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59C" w:rsidRPr="002937AA" w:rsidRDefault="00012255" w:rsidP="0081661A">
      <w:pPr>
        <w:jc w:val="both"/>
        <w:rPr>
          <w:rFonts w:ascii="Arial" w:hAnsi="Arial" w:cs="Arial"/>
          <w:i/>
          <w:sz w:val="20"/>
          <w:szCs w:val="20"/>
        </w:rPr>
      </w:pPr>
      <w:r>
        <w:rPr>
          <w:rFonts w:ascii="Arial" w:hAnsi="Arial" w:cs="Arial"/>
          <w:i/>
          <w:sz w:val="20"/>
          <w:szCs w:val="20"/>
        </w:rPr>
        <w:t xml:space="preserve"> </w:t>
      </w:r>
      <w:r w:rsidR="000A275A" w:rsidRPr="002937AA">
        <w:rPr>
          <w:rFonts w:ascii="Arial" w:hAnsi="Arial" w:cs="Arial"/>
          <w:i/>
          <w:sz w:val="20"/>
          <w:szCs w:val="20"/>
        </w:rPr>
        <w:t>REPUBLIKA HRVATSKA</w:t>
      </w:r>
    </w:p>
    <w:p w:rsidR="000A275A" w:rsidRPr="002937AA" w:rsidRDefault="000A275A" w:rsidP="0081661A">
      <w:pPr>
        <w:jc w:val="both"/>
        <w:rPr>
          <w:rFonts w:ascii="Arial" w:hAnsi="Arial" w:cs="Arial"/>
          <w:i/>
          <w:sz w:val="20"/>
          <w:szCs w:val="20"/>
        </w:rPr>
      </w:pPr>
      <w:r w:rsidRPr="002937AA">
        <w:rPr>
          <w:rFonts w:ascii="Arial" w:hAnsi="Arial" w:cs="Arial"/>
          <w:i/>
          <w:sz w:val="20"/>
          <w:szCs w:val="20"/>
        </w:rPr>
        <w:t>ZADARSKA ŽUPANIJA</w:t>
      </w:r>
    </w:p>
    <w:p w:rsidR="0081661A" w:rsidRPr="002937AA" w:rsidRDefault="000A275A" w:rsidP="0081661A">
      <w:pPr>
        <w:jc w:val="both"/>
        <w:rPr>
          <w:rFonts w:ascii="Arial" w:hAnsi="Arial" w:cs="Arial"/>
          <w:i/>
          <w:sz w:val="20"/>
          <w:szCs w:val="20"/>
        </w:rPr>
      </w:pPr>
      <w:r w:rsidRPr="002937AA">
        <w:rPr>
          <w:rFonts w:ascii="Arial" w:hAnsi="Arial" w:cs="Arial"/>
          <w:i/>
          <w:sz w:val="20"/>
          <w:szCs w:val="20"/>
        </w:rPr>
        <w:t>GRAD ZADAR</w:t>
      </w:r>
    </w:p>
    <w:p w:rsidR="0081661A" w:rsidRPr="002937AA" w:rsidRDefault="0081661A" w:rsidP="0081661A">
      <w:pPr>
        <w:jc w:val="both"/>
        <w:rPr>
          <w:rFonts w:ascii="Arial" w:hAnsi="Arial" w:cs="Arial"/>
          <w:i/>
          <w:sz w:val="20"/>
          <w:szCs w:val="20"/>
        </w:rPr>
      </w:pPr>
      <w:r w:rsidRPr="002937AA">
        <w:rPr>
          <w:rFonts w:ascii="Arial" w:hAnsi="Arial" w:cs="Arial"/>
          <w:i/>
          <w:sz w:val="20"/>
          <w:szCs w:val="20"/>
        </w:rPr>
        <w:t>Narodni trg 1</w:t>
      </w:r>
    </w:p>
    <w:p w:rsidR="0081661A" w:rsidRPr="002937AA" w:rsidRDefault="000A275A" w:rsidP="0081661A">
      <w:pPr>
        <w:jc w:val="both"/>
        <w:rPr>
          <w:rFonts w:ascii="Arial" w:hAnsi="Arial" w:cs="Arial"/>
          <w:i/>
          <w:sz w:val="20"/>
          <w:szCs w:val="20"/>
        </w:rPr>
      </w:pPr>
      <w:r w:rsidRPr="002937AA">
        <w:rPr>
          <w:rFonts w:ascii="Arial" w:hAnsi="Arial" w:cs="Arial"/>
          <w:i/>
          <w:sz w:val="20"/>
          <w:szCs w:val="20"/>
        </w:rPr>
        <w:t>Razina 2</w:t>
      </w:r>
      <w:r w:rsidR="008958AE" w:rsidRPr="002937AA">
        <w:rPr>
          <w:rFonts w:ascii="Arial" w:hAnsi="Arial" w:cs="Arial"/>
          <w:i/>
          <w:sz w:val="20"/>
          <w:szCs w:val="20"/>
        </w:rPr>
        <w:t>3</w:t>
      </w:r>
    </w:p>
    <w:p w:rsidR="0081661A" w:rsidRPr="002937AA" w:rsidRDefault="000A275A" w:rsidP="0081661A">
      <w:pPr>
        <w:jc w:val="both"/>
        <w:rPr>
          <w:rFonts w:ascii="Arial" w:hAnsi="Arial" w:cs="Arial"/>
          <w:i/>
          <w:sz w:val="20"/>
          <w:szCs w:val="20"/>
        </w:rPr>
      </w:pPr>
      <w:r w:rsidRPr="002937AA">
        <w:rPr>
          <w:rFonts w:ascii="Arial" w:hAnsi="Arial" w:cs="Arial"/>
          <w:i/>
          <w:sz w:val="20"/>
          <w:szCs w:val="20"/>
        </w:rPr>
        <w:t>Transakcijski račun IBAN:HR5924070001852000009</w:t>
      </w:r>
    </w:p>
    <w:p w:rsidR="0081661A" w:rsidRPr="002937AA" w:rsidRDefault="000A275A" w:rsidP="0081661A">
      <w:pPr>
        <w:jc w:val="both"/>
        <w:rPr>
          <w:rFonts w:ascii="Arial" w:hAnsi="Arial" w:cs="Arial"/>
          <w:i/>
          <w:sz w:val="20"/>
          <w:szCs w:val="20"/>
        </w:rPr>
      </w:pPr>
      <w:r w:rsidRPr="002937AA">
        <w:rPr>
          <w:rFonts w:ascii="Arial" w:hAnsi="Arial" w:cs="Arial"/>
          <w:i/>
          <w:sz w:val="20"/>
          <w:szCs w:val="20"/>
        </w:rPr>
        <w:t>Matični broj:02546558</w:t>
      </w:r>
    </w:p>
    <w:p w:rsidR="0081661A" w:rsidRPr="002937AA" w:rsidRDefault="000A275A" w:rsidP="0081661A">
      <w:pPr>
        <w:jc w:val="both"/>
        <w:rPr>
          <w:rFonts w:ascii="Arial" w:hAnsi="Arial" w:cs="Arial"/>
          <w:i/>
          <w:sz w:val="20"/>
          <w:szCs w:val="20"/>
        </w:rPr>
      </w:pPr>
      <w:r w:rsidRPr="002937AA">
        <w:rPr>
          <w:rFonts w:ascii="Arial" w:hAnsi="Arial" w:cs="Arial"/>
          <w:i/>
          <w:sz w:val="20"/>
          <w:szCs w:val="20"/>
        </w:rPr>
        <w:t>RKP:35724</w:t>
      </w:r>
      <w:r w:rsidRPr="002937AA">
        <w:rPr>
          <w:rFonts w:ascii="Arial" w:hAnsi="Arial" w:cs="Arial"/>
          <w:i/>
          <w:sz w:val="20"/>
          <w:szCs w:val="20"/>
        </w:rPr>
        <w:br/>
        <w:t>Županija:520</w:t>
      </w:r>
      <w:r w:rsidRPr="002937AA">
        <w:rPr>
          <w:rFonts w:ascii="Arial" w:hAnsi="Arial" w:cs="Arial"/>
          <w:i/>
          <w:sz w:val="20"/>
          <w:szCs w:val="20"/>
        </w:rPr>
        <w:br/>
        <w:t>OIB 09933651854</w:t>
      </w:r>
    </w:p>
    <w:p w:rsidR="0081661A" w:rsidRPr="002937AA" w:rsidRDefault="000A275A" w:rsidP="0081661A">
      <w:pPr>
        <w:jc w:val="both"/>
        <w:rPr>
          <w:rFonts w:ascii="Arial" w:hAnsi="Arial" w:cs="Arial"/>
          <w:i/>
          <w:sz w:val="20"/>
          <w:szCs w:val="20"/>
        </w:rPr>
      </w:pPr>
      <w:r w:rsidRPr="002937AA">
        <w:rPr>
          <w:rFonts w:ascii="Arial" w:hAnsi="Arial" w:cs="Arial"/>
          <w:i/>
          <w:sz w:val="20"/>
          <w:szCs w:val="20"/>
        </w:rPr>
        <w:t>Razdoblje :01.01.-31.12.20</w:t>
      </w:r>
      <w:r w:rsidR="00A42CF4" w:rsidRPr="002937AA">
        <w:rPr>
          <w:rFonts w:ascii="Arial" w:hAnsi="Arial" w:cs="Arial"/>
          <w:i/>
          <w:sz w:val="20"/>
          <w:szCs w:val="20"/>
        </w:rPr>
        <w:t>2</w:t>
      </w:r>
      <w:r w:rsidR="00A76B4B">
        <w:rPr>
          <w:rFonts w:ascii="Arial" w:hAnsi="Arial" w:cs="Arial"/>
          <w:i/>
          <w:sz w:val="20"/>
          <w:szCs w:val="20"/>
        </w:rPr>
        <w:t>2</w:t>
      </w:r>
      <w:r w:rsidRPr="002937AA">
        <w:rPr>
          <w:rFonts w:ascii="Arial" w:hAnsi="Arial" w:cs="Arial"/>
          <w:i/>
          <w:sz w:val="20"/>
          <w:szCs w:val="20"/>
        </w:rPr>
        <w:t>.</w:t>
      </w:r>
    </w:p>
    <w:p w:rsidR="000A275A" w:rsidRPr="002937AA" w:rsidRDefault="000A275A" w:rsidP="0081661A">
      <w:pPr>
        <w:jc w:val="both"/>
        <w:rPr>
          <w:rFonts w:ascii="Arial" w:hAnsi="Arial" w:cs="Arial"/>
          <w:i/>
          <w:sz w:val="20"/>
          <w:szCs w:val="20"/>
        </w:rPr>
      </w:pPr>
      <w:r w:rsidRPr="002937AA">
        <w:rPr>
          <w:rFonts w:ascii="Arial" w:hAnsi="Arial" w:cs="Arial"/>
          <w:i/>
          <w:sz w:val="20"/>
          <w:szCs w:val="20"/>
        </w:rPr>
        <w:t xml:space="preserve">Zadar, </w:t>
      </w:r>
      <w:r w:rsidR="00A42CF4" w:rsidRPr="002937AA">
        <w:rPr>
          <w:rFonts w:ascii="Arial" w:hAnsi="Arial" w:cs="Arial"/>
          <w:i/>
          <w:sz w:val="20"/>
          <w:szCs w:val="20"/>
        </w:rPr>
        <w:t>28</w:t>
      </w:r>
      <w:r w:rsidR="00940027" w:rsidRPr="002937AA">
        <w:rPr>
          <w:rFonts w:ascii="Arial" w:hAnsi="Arial" w:cs="Arial"/>
          <w:i/>
          <w:sz w:val="20"/>
          <w:szCs w:val="20"/>
        </w:rPr>
        <w:t>.0</w:t>
      </w:r>
      <w:r w:rsidR="00A42CF4" w:rsidRPr="002937AA">
        <w:rPr>
          <w:rFonts w:ascii="Arial" w:hAnsi="Arial" w:cs="Arial"/>
          <w:i/>
          <w:sz w:val="20"/>
          <w:szCs w:val="20"/>
        </w:rPr>
        <w:t>2</w:t>
      </w:r>
      <w:r w:rsidR="00940027" w:rsidRPr="002937AA">
        <w:rPr>
          <w:rFonts w:ascii="Arial" w:hAnsi="Arial" w:cs="Arial"/>
          <w:i/>
          <w:sz w:val="20"/>
          <w:szCs w:val="20"/>
        </w:rPr>
        <w:t>.</w:t>
      </w:r>
      <w:r w:rsidRPr="002937AA">
        <w:rPr>
          <w:rFonts w:ascii="Arial" w:hAnsi="Arial" w:cs="Arial"/>
          <w:i/>
          <w:sz w:val="20"/>
          <w:szCs w:val="20"/>
        </w:rPr>
        <w:t>20</w:t>
      </w:r>
      <w:r w:rsidR="00AC6D1B" w:rsidRPr="002937AA">
        <w:rPr>
          <w:rFonts w:ascii="Arial" w:hAnsi="Arial" w:cs="Arial"/>
          <w:i/>
          <w:sz w:val="20"/>
          <w:szCs w:val="20"/>
        </w:rPr>
        <w:t>2</w:t>
      </w:r>
      <w:r w:rsidR="00A76B4B">
        <w:rPr>
          <w:rFonts w:ascii="Arial" w:hAnsi="Arial" w:cs="Arial"/>
          <w:i/>
          <w:sz w:val="20"/>
          <w:szCs w:val="20"/>
        </w:rPr>
        <w:t>3</w:t>
      </w:r>
      <w:r w:rsidRPr="002937AA">
        <w:rPr>
          <w:rFonts w:ascii="Arial" w:hAnsi="Arial" w:cs="Arial"/>
          <w:i/>
          <w:sz w:val="20"/>
          <w:szCs w:val="20"/>
        </w:rPr>
        <w:t>. godine</w:t>
      </w:r>
    </w:p>
    <w:p w:rsidR="000A275A" w:rsidRPr="002937AA" w:rsidRDefault="000A275A" w:rsidP="0081661A">
      <w:pPr>
        <w:jc w:val="both"/>
        <w:rPr>
          <w:rFonts w:ascii="Arial" w:hAnsi="Arial" w:cs="Arial"/>
          <w:i/>
          <w:sz w:val="20"/>
          <w:szCs w:val="20"/>
        </w:rPr>
      </w:pPr>
    </w:p>
    <w:p w:rsidR="0081661A" w:rsidRPr="002937AA" w:rsidRDefault="000A275A" w:rsidP="0081661A">
      <w:pPr>
        <w:jc w:val="center"/>
        <w:rPr>
          <w:rFonts w:ascii="Arial" w:hAnsi="Arial" w:cs="Arial"/>
          <w:b/>
          <w:i/>
          <w:sz w:val="20"/>
          <w:szCs w:val="20"/>
        </w:rPr>
      </w:pPr>
      <w:r w:rsidRPr="002937AA">
        <w:rPr>
          <w:rFonts w:ascii="Arial" w:hAnsi="Arial" w:cs="Arial"/>
          <w:b/>
          <w:i/>
          <w:sz w:val="20"/>
          <w:szCs w:val="20"/>
        </w:rPr>
        <w:t xml:space="preserve">BILJEŠKE UZ </w:t>
      </w:r>
      <w:r w:rsidR="008958AE" w:rsidRPr="002937AA">
        <w:rPr>
          <w:rFonts w:ascii="Arial" w:hAnsi="Arial" w:cs="Arial"/>
          <w:b/>
          <w:i/>
          <w:sz w:val="20"/>
          <w:szCs w:val="20"/>
        </w:rPr>
        <w:t xml:space="preserve">KONSOLIDIRANE </w:t>
      </w:r>
      <w:r w:rsidRPr="002937AA">
        <w:rPr>
          <w:rFonts w:ascii="Arial" w:hAnsi="Arial" w:cs="Arial"/>
          <w:b/>
          <w:i/>
          <w:sz w:val="20"/>
          <w:szCs w:val="20"/>
        </w:rPr>
        <w:t>FINANCIJSKE IZVJEŠTAJE</w:t>
      </w:r>
    </w:p>
    <w:p w:rsidR="000A275A" w:rsidRPr="002937AA" w:rsidRDefault="000A275A" w:rsidP="0081661A">
      <w:pPr>
        <w:jc w:val="center"/>
        <w:rPr>
          <w:rFonts w:ascii="Arial" w:hAnsi="Arial" w:cs="Arial"/>
          <w:b/>
          <w:i/>
          <w:sz w:val="20"/>
          <w:szCs w:val="20"/>
        </w:rPr>
      </w:pPr>
      <w:r w:rsidRPr="002937AA">
        <w:rPr>
          <w:rFonts w:ascii="Arial" w:hAnsi="Arial" w:cs="Arial"/>
          <w:b/>
          <w:i/>
          <w:sz w:val="20"/>
          <w:szCs w:val="20"/>
        </w:rPr>
        <w:t>GRADA ZADRA ZA RAZDOBLJE OD 01.01.-31.12.</w:t>
      </w:r>
      <w:r w:rsidR="00940027" w:rsidRPr="002937AA">
        <w:rPr>
          <w:rFonts w:ascii="Arial" w:hAnsi="Arial" w:cs="Arial"/>
          <w:b/>
          <w:i/>
          <w:sz w:val="20"/>
          <w:szCs w:val="20"/>
        </w:rPr>
        <w:t>202</w:t>
      </w:r>
      <w:r w:rsidR="00A76B4B">
        <w:rPr>
          <w:rFonts w:ascii="Arial" w:hAnsi="Arial" w:cs="Arial"/>
          <w:b/>
          <w:i/>
          <w:sz w:val="20"/>
          <w:szCs w:val="20"/>
        </w:rPr>
        <w:t>2</w:t>
      </w:r>
      <w:r w:rsidRPr="002937AA">
        <w:rPr>
          <w:rFonts w:ascii="Arial" w:hAnsi="Arial" w:cs="Arial"/>
          <w:b/>
          <w:i/>
          <w:sz w:val="20"/>
          <w:szCs w:val="20"/>
        </w:rPr>
        <w:t>.GODINE</w:t>
      </w:r>
    </w:p>
    <w:p w:rsidR="00D05889" w:rsidRPr="00D05889" w:rsidRDefault="000A275A" w:rsidP="0081661A">
      <w:pPr>
        <w:jc w:val="both"/>
        <w:rPr>
          <w:rFonts w:ascii="Arial" w:hAnsi="Arial" w:cs="Arial"/>
          <w:i/>
          <w:sz w:val="20"/>
          <w:szCs w:val="20"/>
        </w:rPr>
      </w:pPr>
      <w:r w:rsidRPr="00D05889">
        <w:rPr>
          <w:rFonts w:ascii="Arial" w:hAnsi="Arial" w:cs="Arial"/>
          <w:i/>
          <w:sz w:val="20"/>
          <w:szCs w:val="20"/>
        </w:rPr>
        <w:t xml:space="preserve">U bilješkama koje su sastavni dio financijskih izvještaja obrazlažu se odstupanja (više od 10%) u odnosu na prethodno razdoblje. Kod financijskog izvještavanja od 2015. </w:t>
      </w:r>
      <w:r w:rsidR="00860844" w:rsidRPr="00D05889">
        <w:rPr>
          <w:rFonts w:ascii="Arial" w:hAnsi="Arial" w:cs="Arial"/>
          <w:i/>
          <w:sz w:val="20"/>
          <w:szCs w:val="20"/>
        </w:rPr>
        <w:t>g</w:t>
      </w:r>
      <w:r w:rsidRPr="00D05889">
        <w:rPr>
          <w:rFonts w:ascii="Arial" w:hAnsi="Arial" w:cs="Arial"/>
          <w:i/>
          <w:sz w:val="20"/>
          <w:szCs w:val="20"/>
        </w:rPr>
        <w:t>odine na snazi je novi način iskazivanja prihoda i primitaka te rashoda i izdataka koji se moraju iskazati u svim obveznim financijskim izvještajima (obrasci).</w:t>
      </w:r>
      <w:r w:rsidR="00860844" w:rsidRPr="00D05889">
        <w:rPr>
          <w:rFonts w:ascii="Arial" w:hAnsi="Arial" w:cs="Arial"/>
          <w:i/>
          <w:sz w:val="20"/>
          <w:szCs w:val="20"/>
        </w:rPr>
        <w:t xml:space="preserve"> U konsolidiranom financijskom izvještaju prikazuje se poslovanje Grada Zadra zajedno sa njegovim korisnicima na način da se sagledaju kao jedna jedinstvena cjelina. Grad Zadar je osnivač tri dječja vrtića ( DV Sunce, DV </w:t>
      </w:r>
      <w:r w:rsidR="00BE4F6A" w:rsidRPr="00D05889">
        <w:rPr>
          <w:rFonts w:ascii="Arial" w:hAnsi="Arial" w:cs="Arial"/>
          <w:i/>
          <w:sz w:val="20"/>
          <w:szCs w:val="20"/>
        </w:rPr>
        <w:t>R</w:t>
      </w:r>
      <w:r w:rsidR="00860844" w:rsidRPr="00D05889">
        <w:rPr>
          <w:rFonts w:ascii="Arial" w:hAnsi="Arial" w:cs="Arial"/>
          <w:i/>
          <w:sz w:val="20"/>
          <w:szCs w:val="20"/>
        </w:rPr>
        <w:t xml:space="preserve">adost i DV </w:t>
      </w:r>
      <w:r w:rsidR="00BE4F6A" w:rsidRPr="00D05889">
        <w:rPr>
          <w:rFonts w:ascii="Arial" w:hAnsi="Arial" w:cs="Arial"/>
          <w:i/>
          <w:sz w:val="20"/>
          <w:szCs w:val="20"/>
        </w:rPr>
        <w:t>L</w:t>
      </w:r>
      <w:r w:rsidR="00860844" w:rsidRPr="00D05889">
        <w:rPr>
          <w:rFonts w:ascii="Arial" w:hAnsi="Arial" w:cs="Arial"/>
          <w:i/>
          <w:sz w:val="20"/>
          <w:szCs w:val="20"/>
        </w:rPr>
        <w:t xml:space="preserve">atica), četiri ustanove u kulturi ( Gradska knjižnica, Znanstvena knjižnica, HNK Zadar i Koncertni ured Zadar), JVP Zadar , JU za gospodarenje sportskim objektima Zadarski sport te </w:t>
      </w:r>
      <w:r w:rsidR="00A76B4B">
        <w:rPr>
          <w:rFonts w:ascii="Arial" w:hAnsi="Arial" w:cs="Arial"/>
          <w:i/>
          <w:sz w:val="20"/>
          <w:szCs w:val="20"/>
        </w:rPr>
        <w:t>9</w:t>
      </w:r>
      <w:r w:rsidR="00860844" w:rsidRPr="00D05889">
        <w:rPr>
          <w:rFonts w:ascii="Arial" w:hAnsi="Arial" w:cs="Arial"/>
          <w:i/>
          <w:sz w:val="20"/>
          <w:szCs w:val="20"/>
        </w:rPr>
        <w:t xml:space="preserve"> Osnovnih</w:t>
      </w:r>
      <w:r w:rsidR="00A76B4B">
        <w:rPr>
          <w:rFonts w:ascii="Arial" w:hAnsi="Arial" w:cs="Arial"/>
          <w:i/>
          <w:sz w:val="20"/>
          <w:szCs w:val="20"/>
        </w:rPr>
        <w:t xml:space="preserve"> škola na području Grada Zadra. Korisnici decentraliziranih sredstava su Glazbena osnovna škola Sv. Benedikt i Katolička osnovna škola Ivo Mašina. Za navedene dvije škole Grad Zadar iskazuje sredstva preko skupine 38-ostali rashodi i oni predstavljaju rashod Grada Zadra i ne ulaze u eliminacijske stavke.  </w:t>
      </w:r>
    </w:p>
    <w:p w:rsidR="003663A1" w:rsidRPr="00D05889" w:rsidRDefault="003663A1" w:rsidP="00C62D58">
      <w:pPr>
        <w:jc w:val="center"/>
        <w:rPr>
          <w:rFonts w:ascii="Arial" w:hAnsi="Arial" w:cs="Arial"/>
          <w:b/>
          <w:i/>
          <w:sz w:val="20"/>
          <w:szCs w:val="20"/>
        </w:rPr>
      </w:pPr>
      <w:r w:rsidRPr="00D05889">
        <w:rPr>
          <w:rFonts w:ascii="Arial" w:hAnsi="Arial" w:cs="Arial"/>
          <w:b/>
          <w:i/>
          <w:sz w:val="20"/>
          <w:szCs w:val="20"/>
        </w:rPr>
        <w:lastRenderedPageBreak/>
        <w:t xml:space="preserve">Bilješka </w:t>
      </w:r>
      <w:r w:rsidR="004F6F5A">
        <w:rPr>
          <w:rFonts w:ascii="Arial" w:hAnsi="Arial" w:cs="Arial"/>
          <w:b/>
          <w:i/>
          <w:sz w:val="20"/>
          <w:szCs w:val="20"/>
        </w:rPr>
        <w:t>1</w:t>
      </w:r>
      <w:r w:rsidRPr="00D05889">
        <w:rPr>
          <w:rFonts w:ascii="Arial" w:hAnsi="Arial" w:cs="Arial"/>
          <w:b/>
          <w:i/>
          <w:sz w:val="20"/>
          <w:szCs w:val="20"/>
        </w:rPr>
        <w:t>.</w:t>
      </w:r>
    </w:p>
    <w:p w:rsidR="00C62D58" w:rsidRPr="00D05889" w:rsidRDefault="00C62D58" w:rsidP="00C62D58">
      <w:pPr>
        <w:jc w:val="both"/>
        <w:rPr>
          <w:rFonts w:ascii="Arial" w:hAnsi="Arial" w:cs="Arial"/>
          <w:i/>
          <w:sz w:val="20"/>
          <w:szCs w:val="20"/>
        </w:rPr>
      </w:pPr>
      <w:r w:rsidRPr="00D05889">
        <w:rPr>
          <w:rFonts w:ascii="Arial" w:hAnsi="Arial" w:cs="Arial"/>
          <w:i/>
          <w:sz w:val="20"/>
          <w:szCs w:val="20"/>
        </w:rPr>
        <w:t>Izvještaj o prihodima i rashodima, primicima i izdacima- Obrazac PR RAS</w:t>
      </w:r>
    </w:p>
    <w:p w:rsidR="000A275A" w:rsidRPr="00D05889" w:rsidRDefault="000A275A" w:rsidP="0081661A">
      <w:pPr>
        <w:jc w:val="both"/>
        <w:rPr>
          <w:rFonts w:ascii="Arial" w:eastAsia="Times New Roman" w:hAnsi="Arial" w:cs="Arial"/>
          <w:i/>
          <w:sz w:val="20"/>
          <w:szCs w:val="20"/>
          <w:lang w:eastAsia="hr-HR"/>
        </w:rPr>
      </w:pPr>
      <w:r w:rsidRPr="00C406C6">
        <w:rPr>
          <w:rFonts w:ascii="Arial" w:hAnsi="Arial" w:cs="Arial"/>
          <w:i/>
          <w:color w:val="FF0000"/>
          <w:sz w:val="20"/>
          <w:szCs w:val="20"/>
        </w:rPr>
        <w:t xml:space="preserve"> </w:t>
      </w:r>
      <w:r w:rsidRPr="00D05889">
        <w:rPr>
          <w:rFonts w:ascii="Arial" w:hAnsi="Arial" w:cs="Arial"/>
          <w:i/>
          <w:sz w:val="20"/>
          <w:szCs w:val="20"/>
        </w:rPr>
        <w:t>U ovom izvještajnom razdoblju Grad Zadar</w:t>
      </w:r>
      <w:r w:rsidR="00860844" w:rsidRPr="00D05889">
        <w:rPr>
          <w:rFonts w:ascii="Arial" w:hAnsi="Arial" w:cs="Arial"/>
          <w:i/>
          <w:sz w:val="20"/>
          <w:szCs w:val="20"/>
        </w:rPr>
        <w:t xml:space="preserve"> kao grupacija </w:t>
      </w:r>
      <w:r w:rsidRPr="00D05889">
        <w:rPr>
          <w:rFonts w:ascii="Arial" w:hAnsi="Arial" w:cs="Arial"/>
          <w:i/>
          <w:sz w:val="20"/>
          <w:szCs w:val="20"/>
        </w:rPr>
        <w:t xml:space="preserve"> ostvario je ukupne prihode i primitke u iznosu od </w:t>
      </w:r>
      <w:r w:rsidR="00FB1FD7">
        <w:rPr>
          <w:rFonts w:ascii="Arial" w:eastAsia="Times New Roman" w:hAnsi="Arial" w:cs="Arial"/>
          <w:i/>
          <w:sz w:val="20"/>
          <w:szCs w:val="20"/>
          <w:lang w:eastAsia="hr-HR"/>
        </w:rPr>
        <w:t>693.704.305,62</w:t>
      </w:r>
      <w:r w:rsidR="00D05889" w:rsidRPr="00D05889">
        <w:rPr>
          <w:rFonts w:ascii="Arial" w:eastAsia="Times New Roman" w:hAnsi="Arial" w:cs="Arial"/>
          <w:i/>
          <w:sz w:val="20"/>
          <w:szCs w:val="20"/>
          <w:lang w:eastAsia="hr-HR"/>
        </w:rPr>
        <w:t xml:space="preserve"> </w:t>
      </w:r>
      <w:r w:rsidR="003663A1" w:rsidRPr="00D05889">
        <w:rPr>
          <w:rFonts w:ascii="Arial" w:eastAsia="Times New Roman" w:hAnsi="Arial" w:cs="Arial"/>
          <w:i/>
          <w:sz w:val="20"/>
          <w:szCs w:val="20"/>
          <w:lang w:eastAsia="hr-HR"/>
        </w:rPr>
        <w:t xml:space="preserve"> kuna što je za </w:t>
      </w:r>
      <w:r w:rsidR="00FB1FD7">
        <w:rPr>
          <w:rFonts w:ascii="Arial" w:eastAsia="Times New Roman" w:hAnsi="Arial" w:cs="Arial"/>
          <w:i/>
          <w:sz w:val="20"/>
          <w:szCs w:val="20"/>
          <w:lang w:eastAsia="hr-HR"/>
        </w:rPr>
        <w:t>7,8</w:t>
      </w:r>
      <w:r w:rsidR="003663A1" w:rsidRPr="00D05889">
        <w:rPr>
          <w:rFonts w:ascii="Arial" w:eastAsia="Times New Roman" w:hAnsi="Arial" w:cs="Arial"/>
          <w:i/>
          <w:sz w:val="20"/>
          <w:szCs w:val="20"/>
          <w:lang w:eastAsia="hr-HR"/>
        </w:rPr>
        <w:t>% više u odnosu na prethodno razdoblje.</w:t>
      </w:r>
    </w:p>
    <w:p w:rsidR="00D141A3" w:rsidRPr="00D05889" w:rsidRDefault="00032CBB" w:rsidP="0081661A">
      <w:pPr>
        <w:jc w:val="both"/>
        <w:rPr>
          <w:rFonts w:ascii="Arial" w:eastAsia="Times New Roman" w:hAnsi="Arial" w:cs="Arial"/>
          <w:i/>
          <w:sz w:val="20"/>
          <w:szCs w:val="20"/>
          <w:lang w:eastAsia="hr-HR"/>
        </w:rPr>
      </w:pPr>
      <w:r w:rsidRPr="00D05889">
        <w:rPr>
          <w:rFonts w:ascii="Arial" w:eastAsia="Times New Roman" w:hAnsi="Arial" w:cs="Arial"/>
          <w:i/>
          <w:sz w:val="20"/>
          <w:szCs w:val="20"/>
          <w:lang w:eastAsia="hr-HR"/>
        </w:rPr>
        <w:t xml:space="preserve">Prihodi poslovanja ostvareni su u iznosu od </w:t>
      </w:r>
      <w:r w:rsidR="00FB1FD7">
        <w:rPr>
          <w:rFonts w:ascii="Arial" w:eastAsia="Times New Roman" w:hAnsi="Arial" w:cs="Arial"/>
          <w:i/>
          <w:sz w:val="20"/>
          <w:szCs w:val="20"/>
          <w:lang w:eastAsia="hr-HR"/>
        </w:rPr>
        <w:t>656.839.619,83</w:t>
      </w:r>
      <w:r w:rsidR="000C6D5D" w:rsidRPr="00D05889">
        <w:rPr>
          <w:rFonts w:ascii="Arial" w:eastAsia="Times New Roman" w:hAnsi="Arial" w:cs="Arial"/>
          <w:i/>
          <w:sz w:val="20"/>
          <w:szCs w:val="20"/>
          <w:lang w:eastAsia="hr-HR"/>
        </w:rPr>
        <w:t xml:space="preserve"> </w:t>
      </w:r>
      <w:r w:rsidRPr="00D05889">
        <w:rPr>
          <w:rFonts w:ascii="Arial" w:eastAsia="Times New Roman" w:hAnsi="Arial" w:cs="Arial"/>
          <w:i/>
          <w:sz w:val="20"/>
          <w:szCs w:val="20"/>
          <w:lang w:eastAsia="hr-HR"/>
        </w:rPr>
        <w:t xml:space="preserve"> kuna i </w:t>
      </w:r>
      <w:r w:rsidR="009D03D2" w:rsidRPr="00D05889">
        <w:rPr>
          <w:rFonts w:ascii="Arial" w:eastAsia="Times New Roman" w:hAnsi="Arial" w:cs="Arial"/>
          <w:i/>
          <w:sz w:val="20"/>
          <w:szCs w:val="20"/>
          <w:lang w:eastAsia="hr-HR"/>
        </w:rPr>
        <w:t xml:space="preserve">za </w:t>
      </w:r>
      <w:r w:rsidR="00FB1FD7">
        <w:rPr>
          <w:rFonts w:ascii="Arial" w:eastAsia="Times New Roman" w:hAnsi="Arial" w:cs="Arial"/>
          <w:i/>
          <w:sz w:val="20"/>
          <w:szCs w:val="20"/>
          <w:lang w:eastAsia="hr-HR"/>
        </w:rPr>
        <w:t>12</w:t>
      </w:r>
      <w:r w:rsidR="009D03D2" w:rsidRPr="00D05889">
        <w:rPr>
          <w:rFonts w:ascii="Arial" w:eastAsia="Times New Roman" w:hAnsi="Arial" w:cs="Arial"/>
          <w:i/>
          <w:sz w:val="20"/>
          <w:szCs w:val="20"/>
          <w:lang w:eastAsia="hr-HR"/>
        </w:rPr>
        <w:t xml:space="preserve">% su </w:t>
      </w:r>
      <w:r w:rsidR="00D905FF" w:rsidRPr="00D05889">
        <w:rPr>
          <w:rFonts w:ascii="Arial" w:eastAsia="Times New Roman" w:hAnsi="Arial" w:cs="Arial"/>
          <w:i/>
          <w:sz w:val="20"/>
          <w:szCs w:val="20"/>
          <w:lang w:eastAsia="hr-HR"/>
        </w:rPr>
        <w:t>veći</w:t>
      </w:r>
      <w:r w:rsidR="009D03D2" w:rsidRPr="00D05889">
        <w:rPr>
          <w:rFonts w:ascii="Arial" w:eastAsia="Times New Roman" w:hAnsi="Arial" w:cs="Arial"/>
          <w:i/>
          <w:sz w:val="20"/>
          <w:szCs w:val="20"/>
          <w:lang w:eastAsia="hr-HR"/>
        </w:rPr>
        <w:t xml:space="preserve"> u odnosu na prethodno razdoblje.</w:t>
      </w:r>
      <w:r w:rsidRPr="00D05889">
        <w:rPr>
          <w:rFonts w:ascii="Arial" w:eastAsia="Times New Roman" w:hAnsi="Arial" w:cs="Arial"/>
          <w:i/>
          <w:sz w:val="20"/>
          <w:szCs w:val="20"/>
          <w:lang w:eastAsia="hr-HR"/>
        </w:rPr>
        <w:t xml:space="preserve"> </w:t>
      </w:r>
      <w:r w:rsidR="009D03D2" w:rsidRPr="00D05889">
        <w:rPr>
          <w:rFonts w:ascii="Arial" w:eastAsia="Times New Roman" w:hAnsi="Arial" w:cs="Arial"/>
          <w:i/>
          <w:sz w:val="20"/>
          <w:szCs w:val="20"/>
          <w:lang w:eastAsia="hr-HR"/>
        </w:rPr>
        <w:t>Gledajući kao grupaciju tj. po korisnicima prihodi poslovanja bilježe ostvarenje kako je vidljivo u donjoj tablici:</w:t>
      </w:r>
    </w:p>
    <w:p w:rsidR="00AC6D1B" w:rsidRDefault="00AC6D1B" w:rsidP="0081661A">
      <w:pPr>
        <w:jc w:val="both"/>
        <w:rPr>
          <w:rFonts w:ascii="Arial" w:eastAsia="Times New Roman" w:hAnsi="Arial" w:cs="Arial"/>
          <w:i/>
          <w:color w:val="FF0000"/>
          <w:sz w:val="20"/>
          <w:szCs w:val="20"/>
          <w:lang w:eastAsia="hr-HR"/>
        </w:rPr>
      </w:pPr>
    </w:p>
    <w:p w:rsidR="00FB1FD7" w:rsidRPr="00C406C6" w:rsidRDefault="00FB1FD7" w:rsidP="0081661A">
      <w:pPr>
        <w:jc w:val="both"/>
        <w:rPr>
          <w:rFonts w:ascii="Arial" w:eastAsia="Times New Roman" w:hAnsi="Arial" w:cs="Arial"/>
          <w:i/>
          <w:color w:val="FF0000"/>
          <w:sz w:val="20"/>
          <w:szCs w:val="20"/>
          <w:lang w:eastAsia="hr-HR"/>
        </w:rPr>
      </w:pPr>
    </w:p>
    <w:tbl>
      <w:tblPr>
        <w:tblStyle w:val="Tablicareetke1svijetlo-isticanje2"/>
        <w:tblW w:w="0" w:type="auto"/>
        <w:tblLook w:val="04A0" w:firstRow="1" w:lastRow="0" w:firstColumn="1" w:lastColumn="0" w:noHBand="0" w:noVBand="1"/>
      </w:tblPr>
      <w:tblGrid>
        <w:gridCol w:w="2660"/>
        <w:gridCol w:w="2551"/>
        <w:gridCol w:w="2551"/>
      </w:tblGrid>
      <w:tr w:rsidR="00DC0B54" w:rsidRPr="00DC0B54" w:rsidTr="003D5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Naziv</w:t>
            </w:r>
          </w:p>
        </w:tc>
        <w:tc>
          <w:tcPr>
            <w:tcW w:w="2551" w:type="dxa"/>
          </w:tcPr>
          <w:p w:rsidR="00D05889" w:rsidRPr="00DC0B54" w:rsidRDefault="00D05889" w:rsidP="009D03D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D05889" w:rsidP="00FB1FD7">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Ostvareno 202</w:t>
            </w:r>
            <w:r w:rsidR="00FB1FD7">
              <w:rPr>
                <w:rFonts w:ascii="Arial" w:eastAsia="Times New Roman" w:hAnsi="Arial" w:cs="Arial"/>
                <w:i/>
                <w:sz w:val="20"/>
                <w:szCs w:val="20"/>
                <w:lang w:eastAsia="hr-HR"/>
              </w:rPr>
              <w:t>1</w:t>
            </w:r>
            <w:r w:rsidRPr="00DC0B54">
              <w:rPr>
                <w:rFonts w:ascii="Arial" w:eastAsia="Times New Roman" w:hAnsi="Arial" w:cs="Arial"/>
                <w:i/>
                <w:sz w:val="20"/>
                <w:szCs w:val="20"/>
                <w:lang w:eastAsia="hr-HR"/>
              </w:rPr>
              <w:t>.</w:t>
            </w:r>
          </w:p>
        </w:tc>
        <w:tc>
          <w:tcPr>
            <w:tcW w:w="2551" w:type="dxa"/>
          </w:tcPr>
          <w:p w:rsidR="00D05889" w:rsidRPr="00DC0B54" w:rsidRDefault="00D05889" w:rsidP="009D03D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D05889" w:rsidP="00FB1FD7">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Ostvareno 202</w:t>
            </w:r>
            <w:r w:rsidR="00FB1FD7">
              <w:rPr>
                <w:rFonts w:ascii="Arial" w:eastAsia="Times New Roman" w:hAnsi="Arial" w:cs="Arial"/>
                <w:i/>
                <w:sz w:val="20"/>
                <w:szCs w:val="20"/>
                <w:lang w:eastAsia="hr-HR"/>
              </w:rPr>
              <w:t>2</w:t>
            </w:r>
            <w:r w:rsidRPr="00DC0B54">
              <w:rPr>
                <w:rFonts w:ascii="Arial" w:eastAsia="Times New Roman" w:hAnsi="Arial" w:cs="Arial"/>
                <w:i/>
                <w:sz w:val="20"/>
                <w:szCs w:val="20"/>
                <w:lang w:eastAsia="hr-HR"/>
              </w:rPr>
              <w:t>.</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Grad Zadar</w:t>
            </w:r>
          </w:p>
        </w:tc>
        <w:tc>
          <w:tcPr>
            <w:tcW w:w="2551" w:type="dxa"/>
          </w:tcPr>
          <w:p w:rsidR="00D05889" w:rsidRPr="00DC0B54" w:rsidRDefault="00FB1FD7"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459.009.262 kn</w:t>
            </w:r>
          </w:p>
        </w:tc>
        <w:tc>
          <w:tcPr>
            <w:tcW w:w="2551" w:type="dxa"/>
          </w:tcPr>
          <w:p w:rsidR="00D05889" w:rsidRPr="00DC0B54" w:rsidRDefault="002E4C40"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556.524.123,23 kn</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Osnovne škole</w:t>
            </w:r>
          </w:p>
        </w:tc>
        <w:tc>
          <w:tcPr>
            <w:tcW w:w="2551" w:type="dxa"/>
          </w:tcPr>
          <w:p w:rsidR="00D05889" w:rsidRPr="00DC0B54" w:rsidRDefault="00FB1FD7" w:rsidP="00D905F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136.932.662 kn</w:t>
            </w:r>
          </w:p>
        </w:tc>
        <w:tc>
          <w:tcPr>
            <w:tcW w:w="2551" w:type="dxa"/>
          </w:tcPr>
          <w:p w:rsidR="00D05889" w:rsidRPr="00DC0B54" w:rsidRDefault="002E4C40" w:rsidP="00D905F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144.793.325,38 kn</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Ustanove u kulturi</w:t>
            </w:r>
          </w:p>
        </w:tc>
        <w:tc>
          <w:tcPr>
            <w:tcW w:w="2551" w:type="dxa"/>
          </w:tcPr>
          <w:p w:rsidR="00D05889" w:rsidRPr="00DC0B54" w:rsidRDefault="00FB1FD7"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21.575.721 kn</w:t>
            </w:r>
          </w:p>
        </w:tc>
        <w:tc>
          <w:tcPr>
            <w:tcW w:w="2551" w:type="dxa"/>
          </w:tcPr>
          <w:p w:rsidR="00D05889" w:rsidRPr="00DC0B54" w:rsidRDefault="002E4C40"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23.079.576,99 kn</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Dječji vrtići</w:t>
            </w:r>
          </w:p>
        </w:tc>
        <w:tc>
          <w:tcPr>
            <w:tcW w:w="2551" w:type="dxa"/>
          </w:tcPr>
          <w:p w:rsidR="00D05889" w:rsidRPr="00DC0B54" w:rsidRDefault="00FB1FD7"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52.919.065 kn</w:t>
            </w:r>
          </w:p>
        </w:tc>
        <w:tc>
          <w:tcPr>
            <w:tcW w:w="2551" w:type="dxa"/>
          </w:tcPr>
          <w:p w:rsidR="00D05889" w:rsidRPr="00DC0B54" w:rsidRDefault="002E4C40"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57.479.281,11 kn</w:t>
            </w:r>
          </w:p>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JVP Zadar</w:t>
            </w:r>
          </w:p>
        </w:tc>
        <w:tc>
          <w:tcPr>
            <w:tcW w:w="2551" w:type="dxa"/>
          </w:tcPr>
          <w:p w:rsidR="00D05889" w:rsidRPr="00DC0B54" w:rsidRDefault="00FB1FD7"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19.965.981 kn</w:t>
            </w:r>
          </w:p>
        </w:tc>
        <w:tc>
          <w:tcPr>
            <w:tcW w:w="2551" w:type="dxa"/>
          </w:tcPr>
          <w:p w:rsidR="00D05889" w:rsidRPr="00DC0B54" w:rsidRDefault="002E4C40"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19.657.409,67 kn</w:t>
            </w:r>
          </w:p>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JU za gospodarenje sportskim objektima</w:t>
            </w:r>
          </w:p>
        </w:tc>
        <w:tc>
          <w:tcPr>
            <w:tcW w:w="2551" w:type="dxa"/>
          </w:tcPr>
          <w:p w:rsidR="002E4C40" w:rsidRDefault="002E4C40"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FB1FD7"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3.414.933 kn</w:t>
            </w:r>
          </w:p>
        </w:tc>
        <w:tc>
          <w:tcPr>
            <w:tcW w:w="2551" w:type="dxa"/>
          </w:tcPr>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2E4C40"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3.945.346,24 kn</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i/>
                <w:sz w:val="20"/>
                <w:szCs w:val="20"/>
                <w:lang w:eastAsia="hr-HR"/>
              </w:rPr>
            </w:pPr>
          </w:p>
          <w:p w:rsidR="00D05889" w:rsidRPr="00DC0B54" w:rsidRDefault="00D05889" w:rsidP="0081661A">
            <w:pPr>
              <w:jc w:val="both"/>
              <w:rPr>
                <w:rFonts w:ascii="Arial" w:eastAsia="Times New Roman" w:hAnsi="Arial" w:cs="Arial"/>
                <w:i/>
                <w:sz w:val="20"/>
                <w:szCs w:val="20"/>
                <w:lang w:eastAsia="hr-HR"/>
              </w:rPr>
            </w:pPr>
            <w:r w:rsidRPr="00DC0B54">
              <w:rPr>
                <w:rFonts w:ascii="Arial" w:eastAsia="Times New Roman" w:hAnsi="Arial" w:cs="Arial"/>
                <w:i/>
                <w:sz w:val="20"/>
                <w:szCs w:val="20"/>
                <w:lang w:eastAsia="hr-HR"/>
              </w:rPr>
              <w:t>UKUPNO</w:t>
            </w:r>
          </w:p>
        </w:tc>
        <w:tc>
          <w:tcPr>
            <w:tcW w:w="2551" w:type="dxa"/>
          </w:tcPr>
          <w:p w:rsidR="002E4C40" w:rsidRDefault="002E4C40" w:rsidP="00D141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FB1FD7" w:rsidP="00D141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693.817.624 kn</w:t>
            </w:r>
          </w:p>
        </w:tc>
        <w:tc>
          <w:tcPr>
            <w:tcW w:w="2551" w:type="dxa"/>
          </w:tcPr>
          <w:p w:rsidR="0040546B" w:rsidRPr="00DC0B54" w:rsidRDefault="0040546B"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2E4C40"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805.479.062,62 kn</w:t>
            </w: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D905FF">
            <w:pPr>
              <w:jc w:val="both"/>
              <w:rPr>
                <w:rFonts w:ascii="Arial" w:eastAsia="Times New Roman" w:hAnsi="Arial" w:cs="Arial"/>
                <w:b w:val="0"/>
                <w:i/>
                <w:sz w:val="20"/>
                <w:szCs w:val="20"/>
                <w:lang w:eastAsia="hr-HR"/>
              </w:rPr>
            </w:pPr>
            <w:r w:rsidRPr="00DC0B54">
              <w:rPr>
                <w:rFonts w:ascii="Arial" w:eastAsia="Times New Roman" w:hAnsi="Arial" w:cs="Arial"/>
                <w:b w:val="0"/>
                <w:i/>
                <w:sz w:val="20"/>
                <w:szCs w:val="20"/>
                <w:lang w:eastAsia="hr-HR"/>
              </w:rPr>
              <w:t>Eliminacija (prihodi 671 kod korisnika, i prijenosi iskazani na 639</w:t>
            </w:r>
          </w:p>
        </w:tc>
        <w:tc>
          <w:tcPr>
            <w:tcW w:w="2551" w:type="dxa"/>
          </w:tcPr>
          <w:p w:rsidR="002E4C40" w:rsidRDefault="002E4C40" w:rsidP="00D141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05889" w:rsidRPr="00DC0B54" w:rsidRDefault="00FB1FD7" w:rsidP="00D141A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DC0B54">
              <w:rPr>
                <w:rFonts w:ascii="Arial" w:eastAsia="Times New Roman" w:hAnsi="Arial" w:cs="Arial"/>
                <w:i/>
                <w:sz w:val="20"/>
                <w:szCs w:val="20"/>
                <w:lang w:eastAsia="hr-HR"/>
              </w:rPr>
              <w:t>107.315.342 kn</w:t>
            </w:r>
          </w:p>
        </w:tc>
        <w:tc>
          <w:tcPr>
            <w:tcW w:w="2551" w:type="dxa"/>
          </w:tcPr>
          <w:p w:rsidR="002E4C40" w:rsidRDefault="002E4C40"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DC0B54" w:rsidRPr="00DC0B54" w:rsidRDefault="002E4C40"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111.774.757,00 kn</w:t>
            </w:r>
          </w:p>
          <w:p w:rsidR="00D05889" w:rsidRPr="00DC0B54" w:rsidRDefault="00D05889" w:rsidP="00DC0B5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tc>
      </w:tr>
      <w:tr w:rsidR="00DC0B54" w:rsidRPr="00DC0B54" w:rsidTr="003D5EC0">
        <w:tc>
          <w:tcPr>
            <w:cnfStyle w:val="001000000000" w:firstRow="0" w:lastRow="0" w:firstColumn="1" w:lastColumn="0" w:oddVBand="0" w:evenVBand="0" w:oddHBand="0" w:evenHBand="0" w:firstRowFirstColumn="0" w:firstRowLastColumn="0" w:lastRowFirstColumn="0" w:lastRowLastColumn="0"/>
            <w:tcW w:w="2660" w:type="dxa"/>
          </w:tcPr>
          <w:p w:rsidR="00D05889" w:rsidRPr="00DC0B54" w:rsidRDefault="00D05889" w:rsidP="0081661A">
            <w:pPr>
              <w:jc w:val="both"/>
              <w:rPr>
                <w:rFonts w:ascii="Arial" w:eastAsia="Times New Roman" w:hAnsi="Arial" w:cs="Arial"/>
                <w:b w:val="0"/>
                <w:i/>
                <w:sz w:val="20"/>
                <w:szCs w:val="20"/>
                <w:lang w:eastAsia="hr-HR"/>
              </w:rPr>
            </w:pPr>
          </w:p>
          <w:p w:rsidR="00D05889" w:rsidRPr="00DC0B54" w:rsidRDefault="00D05889" w:rsidP="0081661A">
            <w:pPr>
              <w:jc w:val="both"/>
              <w:rPr>
                <w:rFonts w:ascii="Arial" w:eastAsia="Times New Roman" w:hAnsi="Arial" w:cs="Arial"/>
                <w:b w:val="0"/>
                <w:i/>
                <w:sz w:val="20"/>
                <w:szCs w:val="20"/>
                <w:lang w:eastAsia="hr-HR"/>
              </w:rPr>
            </w:pPr>
            <w:r w:rsidRPr="00DC0B54">
              <w:rPr>
                <w:rFonts w:ascii="Arial" w:eastAsia="Times New Roman" w:hAnsi="Arial" w:cs="Arial"/>
                <w:b w:val="0"/>
                <w:i/>
                <w:sz w:val="20"/>
                <w:szCs w:val="20"/>
                <w:lang w:eastAsia="hr-HR"/>
              </w:rPr>
              <w:t>Svekupno prihodi poslovanja</w:t>
            </w:r>
          </w:p>
        </w:tc>
        <w:tc>
          <w:tcPr>
            <w:tcW w:w="2551" w:type="dxa"/>
          </w:tcPr>
          <w:p w:rsidR="00D05889" w:rsidRPr="00DC0B54" w:rsidRDefault="00D05889"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D05889" w:rsidRPr="00DC0B54" w:rsidRDefault="00FB1FD7"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DC0B54">
              <w:rPr>
                <w:rFonts w:ascii="Arial" w:eastAsia="Times New Roman" w:hAnsi="Arial" w:cs="Arial"/>
                <w:b/>
                <w:i/>
                <w:sz w:val="20"/>
                <w:szCs w:val="20"/>
                <w:lang w:eastAsia="hr-HR"/>
              </w:rPr>
              <w:t>586.502.282 kn</w:t>
            </w:r>
          </w:p>
        </w:tc>
        <w:tc>
          <w:tcPr>
            <w:tcW w:w="2551" w:type="dxa"/>
          </w:tcPr>
          <w:p w:rsidR="00DC0B54" w:rsidRPr="00DC0B54" w:rsidRDefault="00DC0B54"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D05889" w:rsidRPr="00DC0B54" w:rsidRDefault="002E4C40" w:rsidP="009D03D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Pr>
                <w:rFonts w:ascii="Arial" w:eastAsia="Times New Roman" w:hAnsi="Arial" w:cs="Arial"/>
                <w:b/>
                <w:i/>
                <w:sz w:val="20"/>
                <w:szCs w:val="20"/>
                <w:lang w:eastAsia="hr-HR"/>
              </w:rPr>
              <w:t>693.704.305,62 kn</w:t>
            </w:r>
          </w:p>
        </w:tc>
      </w:tr>
    </w:tbl>
    <w:p w:rsidR="004F6F5A" w:rsidRDefault="004F6F5A" w:rsidP="004F6F5A">
      <w:pPr>
        <w:jc w:val="both"/>
        <w:rPr>
          <w:rFonts w:ascii="Arial" w:eastAsia="Times New Roman" w:hAnsi="Arial" w:cs="Arial"/>
          <w:i/>
          <w:sz w:val="20"/>
          <w:szCs w:val="20"/>
          <w:lang w:eastAsia="hr-HR"/>
        </w:rPr>
      </w:pPr>
    </w:p>
    <w:p w:rsidR="004F6F5A" w:rsidRPr="000459E5" w:rsidRDefault="004F6F5A" w:rsidP="004F6F5A">
      <w:pPr>
        <w:jc w:val="both"/>
        <w:rPr>
          <w:rFonts w:ascii="Arial" w:eastAsia="Times New Roman" w:hAnsi="Arial" w:cs="Arial"/>
          <w:i/>
          <w:sz w:val="20"/>
          <w:szCs w:val="20"/>
          <w:lang w:eastAsia="hr-HR"/>
        </w:rPr>
      </w:pPr>
      <w:r w:rsidRPr="008F37AF">
        <w:rPr>
          <w:rFonts w:ascii="Arial" w:eastAsia="Times New Roman" w:hAnsi="Arial" w:cs="Arial"/>
          <w:i/>
          <w:sz w:val="20"/>
          <w:szCs w:val="20"/>
          <w:lang w:eastAsia="hr-HR"/>
        </w:rPr>
        <w:t>I</w:t>
      </w:r>
      <w:r w:rsidRPr="00CB3411">
        <w:rPr>
          <w:rFonts w:ascii="Arial" w:eastAsia="Times New Roman" w:hAnsi="Arial" w:cs="Arial"/>
          <w:i/>
          <w:sz w:val="20"/>
          <w:szCs w:val="20"/>
          <w:lang w:eastAsia="hr-HR"/>
        </w:rPr>
        <w:t>z tablice je vidljivo da je Grad Zadar (razina 22) ostvario više prihoda i primitaka u odnosu na 202</w:t>
      </w:r>
      <w:r w:rsidR="00C018DE">
        <w:rPr>
          <w:rFonts w:ascii="Arial" w:eastAsia="Times New Roman" w:hAnsi="Arial" w:cs="Arial"/>
          <w:i/>
          <w:sz w:val="20"/>
          <w:szCs w:val="20"/>
          <w:lang w:eastAsia="hr-HR"/>
        </w:rPr>
        <w:t>1</w:t>
      </w:r>
      <w:r w:rsidRPr="00CB3411">
        <w:rPr>
          <w:rFonts w:ascii="Arial" w:eastAsia="Times New Roman" w:hAnsi="Arial" w:cs="Arial"/>
          <w:i/>
          <w:sz w:val="20"/>
          <w:szCs w:val="20"/>
          <w:lang w:eastAsia="hr-HR"/>
        </w:rPr>
        <w:t>.godinu na što je znatno utjecalo iskazivanje primitaka od kredita i poreznih prihoda</w:t>
      </w:r>
      <w:r>
        <w:rPr>
          <w:rFonts w:ascii="Arial" w:eastAsia="Times New Roman" w:hAnsi="Arial" w:cs="Arial"/>
          <w:i/>
          <w:color w:val="FF0000"/>
          <w:sz w:val="20"/>
          <w:szCs w:val="20"/>
          <w:lang w:eastAsia="hr-HR"/>
        </w:rPr>
        <w:t xml:space="preserve">. </w:t>
      </w:r>
      <w:r w:rsidRPr="000459E5">
        <w:rPr>
          <w:rFonts w:ascii="Arial" w:eastAsia="Times New Roman" w:hAnsi="Arial" w:cs="Arial"/>
          <w:i/>
          <w:sz w:val="20"/>
          <w:szCs w:val="20"/>
          <w:lang w:eastAsia="hr-HR"/>
        </w:rPr>
        <w:t xml:space="preserve">JVP I JU zadarski sport ostvarili su gotovo iste prihode kao i prethodne godine, dok su ustanove u </w:t>
      </w:r>
      <w:r>
        <w:rPr>
          <w:rFonts w:ascii="Arial" w:eastAsia="Times New Roman" w:hAnsi="Arial" w:cs="Arial"/>
          <w:i/>
          <w:sz w:val="20"/>
          <w:szCs w:val="20"/>
          <w:lang w:eastAsia="hr-HR"/>
        </w:rPr>
        <w:t>k</w:t>
      </w:r>
      <w:r w:rsidRPr="000459E5">
        <w:rPr>
          <w:rFonts w:ascii="Arial" w:eastAsia="Times New Roman" w:hAnsi="Arial" w:cs="Arial"/>
          <w:i/>
          <w:sz w:val="20"/>
          <w:szCs w:val="20"/>
          <w:lang w:eastAsia="hr-HR"/>
        </w:rPr>
        <w:t>ulturi</w:t>
      </w:r>
      <w:r w:rsidR="00C018DE">
        <w:rPr>
          <w:rFonts w:ascii="Arial" w:eastAsia="Times New Roman" w:hAnsi="Arial" w:cs="Arial"/>
          <w:i/>
          <w:sz w:val="20"/>
          <w:szCs w:val="20"/>
          <w:lang w:eastAsia="hr-HR"/>
        </w:rPr>
        <w:t>, škole</w:t>
      </w:r>
      <w:r w:rsidRPr="000459E5">
        <w:rPr>
          <w:rFonts w:ascii="Arial" w:eastAsia="Times New Roman" w:hAnsi="Arial" w:cs="Arial"/>
          <w:i/>
          <w:sz w:val="20"/>
          <w:szCs w:val="20"/>
          <w:lang w:eastAsia="hr-HR"/>
        </w:rPr>
        <w:t xml:space="preserve"> i dječji vrtići ostvarili znatno više prihoda što je posljedica normalizacije poslovanja (</w:t>
      </w:r>
      <w:r>
        <w:rPr>
          <w:rFonts w:ascii="Arial" w:eastAsia="Times New Roman" w:hAnsi="Arial" w:cs="Arial"/>
          <w:i/>
          <w:sz w:val="20"/>
          <w:szCs w:val="20"/>
          <w:lang w:eastAsia="hr-HR"/>
        </w:rPr>
        <w:t xml:space="preserve">nakon prvog velikog vala </w:t>
      </w:r>
      <w:proofErr w:type="spellStart"/>
      <w:r>
        <w:rPr>
          <w:rFonts w:ascii="Arial" w:eastAsia="Times New Roman" w:hAnsi="Arial" w:cs="Arial"/>
          <w:i/>
          <w:sz w:val="20"/>
          <w:szCs w:val="20"/>
          <w:lang w:eastAsia="hr-HR"/>
        </w:rPr>
        <w:t>pandemije</w:t>
      </w:r>
      <w:proofErr w:type="spellEnd"/>
      <w:r>
        <w:rPr>
          <w:rFonts w:ascii="Arial" w:eastAsia="Times New Roman" w:hAnsi="Arial" w:cs="Arial"/>
          <w:i/>
          <w:sz w:val="20"/>
          <w:szCs w:val="20"/>
          <w:lang w:eastAsia="hr-HR"/>
        </w:rPr>
        <w:t xml:space="preserve"> COVID-19</w:t>
      </w:r>
      <w:r w:rsidRPr="000459E5">
        <w:rPr>
          <w:rFonts w:ascii="Arial" w:eastAsia="Times New Roman" w:hAnsi="Arial" w:cs="Arial"/>
          <w:i/>
          <w:sz w:val="20"/>
          <w:szCs w:val="20"/>
          <w:lang w:eastAsia="hr-HR"/>
        </w:rPr>
        <w:t>).</w:t>
      </w:r>
    </w:p>
    <w:p w:rsidR="004F6F5A" w:rsidRPr="000459E5" w:rsidRDefault="004F6F5A" w:rsidP="004F6F5A">
      <w:pPr>
        <w:jc w:val="both"/>
        <w:rPr>
          <w:rFonts w:ascii="Arial" w:eastAsia="Times New Roman" w:hAnsi="Arial" w:cs="Arial"/>
          <w:i/>
          <w:sz w:val="20"/>
          <w:szCs w:val="20"/>
          <w:lang w:eastAsia="hr-HR"/>
        </w:rPr>
      </w:pPr>
      <w:r w:rsidRPr="000459E5">
        <w:rPr>
          <w:rFonts w:ascii="Arial" w:eastAsia="Times New Roman" w:hAnsi="Arial" w:cs="Arial"/>
          <w:i/>
          <w:sz w:val="20"/>
          <w:szCs w:val="20"/>
          <w:lang w:eastAsia="hr-HR"/>
        </w:rPr>
        <w:t>Osnovne škole bilježe povećanje uglavnom iz pomoći države u dijelu financiranja rashoda za zaposlene, prijevoza te nab</w:t>
      </w:r>
      <w:r>
        <w:rPr>
          <w:rFonts w:ascii="Arial" w:eastAsia="Times New Roman" w:hAnsi="Arial" w:cs="Arial"/>
          <w:i/>
          <w:sz w:val="20"/>
          <w:szCs w:val="20"/>
          <w:lang w:eastAsia="hr-HR"/>
        </w:rPr>
        <w:t>ave radnih udžbenika i knjiga.</w:t>
      </w:r>
    </w:p>
    <w:p w:rsidR="00032CBB" w:rsidRPr="002F008F" w:rsidRDefault="00D905FF" w:rsidP="0081661A">
      <w:pPr>
        <w:jc w:val="both"/>
        <w:rPr>
          <w:rFonts w:ascii="Arial" w:eastAsia="Times New Roman" w:hAnsi="Arial" w:cs="Arial"/>
          <w:i/>
          <w:sz w:val="20"/>
          <w:szCs w:val="20"/>
          <w:lang w:eastAsia="hr-HR"/>
        </w:rPr>
      </w:pPr>
      <w:r w:rsidRPr="002F008F">
        <w:rPr>
          <w:rFonts w:ascii="Arial" w:eastAsia="Times New Roman" w:hAnsi="Arial" w:cs="Arial"/>
          <w:i/>
          <w:sz w:val="20"/>
          <w:szCs w:val="20"/>
          <w:lang w:eastAsia="hr-HR"/>
        </w:rPr>
        <w:t xml:space="preserve">Eliminacijske stavke odnose se na prijenose sredstava koje je Grad </w:t>
      </w:r>
      <w:r w:rsidR="00DB6E48" w:rsidRPr="002F008F">
        <w:rPr>
          <w:rFonts w:ascii="Arial" w:eastAsia="Times New Roman" w:hAnsi="Arial" w:cs="Arial"/>
          <w:i/>
          <w:sz w:val="20"/>
          <w:szCs w:val="20"/>
          <w:lang w:eastAsia="hr-HR"/>
        </w:rPr>
        <w:t>Z</w:t>
      </w:r>
      <w:r w:rsidRPr="002F008F">
        <w:rPr>
          <w:rFonts w:ascii="Arial" w:eastAsia="Times New Roman" w:hAnsi="Arial" w:cs="Arial"/>
          <w:i/>
          <w:sz w:val="20"/>
          <w:szCs w:val="20"/>
          <w:lang w:eastAsia="hr-HR"/>
        </w:rPr>
        <w:t xml:space="preserve">adar izvršio prema novčanom načelu svojim proračunskim korisnicima za redovno poslovanje u iznosu od </w:t>
      </w:r>
      <w:r w:rsidR="002E4C40">
        <w:rPr>
          <w:rFonts w:ascii="Arial" w:eastAsia="Times New Roman" w:hAnsi="Arial" w:cs="Arial"/>
          <w:i/>
          <w:sz w:val="20"/>
          <w:szCs w:val="20"/>
          <w:lang w:eastAsia="hr-HR"/>
        </w:rPr>
        <w:t>107.419.747,83</w:t>
      </w:r>
      <w:r w:rsidRPr="002F008F">
        <w:rPr>
          <w:rFonts w:ascii="Arial" w:eastAsia="Times New Roman" w:hAnsi="Arial" w:cs="Arial"/>
          <w:i/>
          <w:sz w:val="20"/>
          <w:szCs w:val="20"/>
          <w:lang w:eastAsia="hr-HR"/>
        </w:rPr>
        <w:t xml:space="preserve"> kuna, te prijenosi s osnova finan</w:t>
      </w:r>
      <w:r w:rsidR="00DB6E48" w:rsidRPr="002F008F">
        <w:rPr>
          <w:rFonts w:ascii="Arial" w:eastAsia="Times New Roman" w:hAnsi="Arial" w:cs="Arial"/>
          <w:i/>
          <w:sz w:val="20"/>
          <w:szCs w:val="20"/>
          <w:lang w:eastAsia="hr-HR"/>
        </w:rPr>
        <w:t>c</w:t>
      </w:r>
      <w:r w:rsidRPr="002F008F">
        <w:rPr>
          <w:rFonts w:ascii="Arial" w:eastAsia="Times New Roman" w:hAnsi="Arial" w:cs="Arial"/>
          <w:i/>
          <w:sz w:val="20"/>
          <w:szCs w:val="20"/>
          <w:lang w:eastAsia="hr-HR"/>
        </w:rPr>
        <w:t>iranja projekata (pomoćnici u nastavi</w:t>
      </w:r>
      <w:r w:rsidR="002E4C40">
        <w:rPr>
          <w:rFonts w:ascii="Arial" w:eastAsia="Times New Roman" w:hAnsi="Arial" w:cs="Arial"/>
          <w:i/>
          <w:sz w:val="20"/>
          <w:szCs w:val="20"/>
          <w:lang w:eastAsia="hr-HR"/>
        </w:rPr>
        <w:t xml:space="preserve">, projekt </w:t>
      </w:r>
      <w:proofErr w:type="spellStart"/>
      <w:r w:rsidR="002E4C40">
        <w:rPr>
          <w:rFonts w:ascii="Arial" w:eastAsia="Times New Roman" w:hAnsi="Arial" w:cs="Arial"/>
          <w:i/>
          <w:sz w:val="20"/>
          <w:szCs w:val="20"/>
          <w:lang w:eastAsia="hr-HR"/>
        </w:rPr>
        <w:t>Inclusive</w:t>
      </w:r>
      <w:proofErr w:type="spellEnd"/>
      <w:r w:rsidR="002E4C40">
        <w:rPr>
          <w:rFonts w:ascii="Arial" w:eastAsia="Times New Roman" w:hAnsi="Arial" w:cs="Arial"/>
          <w:i/>
          <w:sz w:val="20"/>
          <w:szCs w:val="20"/>
          <w:lang w:eastAsia="hr-HR"/>
        </w:rPr>
        <w:t xml:space="preserve"> </w:t>
      </w:r>
      <w:proofErr w:type="spellStart"/>
      <w:r w:rsidR="002E4C40">
        <w:rPr>
          <w:rFonts w:ascii="Arial" w:eastAsia="Times New Roman" w:hAnsi="Arial" w:cs="Arial"/>
          <w:i/>
          <w:sz w:val="20"/>
          <w:szCs w:val="20"/>
          <w:lang w:eastAsia="hr-HR"/>
        </w:rPr>
        <w:t>play</w:t>
      </w:r>
      <w:proofErr w:type="spellEnd"/>
      <w:r w:rsidRPr="002F008F">
        <w:rPr>
          <w:rFonts w:ascii="Arial" w:eastAsia="Times New Roman" w:hAnsi="Arial" w:cs="Arial"/>
          <w:i/>
          <w:sz w:val="20"/>
          <w:szCs w:val="20"/>
          <w:lang w:eastAsia="hr-HR"/>
        </w:rPr>
        <w:t xml:space="preserve"> i projekt prehrane u osnovnim školama) iz EU sredstava odnosno iz izvora 12 iskazanog kod Državnog proračuna. Ukupno s ove osnove Grad je doznačio </w:t>
      </w:r>
      <w:r w:rsidR="002E4C40">
        <w:rPr>
          <w:rFonts w:ascii="Arial" w:eastAsia="Times New Roman" w:hAnsi="Arial" w:cs="Arial"/>
          <w:i/>
          <w:sz w:val="20"/>
          <w:szCs w:val="20"/>
          <w:lang w:eastAsia="hr-HR"/>
        </w:rPr>
        <w:t>4.355.009,17</w:t>
      </w:r>
      <w:r w:rsidR="002F008F" w:rsidRPr="002F008F">
        <w:rPr>
          <w:rFonts w:ascii="Arial" w:eastAsia="Times New Roman" w:hAnsi="Arial" w:cs="Arial"/>
          <w:i/>
          <w:sz w:val="20"/>
          <w:szCs w:val="20"/>
          <w:lang w:eastAsia="hr-HR"/>
        </w:rPr>
        <w:t xml:space="preserve"> </w:t>
      </w:r>
      <w:r w:rsidR="006D046A" w:rsidRPr="002F008F">
        <w:rPr>
          <w:rFonts w:ascii="Arial" w:eastAsia="Times New Roman" w:hAnsi="Arial" w:cs="Arial"/>
          <w:i/>
          <w:sz w:val="20"/>
          <w:szCs w:val="20"/>
          <w:lang w:eastAsia="hr-HR"/>
        </w:rPr>
        <w:t xml:space="preserve"> kuna. </w:t>
      </w:r>
      <w:r w:rsidR="00032CBB" w:rsidRPr="002F008F">
        <w:rPr>
          <w:rFonts w:ascii="Arial" w:eastAsia="Times New Roman" w:hAnsi="Arial" w:cs="Arial"/>
          <w:i/>
          <w:sz w:val="20"/>
          <w:szCs w:val="20"/>
          <w:lang w:eastAsia="hr-HR"/>
        </w:rPr>
        <w:t>Najznačajnija odstupanja u ostvarenju u odnosu na prethodno razdoblje daju se u nastavku:</w:t>
      </w:r>
    </w:p>
    <w:p w:rsidR="00D4273F" w:rsidRPr="00D4273F" w:rsidRDefault="00D4273F" w:rsidP="00D4273F">
      <w:pPr>
        <w:jc w:val="both"/>
        <w:rPr>
          <w:rFonts w:ascii="Arial" w:hAnsi="Arial" w:cs="Arial"/>
          <w:i/>
          <w:sz w:val="20"/>
          <w:szCs w:val="20"/>
        </w:rPr>
      </w:pPr>
      <w:r w:rsidRPr="00D4273F">
        <w:rPr>
          <w:rFonts w:ascii="Arial" w:hAnsi="Arial" w:cs="Arial"/>
          <w:b/>
          <w:i/>
          <w:sz w:val="20"/>
          <w:szCs w:val="20"/>
        </w:rPr>
        <w:t>611-Porez i prirez na dohodak</w:t>
      </w:r>
      <w:r w:rsidRPr="00D4273F">
        <w:rPr>
          <w:rFonts w:ascii="Arial" w:hAnsi="Arial" w:cs="Arial"/>
          <w:i/>
          <w:sz w:val="20"/>
          <w:szCs w:val="20"/>
        </w:rPr>
        <w:t xml:space="preserve"> ostvaren je u iznosu od 208.665.730,22  kuna ili </w:t>
      </w:r>
      <w:r w:rsidR="00C018DE">
        <w:rPr>
          <w:rFonts w:ascii="Arial" w:hAnsi="Arial" w:cs="Arial"/>
          <w:i/>
          <w:sz w:val="20"/>
          <w:szCs w:val="20"/>
        </w:rPr>
        <w:t>26% više nego prethodne godine.</w:t>
      </w:r>
      <w:r w:rsidRPr="00D4273F">
        <w:rPr>
          <w:rFonts w:ascii="Arial" w:hAnsi="Arial" w:cs="Arial"/>
          <w:i/>
          <w:sz w:val="20"/>
          <w:szCs w:val="20"/>
        </w:rPr>
        <w:t xml:space="preserve"> Posljedica je to i porezne reforme odnosno nove sheme raspodjele poreza na dohodak. Povećanje je vidljivo na gotovo svim </w:t>
      </w:r>
      <w:proofErr w:type="spellStart"/>
      <w:r w:rsidRPr="00D4273F">
        <w:rPr>
          <w:rFonts w:ascii="Arial" w:hAnsi="Arial" w:cs="Arial"/>
          <w:i/>
          <w:sz w:val="20"/>
          <w:szCs w:val="20"/>
        </w:rPr>
        <w:t>podkategorijama</w:t>
      </w:r>
      <w:proofErr w:type="spellEnd"/>
      <w:r w:rsidRPr="00D4273F">
        <w:rPr>
          <w:rFonts w:ascii="Arial" w:hAnsi="Arial" w:cs="Arial"/>
          <w:i/>
          <w:sz w:val="20"/>
          <w:szCs w:val="20"/>
        </w:rPr>
        <w:t xml:space="preserve"> poreza na dohodak. Osim utjecaja nove raspodjele poreza na dohodak vidljiv je i porast sezonskog zapošljavanja što je dodatno utjecalo na ovu vrstu prihoda. Povrat poreza i prireza na dohodak po godišnjoj prijavi za 2021.godinu bio je u svibnju 2022.godine, a nedostatna sredstva za povrat na zbirnom računu podmirio je Državni proračun u iznosu od 18.125.010,61 kuna čime je stvorena obveza Grada Zadra za povrat u razdoblju kolovoz-prosinac 2022.godine. Do kraja proračunske godine Grad Zadar je podmirio sve obveze po ovoj osnovi. U odnosu na obrazac P2/1 koju mjesečno dostavlja FINA prihodi se razlikuju za 24.516,91 kuna, a odnose se na povrat odgođenih poreza i prireza na dohodak sukladno Naputku (NN 46/20) i Uputi Ministarstva financija o knjiženju ovih povrata poreza i prireza na dohodak.</w:t>
      </w:r>
    </w:p>
    <w:p w:rsidR="00D4273F" w:rsidRPr="00D4273F" w:rsidRDefault="00D4273F" w:rsidP="00D4273F">
      <w:pPr>
        <w:jc w:val="both"/>
        <w:rPr>
          <w:rFonts w:ascii="Arial" w:hAnsi="Arial" w:cs="Arial"/>
          <w:i/>
          <w:sz w:val="20"/>
          <w:szCs w:val="20"/>
        </w:rPr>
      </w:pPr>
      <w:r w:rsidRPr="00D4273F">
        <w:rPr>
          <w:rFonts w:ascii="Arial" w:hAnsi="Arial" w:cs="Arial"/>
          <w:b/>
          <w:i/>
          <w:sz w:val="20"/>
          <w:szCs w:val="20"/>
        </w:rPr>
        <w:t>613–Porezi na imovinu</w:t>
      </w:r>
      <w:r w:rsidRPr="00D4273F">
        <w:rPr>
          <w:rFonts w:ascii="Arial" w:hAnsi="Arial" w:cs="Arial"/>
          <w:i/>
          <w:sz w:val="20"/>
          <w:szCs w:val="20"/>
        </w:rPr>
        <w:t xml:space="preserve"> realizirani su u iznosu od 62.190.799,58  kuna ili 42,2% više nego prethodne godine. Posljedica je to i aktivnosti na tržištu nekretnina koje su opet narasle u ovom izvještajnom razdoblju i to više za 45% nego u istom razdoblju prethodne godine.  Naplata poreza kuće za odmor g</w:t>
      </w:r>
      <w:r w:rsidR="00BD4A8F">
        <w:rPr>
          <w:rFonts w:ascii="Arial" w:hAnsi="Arial" w:cs="Arial"/>
          <w:i/>
          <w:sz w:val="20"/>
          <w:szCs w:val="20"/>
        </w:rPr>
        <w:t>o</w:t>
      </w:r>
      <w:r w:rsidRPr="00D4273F">
        <w:rPr>
          <w:rFonts w:ascii="Arial" w:hAnsi="Arial" w:cs="Arial"/>
          <w:i/>
          <w:sz w:val="20"/>
          <w:szCs w:val="20"/>
        </w:rPr>
        <w:t>tovo je ista kao lani i iznosi 3.493.015,70 kuna, povećanje je 2,3%.</w:t>
      </w:r>
    </w:p>
    <w:p w:rsidR="00105325" w:rsidRPr="00D4273F" w:rsidRDefault="00D4273F" w:rsidP="00105325">
      <w:pPr>
        <w:jc w:val="both"/>
        <w:rPr>
          <w:rFonts w:ascii="Arial" w:hAnsi="Arial" w:cs="Arial"/>
          <w:i/>
          <w:sz w:val="20"/>
          <w:szCs w:val="20"/>
        </w:rPr>
      </w:pPr>
      <w:r w:rsidRPr="00D4273F">
        <w:rPr>
          <w:rFonts w:ascii="Arial" w:hAnsi="Arial" w:cs="Arial"/>
          <w:b/>
          <w:i/>
          <w:sz w:val="20"/>
          <w:szCs w:val="20"/>
        </w:rPr>
        <w:t>614-Porezi na robu i usluge</w:t>
      </w:r>
      <w:r w:rsidRPr="00D4273F">
        <w:rPr>
          <w:rFonts w:ascii="Arial" w:hAnsi="Arial" w:cs="Arial"/>
          <w:i/>
          <w:sz w:val="20"/>
          <w:szCs w:val="20"/>
        </w:rPr>
        <w:t xml:space="preserve"> realizirani su u iznosu od 6.060.452,91  kuna 50,9% više  nego  prethodne godine Najveći rast prihoda osjeti se kroz porez na potrošnju jer ugostiteljski objekti rade u realnom radnom vremenu dok se prethodne godine osjetila posljedica </w:t>
      </w:r>
      <w:proofErr w:type="spellStart"/>
      <w:r w:rsidRPr="00D4273F">
        <w:rPr>
          <w:rFonts w:ascii="Arial" w:hAnsi="Arial" w:cs="Arial"/>
          <w:i/>
          <w:sz w:val="20"/>
          <w:szCs w:val="20"/>
        </w:rPr>
        <w:t>pandemije</w:t>
      </w:r>
      <w:proofErr w:type="spellEnd"/>
      <w:r w:rsidRPr="00D4273F">
        <w:rPr>
          <w:rFonts w:ascii="Arial" w:hAnsi="Arial" w:cs="Arial"/>
          <w:i/>
          <w:sz w:val="20"/>
          <w:szCs w:val="20"/>
        </w:rPr>
        <w:t>. Ukupno je naplaćeno na ime poreza na potrošnju 6.051.503,00 kuna. Porez na korištenje dobara ili izvođenje aktivnosti realiziran je u iznosu od 8.949,91 kuna ili 33,3% prošlogodišnje realizacije. Radi se o porezu na tvrtku koji je ukinut, ali se naplaćuju stara potraživanja.</w:t>
      </w:r>
      <w:r>
        <w:rPr>
          <w:rFonts w:ascii="Arial" w:hAnsi="Arial" w:cs="Arial"/>
          <w:i/>
          <w:sz w:val="20"/>
          <w:szCs w:val="20"/>
        </w:rPr>
        <w:t xml:space="preserve">  </w:t>
      </w:r>
      <w:r w:rsidR="00105325" w:rsidRPr="00452EDB">
        <w:rPr>
          <w:rFonts w:ascii="Arial" w:eastAsia="Times New Roman" w:hAnsi="Arial" w:cs="Arial"/>
          <w:i/>
          <w:sz w:val="20"/>
          <w:szCs w:val="20"/>
          <w:lang w:eastAsia="hr-HR"/>
        </w:rPr>
        <w:t>Navedeno se odnosi na razinu 22.</w:t>
      </w:r>
    </w:p>
    <w:p w:rsidR="00D4273F" w:rsidRDefault="00D4273F" w:rsidP="005D0E97">
      <w:pPr>
        <w:jc w:val="both"/>
        <w:rPr>
          <w:rFonts w:ascii="Arial" w:eastAsia="Times New Roman" w:hAnsi="Arial" w:cs="Arial"/>
          <w:i/>
          <w:sz w:val="20"/>
          <w:szCs w:val="20"/>
          <w:lang w:eastAsia="hr-HR"/>
        </w:rPr>
      </w:pPr>
    </w:p>
    <w:p w:rsidR="00D4273F" w:rsidRDefault="00D4273F" w:rsidP="00D4273F">
      <w:pPr>
        <w:jc w:val="both"/>
        <w:rPr>
          <w:rFonts w:ascii="Arial Narrow" w:hAnsi="Arial Narrow" w:cs="Arial"/>
          <w:i/>
        </w:rPr>
      </w:pPr>
      <w:r w:rsidRPr="00FC7A97">
        <w:rPr>
          <w:rFonts w:ascii="Arial Narrow" w:hAnsi="Arial Narrow" w:cs="Arial"/>
          <w:b/>
          <w:i/>
        </w:rPr>
        <w:t xml:space="preserve">63-Pomoći iz inozemstva i od subjekata unutar općeg proračuna </w:t>
      </w:r>
      <w:r w:rsidRPr="006963B8">
        <w:rPr>
          <w:rFonts w:ascii="Arial Narrow" w:hAnsi="Arial Narrow" w:cs="Arial"/>
          <w:i/>
        </w:rPr>
        <w:t xml:space="preserve">realizirane su u iznosu od </w:t>
      </w:r>
      <w:r>
        <w:rPr>
          <w:rFonts w:ascii="Arial Narrow" w:hAnsi="Arial Narrow" w:cs="Arial"/>
          <w:i/>
        </w:rPr>
        <w:t>210.528.764,72</w:t>
      </w:r>
      <w:r w:rsidRPr="006963B8">
        <w:rPr>
          <w:rFonts w:ascii="Arial Narrow" w:hAnsi="Arial Narrow" w:cs="Arial"/>
          <w:i/>
        </w:rPr>
        <w:t xml:space="preserve"> kuna ili </w:t>
      </w:r>
      <w:r w:rsidR="00C018DE">
        <w:rPr>
          <w:rFonts w:ascii="Arial Narrow" w:hAnsi="Arial Narrow" w:cs="Arial"/>
          <w:i/>
        </w:rPr>
        <w:t xml:space="preserve">više za </w:t>
      </w:r>
      <w:r>
        <w:rPr>
          <w:rFonts w:ascii="Arial Narrow" w:hAnsi="Arial Narrow" w:cs="Arial"/>
          <w:i/>
        </w:rPr>
        <w:t>1,8</w:t>
      </w:r>
      <w:r w:rsidRPr="006963B8">
        <w:rPr>
          <w:rFonts w:ascii="Arial Narrow" w:hAnsi="Arial Narrow" w:cs="Arial"/>
          <w:i/>
        </w:rPr>
        <w:t xml:space="preserve">% </w:t>
      </w:r>
      <w:r w:rsidR="00C018DE">
        <w:rPr>
          <w:rFonts w:ascii="Arial Narrow" w:hAnsi="Arial Narrow" w:cs="Arial"/>
          <w:i/>
        </w:rPr>
        <w:t xml:space="preserve">od </w:t>
      </w:r>
      <w:r w:rsidRPr="006963B8">
        <w:rPr>
          <w:rFonts w:ascii="Arial Narrow" w:hAnsi="Arial Narrow" w:cs="Arial"/>
          <w:i/>
        </w:rPr>
        <w:t xml:space="preserve">prošlogodišnje realizacije. </w:t>
      </w:r>
    </w:p>
    <w:p w:rsidR="002614E7" w:rsidRDefault="002614E7" w:rsidP="00D4273F">
      <w:pPr>
        <w:jc w:val="both"/>
        <w:rPr>
          <w:rFonts w:ascii="Arial Narrow" w:hAnsi="Arial Narrow" w:cs="Arial"/>
          <w:i/>
        </w:rPr>
      </w:pPr>
      <w:r>
        <w:rPr>
          <w:rFonts w:ascii="Arial Narrow" w:hAnsi="Arial Narrow" w:cs="Arial"/>
          <w:i/>
        </w:rPr>
        <w:lastRenderedPageBreak/>
        <w:t>631-Pomoći od inozemnih vlada realizirane su u iznosu od 91.239,82 kuna ili 31,1% prošlogodišnje realizacije. Naplata je to kod Gradske knjižnice Zadar, a predstavlja uplatu od Američkog veleposlanstva za vođenje i opremanje „američkog kutka“ u Odjelu za mlade.</w:t>
      </w:r>
    </w:p>
    <w:p w:rsidR="00D4273F" w:rsidRPr="00D4273F" w:rsidRDefault="00D4273F" w:rsidP="00D4273F">
      <w:pPr>
        <w:jc w:val="both"/>
        <w:rPr>
          <w:rFonts w:ascii="Arial" w:hAnsi="Arial" w:cs="Arial"/>
          <w:i/>
          <w:sz w:val="20"/>
          <w:szCs w:val="20"/>
        </w:rPr>
      </w:pPr>
      <w:r w:rsidRPr="00D4273F">
        <w:rPr>
          <w:rFonts w:ascii="Arial" w:hAnsi="Arial" w:cs="Arial"/>
          <w:i/>
          <w:sz w:val="20"/>
          <w:szCs w:val="20"/>
        </w:rPr>
        <w:t xml:space="preserve">6323 -Pomoći od međunarodnih institucija i tijela EU (6323) naplatile u iznosu od 7.219.441,24 kuna ili 35,8% više nego prethodne godine. Radi se o pomoćima od nadležnog tijela u provođenju EU projekata i naplaćuju se rashodi </w:t>
      </w:r>
      <w:proofErr w:type="spellStart"/>
      <w:r w:rsidRPr="00D4273F">
        <w:rPr>
          <w:rFonts w:ascii="Arial" w:hAnsi="Arial" w:cs="Arial"/>
          <w:i/>
          <w:sz w:val="20"/>
          <w:szCs w:val="20"/>
        </w:rPr>
        <w:t>predfinanciranja</w:t>
      </w:r>
      <w:proofErr w:type="spellEnd"/>
      <w:r w:rsidRPr="00D4273F">
        <w:rPr>
          <w:rFonts w:ascii="Arial" w:hAnsi="Arial" w:cs="Arial"/>
          <w:i/>
          <w:sz w:val="20"/>
          <w:szCs w:val="20"/>
        </w:rPr>
        <w:t xml:space="preserve"> iz prošle godine te pomoći za rashode iz EU projekta za 2022. godinu.</w:t>
      </w:r>
    </w:p>
    <w:p w:rsidR="00D4273F" w:rsidRPr="00D4273F" w:rsidRDefault="00D4273F" w:rsidP="00D4273F">
      <w:pPr>
        <w:jc w:val="both"/>
        <w:rPr>
          <w:rFonts w:ascii="Arial" w:hAnsi="Arial" w:cs="Arial"/>
          <w:i/>
          <w:sz w:val="20"/>
          <w:szCs w:val="20"/>
        </w:rPr>
      </w:pPr>
      <w:r w:rsidRPr="00D4273F">
        <w:rPr>
          <w:rFonts w:ascii="Arial" w:hAnsi="Arial" w:cs="Arial"/>
          <w:b/>
          <w:i/>
          <w:sz w:val="20"/>
          <w:szCs w:val="20"/>
        </w:rPr>
        <w:t>633-pomoći proračunu iz drugih proračuna i izvanproračunskim korisnicima</w:t>
      </w:r>
      <w:r w:rsidRPr="00D4273F">
        <w:rPr>
          <w:rFonts w:ascii="Arial" w:hAnsi="Arial" w:cs="Arial"/>
          <w:i/>
          <w:sz w:val="20"/>
          <w:szCs w:val="20"/>
        </w:rPr>
        <w:t xml:space="preserve"> realizirale su se u iznosu od 9.7</w:t>
      </w:r>
      <w:r w:rsidR="00C018DE">
        <w:rPr>
          <w:rFonts w:ascii="Arial" w:hAnsi="Arial" w:cs="Arial"/>
          <w:i/>
          <w:sz w:val="20"/>
          <w:szCs w:val="20"/>
        </w:rPr>
        <w:t>7</w:t>
      </w:r>
      <w:r w:rsidRPr="00D4273F">
        <w:rPr>
          <w:rFonts w:ascii="Arial" w:hAnsi="Arial" w:cs="Arial"/>
          <w:i/>
          <w:sz w:val="20"/>
          <w:szCs w:val="20"/>
        </w:rPr>
        <w:t xml:space="preserve">8.091,64 kuna što predstavlja 92%  prošlogodišnje </w:t>
      </w:r>
      <w:proofErr w:type="spellStart"/>
      <w:r w:rsidRPr="00D4273F">
        <w:rPr>
          <w:rFonts w:ascii="Arial" w:hAnsi="Arial" w:cs="Arial"/>
          <w:i/>
          <w:sz w:val="20"/>
          <w:szCs w:val="20"/>
        </w:rPr>
        <w:t>realizacije.Iako</w:t>
      </w:r>
      <w:proofErr w:type="spellEnd"/>
      <w:r w:rsidRPr="00D4273F">
        <w:rPr>
          <w:rFonts w:ascii="Arial" w:hAnsi="Arial" w:cs="Arial"/>
          <w:i/>
          <w:sz w:val="20"/>
          <w:szCs w:val="20"/>
        </w:rPr>
        <w:t xml:space="preserve"> su se tekuće pomoći naplatile nešto više nego u istom razdoblju prethodne godine,  razlog ovakvog odstupanja je prošlogodišnja naplata iz državnog proračuna u dijelu kapitalnih pomoći za izgradnju i opremanje Centra </w:t>
      </w:r>
      <w:proofErr w:type="spellStart"/>
      <w:r w:rsidRPr="00D4273F">
        <w:rPr>
          <w:rFonts w:ascii="Arial" w:hAnsi="Arial" w:cs="Arial"/>
          <w:i/>
          <w:sz w:val="20"/>
          <w:szCs w:val="20"/>
        </w:rPr>
        <w:t>Mocire</w:t>
      </w:r>
      <w:proofErr w:type="spellEnd"/>
      <w:r w:rsidRPr="00D4273F">
        <w:rPr>
          <w:rFonts w:ascii="Arial" w:hAnsi="Arial" w:cs="Arial"/>
          <w:i/>
          <w:sz w:val="20"/>
          <w:szCs w:val="20"/>
        </w:rPr>
        <w:t xml:space="preserve"> što ove godine nema jer je Centar stavljen u funkciju. </w:t>
      </w:r>
    </w:p>
    <w:p w:rsidR="00D4273F" w:rsidRPr="00D4273F" w:rsidRDefault="00D4273F" w:rsidP="00D4273F">
      <w:pPr>
        <w:jc w:val="both"/>
        <w:rPr>
          <w:rFonts w:ascii="Arial" w:hAnsi="Arial" w:cs="Arial"/>
          <w:i/>
          <w:sz w:val="20"/>
          <w:szCs w:val="20"/>
        </w:rPr>
      </w:pPr>
      <w:r w:rsidRPr="00D4273F">
        <w:rPr>
          <w:rFonts w:ascii="Arial" w:hAnsi="Arial" w:cs="Arial"/>
          <w:i/>
          <w:sz w:val="20"/>
          <w:szCs w:val="20"/>
        </w:rPr>
        <w:t xml:space="preserve">Tekuće pomoći odnose se na naplatu od općinskih proračuna u dijelu decentraliziranih sredstava za financiranje JVP Zadar te financiranja po Sporazumu temeljem suvlasničkih udjela. Osim navedenog evidentirano je učešće državnog proračuna za sufinanciranje </w:t>
      </w:r>
      <w:proofErr w:type="spellStart"/>
      <w:r w:rsidRPr="00D4273F">
        <w:rPr>
          <w:rFonts w:ascii="Arial" w:hAnsi="Arial" w:cs="Arial"/>
          <w:i/>
          <w:sz w:val="20"/>
          <w:szCs w:val="20"/>
        </w:rPr>
        <w:t>eu</w:t>
      </w:r>
      <w:proofErr w:type="spellEnd"/>
      <w:r w:rsidRPr="00D4273F">
        <w:rPr>
          <w:rFonts w:ascii="Arial" w:hAnsi="Arial" w:cs="Arial"/>
          <w:i/>
          <w:sz w:val="20"/>
          <w:szCs w:val="20"/>
        </w:rPr>
        <w:t xml:space="preserve"> projekata (Prehrana, asistenti u nastavi, projekt STEM i sl.).</w:t>
      </w:r>
    </w:p>
    <w:p w:rsidR="00735525" w:rsidRDefault="00D4273F" w:rsidP="00D4273F">
      <w:pPr>
        <w:jc w:val="both"/>
        <w:rPr>
          <w:rFonts w:ascii="Arial" w:hAnsi="Arial" w:cs="Arial"/>
          <w:i/>
          <w:sz w:val="20"/>
          <w:szCs w:val="20"/>
        </w:rPr>
      </w:pPr>
      <w:r w:rsidRPr="00D4273F">
        <w:rPr>
          <w:rFonts w:ascii="Arial" w:hAnsi="Arial" w:cs="Arial"/>
          <w:i/>
          <w:sz w:val="20"/>
          <w:szCs w:val="20"/>
        </w:rPr>
        <w:t xml:space="preserve">Kapitalne pomoći odnose se na naplatu zadnje rate sukladno Ugovoru sa Ministarstvom regionalnog razvoja i fondova EU u iznosu od 2.000.000,00 kuna te sudjelovanje MRRFEU u financiranju rekonstrukcije Centra za mlade </w:t>
      </w:r>
      <w:r w:rsidR="00D8088E">
        <w:rPr>
          <w:rFonts w:ascii="Arial" w:hAnsi="Arial" w:cs="Arial"/>
          <w:i/>
          <w:sz w:val="20"/>
          <w:szCs w:val="20"/>
        </w:rPr>
        <w:t>i</w:t>
      </w:r>
      <w:r w:rsidRPr="00D4273F">
        <w:rPr>
          <w:rFonts w:ascii="Arial" w:hAnsi="Arial" w:cs="Arial"/>
          <w:i/>
          <w:sz w:val="20"/>
          <w:szCs w:val="20"/>
        </w:rPr>
        <w:t xml:space="preserve"> sudjelovanje Ministarstva mora, prometa i infrastrukture u sanacij</w:t>
      </w:r>
      <w:r w:rsidR="00A40296">
        <w:rPr>
          <w:rFonts w:ascii="Arial" w:hAnsi="Arial" w:cs="Arial"/>
          <w:i/>
          <w:sz w:val="20"/>
          <w:szCs w:val="20"/>
        </w:rPr>
        <w:t>u</w:t>
      </w:r>
      <w:bookmarkStart w:id="0" w:name="_GoBack"/>
      <w:bookmarkEnd w:id="0"/>
      <w:r w:rsidRPr="00D4273F">
        <w:rPr>
          <w:rFonts w:ascii="Arial" w:hAnsi="Arial" w:cs="Arial"/>
          <w:i/>
          <w:sz w:val="20"/>
          <w:szCs w:val="20"/>
        </w:rPr>
        <w:t xml:space="preserve"> obalnog zida i gata u uvali </w:t>
      </w:r>
      <w:proofErr w:type="spellStart"/>
      <w:r w:rsidRPr="00D4273F">
        <w:rPr>
          <w:rFonts w:ascii="Arial" w:hAnsi="Arial" w:cs="Arial"/>
          <w:i/>
          <w:sz w:val="20"/>
          <w:szCs w:val="20"/>
        </w:rPr>
        <w:t>Foša</w:t>
      </w:r>
      <w:proofErr w:type="spellEnd"/>
      <w:r w:rsidRPr="00D4273F">
        <w:rPr>
          <w:rFonts w:ascii="Arial" w:hAnsi="Arial" w:cs="Arial"/>
          <w:i/>
          <w:sz w:val="20"/>
          <w:szCs w:val="20"/>
        </w:rPr>
        <w:t xml:space="preserve">  Zadar.</w:t>
      </w:r>
    </w:p>
    <w:p w:rsidR="00D4273F" w:rsidRPr="00D4273F" w:rsidRDefault="00D4273F" w:rsidP="00D4273F">
      <w:pPr>
        <w:jc w:val="both"/>
        <w:rPr>
          <w:rFonts w:ascii="Arial" w:hAnsi="Arial" w:cs="Arial"/>
          <w:i/>
          <w:sz w:val="20"/>
          <w:szCs w:val="20"/>
        </w:rPr>
      </w:pPr>
      <w:r w:rsidRPr="00D4273F">
        <w:rPr>
          <w:rFonts w:ascii="Arial" w:hAnsi="Arial" w:cs="Arial"/>
          <w:b/>
          <w:i/>
          <w:sz w:val="20"/>
          <w:szCs w:val="20"/>
        </w:rPr>
        <w:t>634 –Tekuće pomoći od izvanproračunskih korisnika</w:t>
      </w:r>
      <w:r w:rsidRPr="00D4273F">
        <w:rPr>
          <w:rFonts w:ascii="Arial" w:hAnsi="Arial" w:cs="Arial"/>
          <w:i/>
          <w:sz w:val="20"/>
          <w:szCs w:val="20"/>
        </w:rPr>
        <w:t xml:space="preserve"> realizirane su u iznosu od </w:t>
      </w:r>
      <w:r w:rsidR="00735525">
        <w:rPr>
          <w:rFonts w:ascii="Arial" w:hAnsi="Arial" w:cs="Arial"/>
          <w:i/>
          <w:sz w:val="20"/>
          <w:szCs w:val="20"/>
        </w:rPr>
        <w:t>20.300.532,35</w:t>
      </w:r>
      <w:r w:rsidRPr="00D4273F">
        <w:rPr>
          <w:rFonts w:ascii="Arial" w:hAnsi="Arial" w:cs="Arial"/>
          <w:i/>
          <w:sz w:val="20"/>
          <w:szCs w:val="20"/>
        </w:rPr>
        <w:t xml:space="preserve"> kuna ili </w:t>
      </w:r>
      <w:r w:rsidR="00735525">
        <w:rPr>
          <w:rFonts w:ascii="Arial" w:hAnsi="Arial" w:cs="Arial"/>
          <w:i/>
          <w:sz w:val="20"/>
          <w:szCs w:val="20"/>
        </w:rPr>
        <w:t>7,3</w:t>
      </w:r>
      <w:r w:rsidRPr="00D4273F">
        <w:rPr>
          <w:rFonts w:ascii="Arial" w:hAnsi="Arial" w:cs="Arial"/>
          <w:i/>
          <w:sz w:val="20"/>
          <w:szCs w:val="20"/>
        </w:rPr>
        <w:t xml:space="preserve">% prošlogodišnje realizacije. </w:t>
      </w:r>
    </w:p>
    <w:p w:rsidR="00D4273F" w:rsidRPr="00D4273F" w:rsidRDefault="00D4273F" w:rsidP="00D4273F">
      <w:pPr>
        <w:jc w:val="both"/>
        <w:rPr>
          <w:rFonts w:ascii="Arial" w:hAnsi="Arial" w:cs="Arial"/>
          <w:i/>
          <w:sz w:val="20"/>
          <w:szCs w:val="20"/>
        </w:rPr>
      </w:pPr>
      <w:r w:rsidRPr="00D4273F">
        <w:rPr>
          <w:rFonts w:ascii="Arial" w:hAnsi="Arial" w:cs="Arial"/>
          <w:b/>
          <w:i/>
          <w:sz w:val="20"/>
          <w:szCs w:val="20"/>
        </w:rPr>
        <w:t>6341-tekuće pomoći od izvanproračunskih korisnika</w:t>
      </w:r>
      <w:r w:rsidRPr="00D4273F">
        <w:rPr>
          <w:rFonts w:ascii="Arial" w:hAnsi="Arial" w:cs="Arial"/>
          <w:i/>
          <w:sz w:val="20"/>
          <w:szCs w:val="20"/>
        </w:rPr>
        <w:t xml:space="preserve"> realiziralo se </w:t>
      </w:r>
      <w:r w:rsidR="00735525">
        <w:rPr>
          <w:rFonts w:ascii="Arial" w:hAnsi="Arial" w:cs="Arial"/>
          <w:i/>
          <w:sz w:val="20"/>
          <w:szCs w:val="20"/>
        </w:rPr>
        <w:t>3.900.532,35</w:t>
      </w:r>
      <w:r w:rsidRPr="00D4273F">
        <w:rPr>
          <w:rFonts w:ascii="Arial" w:hAnsi="Arial" w:cs="Arial"/>
          <w:i/>
          <w:sz w:val="20"/>
          <w:szCs w:val="20"/>
        </w:rPr>
        <w:t xml:space="preserve"> kuna, a isto  što se odnosi na uplatu od strane ŽUC Zadar te iznos od 1.578 kuna od FZOEU za uklanjanje vozila. </w:t>
      </w:r>
      <w:r w:rsidR="00735525">
        <w:rPr>
          <w:rFonts w:ascii="Arial" w:hAnsi="Arial" w:cs="Arial"/>
          <w:i/>
          <w:sz w:val="20"/>
          <w:szCs w:val="20"/>
        </w:rPr>
        <w:t>Ovo je evidencija na razini 22. Kod proračunskih korisnika evidentiralo se 117.127,08 kuna, a odnosi se na doznake od strane HZZ za mjeru pripravništva.</w:t>
      </w:r>
    </w:p>
    <w:p w:rsidR="00D4273F" w:rsidRPr="00D4273F" w:rsidRDefault="00D4273F" w:rsidP="00D4273F">
      <w:pPr>
        <w:jc w:val="both"/>
        <w:rPr>
          <w:rFonts w:ascii="Arial" w:hAnsi="Arial" w:cs="Arial"/>
          <w:i/>
          <w:sz w:val="20"/>
          <w:szCs w:val="20"/>
        </w:rPr>
      </w:pPr>
      <w:r w:rsidRPr="00D4273F">
        <w:rPr>
          <w:rFonts w:ascii="Arial" w:hAnsi="Arial" w:cs="Arial"/>
          <w:b/>
          <w:i/>
          <w:sz w:val="20"/>
          <w:szCs w:val="20"/>
        </w:rPr>
        <w:t>6342- kapitalne pomoći od izvanproračunskih korisnika</w:t>
      </w:r>
      <w:r w:rsidRPr="00D4273F">
        <w:rPr>
          <w:rFonts w:ascii="Arial" w:hAnsi="Arial" w:cs="Arial"/>
          <w:i/>
          <w:sz w:val="20"/>
          <w:szCs w:val="20"/>
        </w:rPr>
        <w:t xml:space="preserve"> realiziralo se 16.400.000,00  kuna . Navedeno se odnosi na uplatu od strane Hrvatskih voda prema Ugovoru o sufinanciranju uređenja oborinske odvodnje u naselju </w:t>
      </w:r>
      <w:proofErr w:type="spellStart"/>
      <w:r w:rsidRPr="00D4273F">
        <w:rPr>
          <w:rFonts w:ascii="Arial" w:hAnsi="Arial" w:cs="Arial"/>
          <w:i/>
          <w:sz w:val="20"/>
          <w:szCs w:val="20"/>
        </w:rPr>
        <w:t>Bokanjac</w:t>
      </w:r>
      <w:proofErr w:type="spellEnd"/>
      <w:r w:rsidRPr="00D4273F">
        <w:rPr>
          <w:rFonts w:ascii="Arial" w:hAnsi="Arial" w:cs="Arial"/>
          <w:i/>
          <w:sz w:val="20"/>
          <w:szCs w:val="20"/>
        </w:rPr>
        <w:t>. Prethodne godine uplata po istoj osnovi iznosila je 23.500.000,00 kuna što je i uvjetovalo manju realizaciju ove godine, a sve sukladno financijskom planu Hrvatskih voda. Sredstva su vezana za projekt Aglomeracije Zadar-</w:t>
      </w:r>
      <w:proofErr w:type="spellStart"/>
      <w:r w:rsidRPr="00D4273F">
        <w:rPr>
          <w:rFonts w:ascii="Arial" w:hAnsi="Arial" w:cs="Arial"/>
          <w:i/>
          <w:sz w:val="20"/>
          <w:szCs w:val="20"/>
        </w:rPr>
        <w:t>Petrčane</w:t>
      </w:r>
      <w:proofErr w:type="spellEnd"/>
      <w:r w:rsidRPr="00D4273F">
        <w:rPr>
          <w:rFonts w:ascii="Arial" w:hAnsi="Arial" w:cs="Arial"/>
          <w:i/>
          <w:sz w:val="20"/>
          <w:szCs w:val="20"/>
        </w:rPr>
        <w:t>.</w:t>
      </w:r>
    </w:p>
    <w:p w:rsidR="00D4273F" w:rsidRPr="00D4273F" w:rsidRDefault="00D4273F" w:rsidP="00D4273F">
      <w:pPr>
        <w:jc w:val="both"/>
        <w:rPr>
          <w:rFonts w:ascii="Arial" w:hAnsi="Arial" w:cs="Arial"/>
          <w:i/>
          <w:color w:val="FF0000"/>
          <w:sz w:val="20"/>
          <w:szCs w:val="20"/>
          <w:highlight w:val="yellow"/>
        </w:rPr>
      </w:pPr>
    </w:p>
    <w:p w:rsidR="00D4273F" w:rsidRPr="00D4273F" w:rsidRDefault="00D4273F" w:rsidP="00D4273F">
      <w:pPr>
        <w:jc w:val="both"/>
        <w:rPr>
          <w:rFonts w:ascii="Arial" w:hAnsi="Arial" w:cs="Arial"/>
          <w:i/>
          <w:sz w:val="20"/>
          <w:szCs w:val="20"/>
        </w:rPr>
      </w:pPr>
      <w:r w:rsidRPr="00D4273F">
        <w:rPr>
          <w:rFonts w:ascii="Arial" w:hAnsi="Arial" w:cs="Arial"/>
          <w:b/>
          <w:i/>
          <w:sz w:val="20"/>
          <w:szCs w:val="20"/>
        </w:rPr>
        <w:t>635-Pomoći izravnanja za decentralizirane funkcije</w:t>
      </w:r>
      <w:r w:rsidRPr="00D4273F">
        <w:rPr>
          <w:rFonts w:ascii="Arial" w:hAnsi="Arial" w:cs="Arial"/>
          <w:i/>
          <w:sz w:val="20"/>
          <w:szCs w:val="20"/>
        </w:rPr>
        <w:t xml:space="preserve"> realizirale su se u iznosu od 16.720.679,26  kuna manje za 1.370.630,74  nego prethodne godine. Realizacija je nešto manja zbog bolje naplaćenog udjela iz poreza na dohodak.</w:t>
      </w:r>
    </w:p>
    <w:p w:rsidR="00D4273F" w:rsidRDefault="00D4273F" w:rsidP="005D0E97">
      <w:pPr>
        <w:jc w:val="both"/>
        <w:rPr>
          <w:rFonts w:ascii="Arial" w:eastAsia="Times New Roman" w:hAnsi="Arial" w:cs="Arial"/>
          <w:i/>
          <w:sz w:val="20"/>
          <w:szCs w:val="20"/>
          <w:lang w:eastAsia="hr-HR"/>
        </w:rPr>
      </w:pPr>
    </w:p>
    <w:p w:rsidR="00BA4866" w:rsidRDefault="00735525" w:rsidP="0081661A">
      <w:pPr>
        <w:jc w:val="both"/>
        <w:rPr>
          <w:rFonts w:ascii="Arial" w:eastAsia="Times New Roman" w:hAnsi="Arial" w:cs="Arial"/>
          <w:i/>
          <w:sz w:val="20"/>
          <w:szCs w:val="20"/>
          <w:lang w:eastAsia="hr-HR"/>
        </w:rPr>
      </w:pPr>
      <w:r>
        <w:rPr>
          <w:rFonts w:ascii="Arial" w:eastAsia="Times New Roman" w:hAnsi="Arial" w:cs="Arial"/>
          <w:i/>
          <w:sz w:val="20"/>
          <w:szCs w:val="20"/>
          <w:lang w:eastAsia="hr-HR"/>
        </w:rPr>
        <w:lastRenderedPageBreak/>
        <w:t>636-</w:t>
      </w:r>
      <w:r w:rsidR="00BA4866" w:rsidRPr="0051563A">
        <w:rPr>
          <w:rFonts w:ascii="Arial" w:eastAsia="Times New Roman" w:hAnsi="Arial" w:cs="Arial"/>
          <w:i/>
          <w:sz w:val="20"/>
          <w:szCs w:val="20"/>
          <w:lang w:eastAsia="hr-HR"/>
        </w:rPr>
        <w:t xml:space="preserve"> Pomoći proračunskim korisnicima iz proračuna koji im nije nadležan realizirale su se u iznosu od </w:t>
      </w:r>
      <w:r>
        <w:rPr>
          <w:rFonts w:ascii="Arial" w:eastAsia="Times New Roman" w:hAnsi="Arial" w:cs="Arial"/>
          <w:i/>
          <w:sz w:val="20"/>
          <w:szCs w:val="20"/>
          <w:lang w:eastAsia="hr-HR"/>
        </w:rPr>
        <w:t>117.738.960,57</w:t>
      </w:r>
      <w:r w:rsidR="00BA4866" w:rsidRPr="0051563A">
        <w:rPr>
          <w:rFonts w:ascii="Arial" w:eastAsia="Times New Roman" w:hAnsi="Arial" w:cs="Arial"/>
          <w:i/>
          <w:sz w:val="20"/>
          <w:szCs w:val="20"/>
          <w:lang w:eastAsia="hr-HR"/>
        </w:rPr>
        <w:t xml:space="preserve"> kuna i veće su za </w:t>
      </w:r>
      <w:r>
        <w:rPr>
          <w:rFonts w:ascii="Arial" w:eastAsia="Times New Roman" w:hAnsi="Arial" w:cs="Arial"/>
          <w:i/>
          <w:sz w:val="20"/>
          <w:szCs w:val="20"/>
          <w:lang w:eastAsia="hr-HR"/>
        </w:rPr>
        <w:t>6</w:t>
      </w:r>
      <w:r w:rsidR="005C17D2" w:rsidRPr="0051563A">
        <w:rPr>
          <w:rFonts w:ascii="Arial" w:eastAsia="Times New Roman" w:hAnsi="Arial" w:cs="Arial"/>
          <w:i/>
          <w:sz w:val="20"/>
          <w:szCs w:val="20"/>
          <w:lang w:eastAsia="hr-HR"/>
        </w:rPr>
        <w:t>,3</w:t>
      </w:r>
      <w:r w:rsidR="00BA4866" w:rsidRPr="0051563A">
        <w:rPr>
          <w:rFonts w:ascii="Arial" w:eastAsia="Times New Roman" w:hAnsi="Arial" w:cs="Arial"/>
          <w:i/>
          <w:sz w:val="20"/>
          <w:szCs w:val="20"/>
          <w:lang w:eastAsia="hr-HR"/>
        </w:rPr>
        <w:t>% nego prethodne godine. Evidentirane su pomoći za osnovne škole iz MZO te sredstva koja su korisnici ostvarili preko Grada Zadra jer su sredstva uplaćena na transakcijski račun Grada. Ustanove u kulturi ostvaruju sredstva iz Ministarstva kulture za nabavu knjižne građe te r</w:t>
      </w:r>
      <w:r w:rsidR="00063EC2">
        <w:rPr>
          <w:rFonts w:ascii="Arial" w:eastAsia="Times New Roman" w:hAnsi="Arial" w:cs="Arial"/>
          <w:i/>
          <w:sz w:val="20"/>
          <w:szCs w:val="20"/>
          <w:lang w:eastAsia="hr-HR"/>
        </w:rPr>
        <w:t>ealizaciju programa u kazalištu,</w:t>
      </w:r>
      <w:r>
        <w:rPr>
          <w:rFonts w:ascii="Arial" w:eastAsia="Times New Roman" w:hAnsi="Arial" w:cs="Arial"/>
          <w:i/>
          <w:sz w:val="20"/>
          <w:szCs w:val="20"/>
          <w:lang w:eastAsia="hr-HR"/>
        </w:rPr>
        <w:t xml:space="preserve"> kod dječjih vrtića za sufinanciranje </w:t>
      </w:r>
      <w:proofErr w:type="spellStart"/>
      <w:r>
        <w:rPr>
          <w:rFonts w:ascii="Arial" w:eastAsia="Times New Roman" w:hAnsi="Arial" w:cs="Arial"/>
          <w:i/>
          <w:sz w:val="20"/>
          <w:szCs w:val="20"/>
          <w:lang w:eastAsia="hr-HR"/>
        </w:rPr>
        <w:t>predškole</w:t>
      </w:r>
      <w:proofErr w:type="spellEnd"/>
      <w:r>
        <w:rPr>
          <w:rFonts w:ascii="Arial" w:eastAsia="Times New Roman" w:hAnsi="Arial" w:cs="Arial"/>
          <w:i/>
          <w:sz w:val="20"/>
          <w:szCs w:val="20"/>
          <w:lang w:eastAsia="hr-HR"/>
        </w:rPr>
        <w:t xml:space="preserve">, darovite djece, djece sa poteškoćama u razvoju i sl. </w:t>
      </w:r>
      <w:r w:rsidR="00420786" w:rsidRPr="0051563A">
        <w:rPr>
          <w:rFonts w:ascii="Arial" w:eastAsia="Times New Roman" w:hAnsi="Arial" w:cs="Arial"/>
          <w:i/>
          <w:sz w:val="20"/>
          <w:szCs w:val="20"/>
          <w:lang w:eastAsia="hr-HR"/>
        </w:rPr>
        <w:t xml:space="preserve"> </w:t>
      </w:r>
      <w:r w:rsidR="002E114D" w:rsidRPr="0051563A">
        <w:rPr>
          <w:rFonts w:ascii="Arial" w:eastAsia="Times New Roman" w:hAnsi="Arial" w:cs="Arial"/>
          <w:i/>
          <w:sz w:val="20"/>
          <w:szCs w:val="20"/>
          <w:lang w:eastAsia="hr-HR"/>
        </w:rPr>
        <w:t>Kod osnovnih škola u odnosu na prethodno razdoblje imamo povećanje, a isto se uglavnom odnosi na doznake MZO za plaće i materijalne rasho</w:t>
      </w:r>
      <w:r>
        <w:rPr>
          <w:rFonts w:ascii="Arial" w:eastAsia="Times New Roman" w:hAnsi="Arial" w:cs="Arial"/>
          <w:i/>
          <w:sz w:val="20"/>
          <w:szCs w:val="20"/>
          <w:lang w:eastAsia="hr-HR"/>
        </w:rPr>
        <w:t>de temeljem Kolektivnih ugovora.</w:t>
      </w:r>
      <w:r w:rsidR="00FC5C42">
        <w:rPr>
          <w:rFonts w:ascii="Arial" w:eastAsia="Times New Roman" w:hAnsi="Arial" w:cs="Arial"/>
          <w:i/>
          <w:sz w:val="20"/>
          <w:szCs w:val="20"/>
          <w:lang w:eastAsia="hr-HR"/>
        </w:rPr>
        <w:t xml:space="preserve"> Kapitalne pomoći evidentirane na kontu 6362 iznose 1.508.678,95 kuna i manje su nego prethodne godine zbog manje nabave radnih udžbenika.</w:t>
      </w:r>
    </w:p>
    <w:p w:rsidR="00FC5C42" w:rsidRPr="00FC5C42" w:rsidRDefault="00FC5C42" w:rsidP="00FC5C42">
      <w:pPr>
        <w:jc w:val="both"/>
        <w:rPr>
          <w:rFonts w:ascii="Arial" w:hAnsi="Arial" w:cs="Arial"/>
          <w:i/>
          <w:sz w:val="20"/>
          <w:szCs w:val="20"/>
        </w:rPr>
      </w:pPr>
      <w:r w:rsidRPr="00FC5C42">
        <w:rPr>
          <w:rFonts w:ascii="Arial" w:hAnsi="Arial" w:cs="Arial"/>
          <w:b/>
          <w:i/>
          <w:sz w:val="20"/>
          <w:szCs w:val="20"/>
        </w:rPr>
        <w:t>638-pomoći temeljem prijenosa EU sredstava</w:t>
      </w:r>
      <w:r w:rsidRPr="00FC5C42">
        <w:rPr>
          <w:rFonts w:ascii="Arial" w:hAnsi="Arial" w:cs="Arial"/>
          <w:i/>
          <w:sz w:val="20"/>
          <w:szCs w:val="20"/>
        </w:rPr>
        <w:t xml:space="preserve"> realizirale su se u iznosu od 38.679.819,84 kuna ili 13,8% više   nego lani. Kao i kod 632 radi se ili o refundaciji pred financiranja ili o pomoćima koje prate rashode iz 2022. godine.</w:t>
      </w:r>
    </w:p>
    <w:p w:rsidR="00FC5C42" w:rsidRDefault="00FC5C42" w:rsidP="00FC5C42">
      <w:pPr>
        <w:jc w:val="both"/>
        <w:rPr>
          <w:rFonts w:ascii="Arial" w:hAnsi="Arial" w:cs="Arial"/>
          <w:i/>
          <w:sz w:val="20"/>
          <w:szCs w:val="20"/>
        </w:rPr>
      </w:pPr>
      <w:r w:rsidRPr="00FC5C42">
        <w:rPr>
          <w:rFonts w:ascii="Arial" w:hAnsi="Arial" w:cs="Arial"/>
          <w:i/>
          <w:sz w:val="20"/>
          <w:szCs w:val="20"/>
        </w:rPr>
        <w:t xml:space="preserve">Dok su se tekuće pomoći realizirale u iznosu od </w:t>
      </w:r>
      <w:r>
        <w:rPr>
          <w:rFonts w:ascii="Arial" w:hAnsi="Arial" w:cs="Arial"/>
          <w:i/>
          <w:sz w:val="20"/>
          <w:szCs w:val="20"/>
        </w:rPr>
        <w:t>7.612.404,34</w:t>
      </w:r>
      <w:r w:rsidRPr="00FC5C42">
        <w:rPr>
          <w:rFonts w:ascii="Arial" w:hAnsi="Arial" w:cs="Arial"/>
          <w:i/>
          <w:sz w:val="20"/>
          <w:szCs w:val="20"/>
        </w:rPr>
        <w:t xml:space="preserve"> kuna, 6382-kapitalne pomoći temeljem prijenosa EU sredstava realizirale su se u iznosu od </w:t>
      </w:r>
      <w:r>
        <w:rPr>
          <w:rFonts w:ascii="Arial" w:hAnsi="Arial" w:cs="Arial"/>
          <w:i/>
          <w:sz w:val="20"/>
          <w:szCs w:val="20"/>
        </w:rPr>
        <w:t>31.067.415,50</w:t>
      </w:r>
      <w:r w:rsidRPr="00FC5C42">
        <w:rPr>
          <w:rFonts w:ascii="Arial" w:hAnsi="Arial" w:cs="Arial"/>
          <w:i/>
          <w:sz w:val="20"/>
          <w:szCs w:val="20"/>
        </w:rPr>
        <w:t xml:space="preserve"> kuna ili 2</w:t>
      </w:r>
      <w:r>
        <w:rPr>
          <w:rFonts w:ascii="Arial" w:hAnsi="Arial" w:cs="Arial"/>
          <w:i/>
          <w:sz w:val="20"/>
          <w:szCs w:val="20"/>
        </w:rPr>
        <w:t>1,8% više nego prethodne godine</w:t>
      </w:r>
      <w:r w:rsidR="00A40296">
        <w:rPr>
          <w:rFonts w:ascii="Arial" w:hAnsi="Arial" w:cs="Arial"/>
          <w:i/>
          <w:sz w:val="20"/>
          <w:szCs w:val="20"/>
        </w:rPr>
        <w:t>,</w:t>
      </w:r>
      <w:r>
        <w:rPr>
          <w:rFonts w:ascii="Arial" w:hAnsi="Arial" w:cs="Arial"/>
          <w:i/>
          <w:sz w:val="20"/>
          <w:szCs w:val="20"/>
        </w:rPr>
        <w:t xml:space="preserve"> </w:t>
      </w:r>
      <w:r w:rsidRPr="00FC5C42">
        <w:rPr>
          <w:rFonts w:ascii="Arial" w:hAnsi="Arial" w:cs="Arial"/>
          <w:i/>
          <w:sz w:val="20"/>
          <w:szCs w:val="20"/>
        </w:rPr>
        <w:t>posebno je vidljivo u doznaci sredstava za izgradnju Zone Crno. Osim toga u 2021. godini nije bilo projekta STEM</w:t>
      </w:r>
    </w:p>
    <w:p w:rsidR="009E5EAB" w:rsidRPr="00FC5C42" w:rsidRDefault="009E5EAB" w:rsidP="00FC5C42">
      <w:pPr>
        <w:jc w:val="both"/>
        <w:rPr>
          <w:rFonts w:ascii="Arial" w:eastAsia="Times New Roman" w:hAnsi="Arial" w:cs="Arial"/>
          <w:i/>
          <w:sz w:val="20"/>
          <w:szCs w:val="20"/>
          <w:lang w:eastAsia="hr-HR"/>
        </w:rPr>
      </w:pPr>
      <w:r>
        <w:rPr>
          <w:rFonts w:ascii="Arial" w:hAnsi="Arial" w:cs="Arial"/>
          <w:i/>
          <w:sz w:val="20"/>
          <w:szCs w:val="20"/>
        </w:rPr>
        <w:t>Proračunski korisnici ostvarili su 1.220.322,70 kuna pomoći temeljem prijenosa EU sredstava i to:</w:t>
      </w:r>
    </w:p>
    <w:p w:rsidR="009E5EAB" w:rsidRDefault="009E5EAB" w:rsidP="003A5EC6">
      <w:pPr>
        <w:jc w:val="both"/>
        <w:rPr>
          <w:rFonts w:ascii="Arial" w:eastAsia="Times New Roman" w:hAnsi="Arial" w:cs="Arial"/>
          <w:i/>
          <w:sz w:val="20"/>
          <w:szCs w:val="20"/>
          <w:lang w:eastAsia="hr-HR"/>
        </w:rPr>
      </w:pPr>
      <w:proofErr w:type="spellStart"/>
      <w:r>
        <w:rPr>
          <w:rFonts w:ascii="Arial" w:eastAsia="Times New Roman" w:hAnsi="Arial" w:cs="Arial"/>
          <w:i/>
          <w:sz w:val="20"/>
          <w:szCs w:val="20"/>
          <w:lang w:eastAsia="hr-HR"/>
        </w:rPr>
        <w:t>Oš</w:t>
      </w:r>
      <w:proofErr w:type="spellEnd"/>
      <w:r>
        <w:rPr>
          <w:rFonts w:ascii="Arial" w:eastAsia="Times New Roman" w:hAnsi="Arial" w:cs="Arial"/>
          <w:i/>
          <w:sz w:val="20"/>
          <w:szCs w:val="20"/>
          <w:lang w:eastAsia="hr-HR"/>
        </w:rPr>
        <w:t xml:space="preserve"> </w:t>
      </w:r>
      <w:r w:rsidR="004F6F5A">
        <w:rPr>
          <w:rFonts w:ascii="Arial" w:eastAsia="Times New Roman" w:hAnsi="Arial" w:cs="Arial"/>
          <w:i/>
          <w:sz w:val="20"/>
          <w:szCs w:val="20"/>
          <w:lang w:eastAsia="hr-HR"/>
        </w:rPr>
        <w:t>P</w:t>
      </w:r>
      <w:r>
        <w:rPr>
          <w:rFonts w:ascii="Arial" w:eastAsia="Times New Roman" w:hAnsi="Arial" w:cs="Arial"/>
          <w:i/>
          <w:sz w:val="20"/>
          <w:szCs w:val="20"/>
          <w:lang w:eastAsia="hr-HR"/>
        </w:rPr>
        <w:t>etra Preradovića……………….216.671,64 kuna</w:t>
      </w:r>
    </w:p>
    <w:p w:rsidR="009E5EAB" w:rsidRDefault="009E5EAB" w:rsidP="003A5EC6">
      <w:pPr>
        <w:jc w:val="both"/>
        <w:rPr>
          <w:rFonts w:ascii="Arial" w:eastAsia="Times New Roman" w:hAnsi="Arial" w:cs="Arial"/>
          <w:i/>
          <w:sz w:val="20"/>
          <w:szCs w:val="20"/>
          <w:lang w:eastAsia="hr-HR"/>
        </w:rPr>
      </w:pPr>
      <w:proofErr w:type="spellStart"/>
      <w:r>
        <w:rPr>
          <w:rFonts w:ascii="Arial" w:eastAsia="Times New Roman" w:hAnsi="Arial" w:cs="Arial"/>
          <w:i/>
          <w:sz w:val="20"/>
          <w:szCs w:val="20"/>
          <w:lang w:eastAsia="hr-HR"/>
        </w:rPr>
        <w:t>Oš</w:t>
      </w:r>
      <w:proofErr w:type="spellEnd"/>
      <w:r>
        <w:rPr>
          <w:rFonts w:ascii="Arial" w:eastAsia="Times New Roman" w:hAnsi="Arial" w:cs="Arial"/>
          <w:i/>
          <w:sz w:val="20"/>
          <w:szCs w:val="20"/>
          <w:lang w:eastAsia="hr-HR"/>
        </w:rPr>
        <w:t xml:space="preserve"> Bartula Kašića……………………..21.795,14 kuna</w:t>
      </w:r>
    </w:p>
    <w:p w:rsidR="009E5EAB" w:rsidRDefault="009E5EAB" w:rsidP="003A5EC6">
      <w:pPr>
        <w:jc w:val="both"/>
        <w:rPr>
          <w:rFonts w:ascii="Arial" w:eastAsia="Times New Roman" w:hAnsi="Arial" w:cs="Arial"/>
          <w:i/>
          <w:sz w:val="20"/>
          <w:szCs w:val="20"/>
          <w:lang w:eastAsia="hr-HR"/>
        </w:rPr>
      </w:pPr>
      <w:proofErr w:type="spellStart"/>
      <w:r>
        <w:rPr>
          <w:rFonts w:ascii="Arial" w:eastAsia="Times New Roman" w:hAnsi="Arial" w:cs="Arial"/>
          <w:i/>
          <w:sz w:val="20"/>
          <w:szCs w:val="20"/>
          <w:lang w:eastAsia="hr-HR"/>
        </w:rPr>
        <w:t>Oš</w:t>
      </w:r>
      <w:proofErr w:type="spellEnd"/>
      <w:r>
        <w:rPr>
          <w:rFonts w:ascii="Arial" w:eastAsia="Times New Roman" w:hAnsi="Arial" w:cs="Arial"/>
          <w:i/>
          <w:sz w:val="20"/>
          <w:szCs w:val="20"/>
          <w:lang w:eastAsia="hr-HR"/>
        </w:rPr>
        <w:t xml:space="preserve"> Šime </w:t>
      </w:r>
      <w:proofErr w:type="spellStart"/>
      <w:r>
        <w:rPr>
          <w:rFonts w:ascii="Arial" w:eastAsia="Times New Roman" w:hAnsi="Arial" w:cs="Arial"/>
          <w:i/>
          <w:sz w:val="20"/>
          <w:szCs w:val="20"/>
          <w:lang w:eastAsia="hr-HR"/>
        </w:rPr>
        <w:t>Budinića</w:t>
      </w:r>
      <w:proofErr w:type="spellEnd"/>
      <w:r>
        <w:rPr>
          <w:rFonts w:ascii="Arial" w:eastAsia="Times New Roman" w:hAnsi="Arial" w:cs="Arial"/>
          <w:i/>
          <w:sz w:val="20"/>
          <w:szCs w:val="20"/>
          <w:lang w:eastAsia="hr-HR"/>
        </w:rPr>
        <w:t>……………………..97.845,58 kuna</w:t>
      </w:r>
    </w:p>
    <w:p w:rsidR="009E5EAB" w:rsidRDefault="009E5EAB" w:rsidP="003A5EC6">
      <w:pPr>
        <w:jc w:val="both"/>
        <w:rPr>
          <w:rFonts w:ascii="Arial" w:eastAsia="Times New Roman" w:hAnsi="Arial" w:cs="Arial"/>
          <w:i/>
          <w:sz w:val="20"/>
          <w:szCs w:val="20"/>
          <w:lang w:eastAsia="hr-HR"/>
        </w:rPr>
      </w:pPr>
      <w:r>
        <w:rPr>
          <w:rFonts w:ascii="Arial" w:eastAsia="Times New Roman" w:hAnsi="Arial" w:cs="Arial"/>
          <w:i/>
          <w:sz w:val="20"/>
          <w:szCs w:val="20"/>
          <w:lang w:eastAsia="hr-HR"/>
        </w:rPr>
        <w:t>Gradska knjižnica…………………….800.835,60 kuna</w:t>
      </w:r>
    </w:p>
    <w:p w:rsidR="009E5EAB" w:rsidRDefault="009E5EAB" w:rsidP="003A5EC6">
      <w:pPr>
        <w:jc w:val="both"/>
        <w:rPr>
          <w:rFonts w:ascii="Arial" w:eastAsia="Times New Roman" w:hAnsi="Arial" w:cs="Arial"/>
          <w:i/>
          <w:sz w:val="20"/>
          <w:szCs w:val="20"/>
          <w:lang w:eastAsia="hr-HR"/>
        </w:rPr>
      </w:pPr>
      <w:r>
        <w:rPr>
          <w:rFonts w:ascii="Arial" w:eastAsia="Times New Roman" w:hAnsi="Arial" w:cs="Arial"/>
          <w:i/>
          <w:sz w:val="20"/>
          <w:szCs w:val="20"/>
          <w:lang w:eastAsia="hr-HR"/>
        </w:rPr>
        <w:t>Dječji vrtić Sunce…………………</w:t>
      </w:r>
      <w:r w:rsidR="00596C52">
        <w:rPr>
          <w:rFonts w:ascii="Arial" w:eastAsia="Times New Roman" w:hAnsi="Arial" w:cs="Arial"/>
          <w:i/>
          <w:sz w:val="20"/>
          <w:szCs w:val="20"/>
          <w:lang w:eastAsia="hr-HR"/>
        </w:rPr>
        <w:t>..</w:t>
      </w:r>
      <w:r>
        <w:rPr>
          <w:rFonts w:ascii="Arial" w:eastAsia="Times New Roman" w:hAnsi="Arial" w:cs="Arial"/>
          <w:i/>
          <w:sz w:val="20"/>
          <w:szCs w:val="20"/>
          <w:lang w:eastAsia="hr-HR"/>
        </w:rPr>
        <w:t>…..</w:t>
      </w:r>
      <w:r w:rsidR="00596C52">
        <w:rPr>
          <w:rFonts w:ascii="Arial" w:eastAsia="Times New Roman" w:hAnsi="Arial" w:cs="Arial"/>
          <w:i/>
          <w:sz w:val="20"/>
          <w:szCs w:val="20"/>
          <w:lang w:eastAsia="hr-HR"/>
        </w:rPr>
        <w:t>72.444,26 kuna</w:t>
      </w:r>
    </w:p>
    <w:p w:rsidR="00596C52" w:rsidRDefault="00596C52" w:rsidP="003A5EC6">
      <w:pPr>
        <w:jc w:val="both"/>
        <w:rPr>
          <w:rFonts w:ascii="Arial" w:eastAsia="Times New Roman" w:hAnsi="Arial" w:cs="Arial"/>
          <w:i/>
          <w:sz w:val="20"/>
          <w:szCs w:val="20"/>
          <w:lang w:eastAsia="hr-HR"/>
        </w:rPr>
      </w:pPr>
      <w:r>
        <w:rPr>
          <w:rFonts w:ascii="Arial" w:eastAsia="Times New Roman" w:hAnsi="Arial" w:cs="Arial"/>
          <w:i/>
          <w:sz w:val="20"/>
          <w:szCs w:val="20"/>
          <w:lang w:eastAsia="hr-HR"/>
        </w:rPr>
        <w:t>Dječji vrtić Radost……………………...10.730,48 kuna.</w:t>
      </w:r>
    </w:p>
    <w:p w:rsidR="00F167B6" w:rsidRPr="00F167B6" w:rsidRDefault="00F167B6" w:rsidP="00F167B6">
      <w:pPr>
        <w:jc w:val="both"/>
        <w:rPr>
          <w:rFonts w:ascii="Arial" w:hAnsi="Arial" w:cs="Arial"/>
          <w:b/>
          <w:bCs/>
          <w:i/>
          <w:sz w:val="20"/>
          <w:szCs w:val="20"/>
          <w:lang w:eastAsia="hr-HR"/>
        </w:rPr>
      </w:pPr>
      <w:r w:rsidRPr="00F167B6">
        <w:rPr>
          <w:rFonts w:ascii="Arial" w:hAnsi="Arial" w:cs="Arial"/>
          <w:b/>
          <w:i/>
          <w:sz w:val="20"/>
          <w:szCs w:val="20"/>
        </w:rPr>
        <w:t>64-prihodi od imovine</w:t>
      </w:r>
      <w:r w:rsidRPr="00F167B6">
        <w:rPr>
          <w:rFonts w:ascii="Arial" w:hAnsi="Arial" w:cs="Arial"/>
          <w:i/>
          <w:sz w:val="20"/>
          <w:szCs w:val="20"/>
        </w:rPr>
        <w:t xml:space="preserve"> realizirani su u iznosu od </w:t>
      </w:r>
      <w:r>
        <w:rPr>
          <w:rFonts w:ascii="Arial" w:hAnsi="Arial" w:cs="Arial"/>
          <w:b/>
          <w:bCs/>
          <w:i/>
          <w:sz w:val="20"/>
          <w:szCs w:val="20"/>
          <w:lang w:eastAsia="hr-HR"/>
        </w:rPr>
        <w:t>33.429.777,31</w:t>
      </w:r>
      <w:r w:rsidRPr="00F167B6">
        <w:rPr>
          <w:rFonts w:ascii="Arial" w:hAnsi="Arial" w:cs="Arial"/>
          <w:b/>
          <w:bCs/>
          <w:i/>
          <w:sz w:val="20"/>
          <w:szCs w:val="20"/>
          <w:lang w:eastAsia="hr-HR"/>
        </w:rPr>
        <w:t xml:space="preserve"> </w:t>
      </w:r>
      <w:r w:rsidRPr="00F167B6">
        <w:rPr>
          <w:rFonts w:ascii="Arial" w:hAnsi="Arial" w:cs="Arial"/>
          <w:i/>
          <w:sz w:val="20"/>
          <w:szCs w:val="20"/>
        </w:rPr>
        <w:t xml:space="preserve">kuna ili 9,4% više nego u istom razdoblju prethodne godine. </w:t>
      </w:r>
    </w:p>
    <w:p w:rsidR="00F167B6" w:rsidRPr="00F167B6" w:rsidRDefault="00F167B6" w:rsidP="00F167B6">
      <w:pPr>
        <w:jc w:val="both"/>
        <w:rPr>
          <w:rFonts w:ascii="Arial" w:hAnsi="Arial" w:cs="Arial"/>
          <w:b/>
          <w:bCs/>
          <w:i/>
          <w:sz w:val="20"/>
          <w:szCs w:val="20"/>
          <w:lang w:eastAsia="hr-HR"/>
        </w:rPr>
      </w:pPr>
      <w:r w:rsidRPr="00F167B6">
        <w:rPr>
          <w:rFonts w:ascii="Arial" w:hAnsi="Arial" w:cs="Arial"/>
          <w:i/>
          <w:sz w:val="20"/>
          <w:szCs w:val="20"/>
        </w:rPr>
        <w:t xml:space="preserve">641-prihodi od financijske imovine realizirani su u iznosu od </w:t>
      </w:r>
      <w:r>
        <w:rPr>
          <w:rFonts w:ascii="Arial" w:hAnsi="Arial" w:cs="Arial"/>
          <w:bCs/>
          <w:i/>
          <w:sz w:val="20"/>
          <w:szCs w:val="20"/>
          <w:lang w:eastAsia="hr-HR"/>
        </w:rPr>
        <w:t>1.935.040,05</w:t>
      </w:r>
      <w:r w:rsidRPr="00F167B6">
        <w:rPr>
          <w:rFonts w:ascii="Arial" w:hAnsi="Arial" w:cs="Arial"/>
          <w:b/>
          <w:bCs/>
          <w:i/>
          <w:sz w:val="20"/>
          <w:szCs w:val="20"/>
          <w:lang w:eastAsia="hr-HR"/>
        </w:rPr>
        <w:t xml:space="preserve"> </w:t>
      </w:r>
      <w:r w:rsidRPr="00F167B6">
        <w:rPr>
          <w:rFonts w:ascii="Arial" w:hAnsi="Arial" w:cs="Arial"/>
          <w:i/>
          <w:sz w:val="20"/>
          <w:szCs w:val="20"/>
        </w:rPr>
        <w:t xml:space="preserve">kuna ili 66,8% prošlogodišnje realizacije. Najrazvidnije je to u prihodima od naplate zateznih kamata, dok su i prihodi na oročena sredstva i depozite po viđenju znatno manja zbog smanjenje kamate a </w:t>
      </w:r>
      <w:proofErr w:type="spellStart"/>
      <w:r w:rsidRPr="00F167B6">
        <w:rPr>
          <w:rFonts w:ascii="Arial" w:hAnsi="Arial" w:cs="Arial"/>
          <w:i/>
          <w:sz w:val="20"/>
          <w:szCs w:val="20"/>
        </w:rPr>
        <w:t>vista</w:t>
      </w:r>
      <w:proofErr w:type="spellEnd"/>
      <w:r w:rsidRPr="00F167B6">
        <w:rPr>
          <w:rFonts w:ascii="Arial" w:hAnsi="Arial" w:cs="Arial"/>
          <w:i/>
          <w:sz w:val="20"/>
          <w:szCs w:val="20"/>
        </w:rPr>
        <w:t>.</w:t>
      </w:r>
      <w:r>
        <w:rPr>
          <w:rFonts w:ascii="Arial" w:hAnsi="Arial" w:cs="Arial"/>
          <w:i/>
          <w:sz w:val="20"/>
          <w:szCs w:val="20"/>
        </w:rPr>
        <w:t xml:space="preserve"> U ovoj podskupini proračunski korisnici participiraju sa 5.263,03 kuna vidljivo na kontu prihoda od kamata a </w:t>
      </w:r>
      <w:proofErr w:type="spellStart"/>
      <w:r>
        <w:rPr>
          <w:rFonts w:ascii="Arial" w:hAnsi="Arial" w:cs="Arial"/>
          <w:i/>
          <w:sz w:val="20"/>
          <w:szCs w:val="20"/>
        </w:rPr>
        <w:t>vista</w:t>
      </w:r>
      <w:proofErr w:type="spellEnd"/>
      <w:r>
        <w:rPr>
          <w:rFonts w:ascii="Arial" w:hAnsi="Arial" w:cs="Arial"/>
          <w:i/>
          <w:sz w:val="20"/>
          <w:szCs w:val="20"/>
        </w:rPr>
        <w:t xml:space="preserve"> i na oročena sredstva.</w:t>
      </w:r>
    </w:p>
    <w:p w:rsidR="00F167B6" w:rsidRPr="00F167B6" w:rsidRDefault="00F167B6" w:rsidP="00F167B6">
      <w:pPr>
        <w:jc w:val="both"/>
        <w:rPr>
          <w:rFonts w:ascii="Arial" w:hAnsi="Arial" w:cs="Arial"/>
          <w:b/>
          <w:bCs/>
          <w:i/>
          <w:sz w:val="20"/>
          <w:szCs w:val="20"/>
          <w:lang w:eastAsia="hr-HR"/>
        </w:rPr>
      </w:pPr>
      <w:r w:rsidRPr="00F167B6">
        <w:rPr>
          <w:rFonts w:ascii="Arial" w:hAnsi="Arial" w:cs="Arial"/>
          <w:i/>
          <w:sz w:val="20"/>
          <w:szCs w:val="20"/>
        </w:rPr>
        <w:lastRenderedPageBreak/>
        <w:t xml:space="preserve">642-Prihodi od nefinancijske imovine realizirani su u iznosu od </w:t>
      </w:r>
      <w:r w:rsidRPr="00F167B6">
        <w:rPr>
          <w:rFonts w:ascii="Arial" w:hAnsi="Arial" w:cs="Arial"/>
          <w:bCs/>
          <w:i/>
          <w:sz w:val="20"/>
          <w:szCs w:val="20"/>
          <w:lang w:eastAsia="hr-HR"/>
        </w:rPr>
        <w:t>31.494.737,26</w:t>
      </w:r>
      <w:r w:rsidRPr="00F167B6">
        <w:rPr>
          <w:rFonts w:ascii="Arial" w:hAnsi="Arial" w:cs="Arial"/>
          <w:b/>
          <w:bCs/>
          <w:i/>
          <w:sz w:val="20"/>
          <w:szCs w:val="20"/>
          <w:lang w:eastAsia="hr-HR"/>
        </w:rPr>
        <w:t xml:space="preserve"> </w:t>
      </w:r>
      <w:r w:rsidRPr="00F167B6">
        <w:rPr>
          <w:rFonts w:ascii="Arial" w:hAnsi="Arial" w:cs="Arial"/>
          <w:i/>
          <w:sz w:val="20"/>
          <w:szCs w:val="20"/>
        </w:rPr>
        <w:t>kuna ili 13,9% više od prošlogodišnje realizacije. Najveći rast vidljiv je na prihodima od zakupa poslovnog prostora  budući je Grad Zadar poduzimao mjere naplate. Nije ni zanemariva naknada od koncesija koje su bolje naplaćene nego prethodne godine. Bolja turistička sezona uvjetovala je i veća koncesijska odobrenja na pomorskom dobru što je i uvjetovalo bolju naplatu nego lani.</w:t>
      </w:r>
    </w:p>
    <w:p w:rsidR="00F167B6" w:rsidRDefault="00F167B6" w:rsidP="00F167B6">
      <w:pPr>
        <w:jc w:val="both"/>
        <w:rPr>
          <w:rFonts w:ascii="Arial" w:hAnsi="Arial" w:cs="Arial"/>
          <w:i/>
          <w:sz w:val="20"/>
          <w:szCs w:val="20"/>
        </w:rPr>
      </w:pPr>
      <w:r w:rsidRPr="00F167B6">
        <w:rPr>
          <w:rFonts w:ascii="Arial" w:hAnsi="Arial" w:cs="Arial"/>
          <w:i/>
          <w:sz w:val="20"/>
          <w:szCs w:val="20"/>
        </w:rPr>
        <w:t xml:space="preserve">6429-ostali prihodi od nefinancijske imovine realizirani su u iznosu od </w:t>
      </w:r>
      <w:r w:rsidRPr="00F167B6">
        <w:rPr>
          <w:rFonts w:ascii="Arial" w:hAnsi="Arial" w:cs="Arial"/>
          <w:i/>
          <w:sz w:val="20"/>
          <w:szCs w:val="20"/>
          <w:lang w:eastAsia="hr-HR"/>
        </w:rPr>
        <w:t>704.361,70</w:t>
      </w:r>
      <w:r w:rsidRPr="00F167B6">
        <w:rPr>
          <w:rFonts w:ascii="Arial" w:hAnsi="Arial" w:cs="Arial"/>
          <w:sz w:val="20"/>
          <w:szCs w:val="20"/>
          <w:lang w:eastAsia="hr-HR"/>
        </w:rPr>
        <w:t xml:space="preserve"> </w:t>
      </w:r>
      <w:r w:rsidRPr="00F167B6">
        <w:rPr>
          <w:rFonts w:ascii="Arial" w:hAnsi="Arial" w:cs="Arial"/>
          <w:i/>
          <w:sz w:val="20"/>
          <w:szCs w:val="20"/>
        </w:rPr>
        <w:t>kuna i manji su nego lani, a odnose se na plaćanje naknade za zadržavanje nezakonito izgrađenih zgrada u prostoru. Budući je veći dio naknada za legalizaciju nezakonito izgrađenih zgrada u prostoru podmiren prethodnih godina, ostaju za naplatu naknade po obročnoj otplati. Stoga su i prihodi s ove osnove nešto manji.</w:t>
      </w:r>
    </w:p>
    <w:p w:rsidR="00B547BE" w:rsidRDefault="00B547BE" w:rsidP="00F167B6">
      <w:pPr>
        <w:jc w:val="both"/>
        <w:rPr>
          <w:rFonts w:ascii="Arial" w:hAnsi="Arial" w:cs="Arial"/>
          <w:i/>
          <w:sz w:val="20"/>
          <w:szCs w:val="20"/>
        </w:rPr>
      </w:pPr>
    </w:p>
    <w:p w:rsidR="00B547BE" w:rsidRPr="00B547BE" w:rsidRDefault="00B547BE" w:rsidP="00B547BE">
      <w:pPr>
        <w:jc w:val="both"/>
        <w:rPr>
          <w:rFonts w:ascii="Arial" w:hAnsi="Arial" w:cs="Arial"/>
          <w:i/>
          <w:sz w:val="20"/>
          <w:szCs w:val="20"/>
        </w:rPr>
      </w:pPr>
      <w:r w:rsidRPr="00B547BE">
        <w:rPr>
          <w:rFonts w:ascii="Arial" w:hAnsi="Arial" w:cs="Arial"/>
          <w:b/>
          <w:i/>
          <w:sz w:val="20"/>
          <w:szCs w:val="20"/>
        </w:rPr>
        <w:t xml:space="preserve">65-prihodi od upravnih i administrativnih pristojbi, pristojbi po posebnim propisima i naknada </w:t>
      </w:r>
      <w:r w:rsidRPr="00B547BE">
        <w:rPr>
          <w:rFonts w:ascii="Arial" w:hAnsi="Arial" w:cs="Arial"/>
          <w:i/>
          <w:sz w:val="20"/>
          <w:szCs w:val="20"/>
        </w:rPr>
        <w:t xml:space="preserve">realizirani su u iznosu od </w:t>
      </w:r>
      <w:r>
        <w:rPr>
          <w:rFonts w:ascii="Arial" w:hAnsi="Arial" w:cs="Arial"/>
          <w:i/>
          <w:sz w:val="20"/>
          <w:szCs w:val="20"/>
        </w:rPr>
        <w:t>126.905.887,63</w:t>
      </w:r>
      <w:r w:rsidRPr="00B547BE">
        <w:rPr>
          <w:rFonts w:ascii="Arial" w:hAnsi="Arial" w:cs="Arial"/>
          <w:i/>
          <w:sz w:val="20"/>
          <w:szCs w:val="20"/>
        </w:rPr>
        <w:t xml:space="preserve">  kuna ili 9</w:t>
      </w:r>
      <w:r>
        <w:rPr>
          <w:rFonts w:ascii="Arial" w:hAnsi="Arial" w:cs="Arial"/>
          <w:i/>
          <w:sz w:val="20"/>
          <w:szCs w:val="20"/>
        </w:rPr>
        <w:t>,7</w:t>
      </w:r>
      <w:r w:rsidRPr="00B547BE">
        <w:rPr>
          <w:rFonts w:ascii="Arial" w:hAnsi="Arial" w:cs="Arial"/>
          <w:i/>
          <w:sz w:val="20"/>
          <w:szCs w:val="20"/>
        </w:rPr>
        <w:t>% više od prošlogodišnje realizacije. Unutar podskupina vidljivo je da su naknade na 6512 naplaćene 63,2% više zbog uplate za korištenje gradske površine za postavu reklamnog panoa čega je prethodne godine bilo u znatno manjem obimu.</w:t>
      </w:r>
    </w:p>
    <w:p w:rsidR="00B547BE" w:rsidRPr="00B547BE" w:rsidRDefault="00B547BE" w:rsidP="00B547BE">
      <w:pPr>
        <w:jc w:val="both"/>
        <w:rPr>
          <w:rFonts w:ascii="Arial" w:hAnsi="Arial" w:cs="Arial"/>
          <w:i/>
          <w:sz w:val="20"/>
          <w:szCs w:val="20"/>
        </w:rPr>
      </w:pPr>
      <w:r w:rsidRPr="00B547BE">
        <w:rPr>
          <w:rFonts w:ascii="Arial" w:hAnsi="Arial" w:cs="Arial"/>
          <w:i/>
          <w:sz w:val="20"/>
          <w:szCs w:val="20"/>
        </w:rPr>
        <w:t xml:space="preserve">6514-ostale pristojbe i naknade realizirane su u iznosu od 3.060.103,78 kuna ili 45,3% više nego lani. Razlog tome je i bolje pražnjenje-naplate  turističke pristojbe te naplata pristojbe za brodove odnosno </w:t>
      </w:r>
      <w:proofErr w:type="spellStart"/>
      <w:r w:rsidRPr="00B547BE">
        <w:rPr>
          <w:rFonts w:ascii="Arial" w:hAnsi="Arial" w:cs="Arial"/>
          <w:i/>
          <w:sz w:val="20"/>
          <w:szCs w:val="20"/>
        </w:rPr>
        <w:t>kruzere</w:t>
      </w:r>
      <w:proofErr w:type="spellEnd"/>
      <w:r w:rsidRPr="00B547BE">
        <w:rPr>
          <w:rFonts w:ascii="Arial" w:hAnsi="Arial" w:cs="Arial"/>
          <w:i/>
          <w:sz w:val="20"/>
          <w:szCs w:val="20"/>
        </w:rPr>
        <w:t xml:space="preserve"> na međunarodnim putovanjima. Turistička pristojba za </w:t>
      </w:r>
      <w:proofErr w:type="spellStart"/>
      <w:r w:rsidRPr="00B547BE">
        <w:rPr>
          <w:rFonts w:ascii="Arial" w:hAnsi="Arial" w:cs="Arial"/>
          <w:i/>
          <w:sz w:val="20"/>
          <w:szCs w:val="20"/>
        </w:rPr>
        <w:t>kruzere</w:t>
      </w:r>
      <w:proofErr w:type="spellEnd"/>
      <w:r w:rsidRPr="00B547BE">
        <w:rPr>
          <w:rFonts w:ascii="Arial" w:hAnsi="Arial" w:cs="Arial"/>
          <w:i/>
          <w:sz w:val="20"/>
          <w:szCs w:val="20"/>
        </w:rPr>
        <w:t xml:space="preserve"> na međunarodnim putovanjima naplaćuje se od 2022. godine.</w:t>
      </w:r>
    </w:p>
    <w:p w:rsidR="00B547BE" w:rsidRPr="00B547BE" w:rsidRDefault="00B547BE" w:rsidP="00B547BE">
      <w:pPr>
        <w:jc w:val="both"/>
        <w:rPr>
          <w:rFonts w:ascii="Arial" w:hAnsi="Arial" w:cs="Arial"/>
          <w:i/>
          <w:sz w:val="20"/>
          <w:szCs w:val="20"/>
        </w:rPr>
      </w:pPr>
      <w:r w:rsidRPr="00B547BE">
        <w:rPr>
          <w:rFonts w:ascii="Arial" w:hAnsi="Arial" w:cs="Arial"/>
          <w:b/>
          <w:i/>
          <w:sz w:val="20"/>
          <w:szCs w:val="20"/>
        </w:rPr>
        <w:t>652-prihodi po posebnim propisima</w:t>
      </w:r>
      <w:r w:rsidRPr="00B547BE">
        <w:rPr>
          <w:rFonts w:ascii="Arial" w:hAnsi="Arial" w:cs="Arial"/>
          <w:i/>
          <w:sz w:val="20"/>
          <w:szCs w:val="20"/>
        </w:rPr>
        <w:t xml:space="preserve"> realizirani su u iznosu od </w:t>
      </w:r>
      <w:r>
        <w:rPr>
          <w:rFonts w:ascii="Arial" w:hAnsi="Arial" w:cs="Arial"/>
          <w:i/>
          <w:sz w:val="20"/>
          <w:szCs w:val="20"/>
        </w:rPr>
        <w:t>15.865.624,19</w:t>
      </w:r>
      <w:r w:rsidRPr="00B547BE">
        <w:rPr>
          <w:rFonts w:ascii="Arial" w:hAnsi="Arial" w:cs="Arial"/>
          <w:i/>
          <w:sz w:val="20"/>
          <w:szCs w:val="20"/>
        </w:rPr>
        <w:t xml:space="preserve"> kuna ili </w:t>
      </w:r>
      <w:r>
        <w:rPr>
          <w:rFonts w:ascii="Arial" w:hAnsi="Arial" w:cs="Arial"/>
          <w:i/>
          <w:sz w:val="20"/>
          <w:szCs w:val="20"/>
        </w:rPr>
        <w:t>5</w:t>
      </w:r>
      <w:r w:rsidRPr="00B547BE">
        <w:rPr>
          <w:rFonts w:ascii="Arial" w:hAnsi="Arial" w:cs="Arial"/>
          <w:i/>
          <w:sz w:val="20"/>
          <w:szCs w:val="20"/>
        </w:rPr>
        <w:t xml:space="preserve">% </w:t>
      </w:r>
      <w:r>
        <w:rPr>
          <w:rFonts w:ascii="Arial" w:hAnsi="Arial" w:cs="Arial"/>
          <w:i/>
          <w:sz w:val="20"/>
          <w:szCs w:val="20"/>
        </w:rPr>
        <w:t xml:space="preserve"> više od </w:t>
      </w:r>
      <w:r w:rsidRPr="00B547BE">
        <w:rPr>
          <w:rFonts w:ascii="Arial" w:hAnsi="Arial" w:cs="Arial"/>
          <w:i/>
          <w:sz w:val="20"/>
          <w:szCs w:val="20"/>
        </w:rPr>
        <w:t xml:space="preserve">prošlogodišnje realizacije. Prihodi od vodnog gospodarstva ili naplata vodnog doprinosa je bolje naplaćena, a radi se o doznakama od strane Hrvatskih voda i Grad Zadar nema utjecaja na samu naplatu, kao ni na prihode od šumskog doprinos (evidencija na 6524). 6526-ostali nespomenuti rashodi evidentirani su u iznosu od </w:t>
      </w:r>
      <w:r>
        <w:rPr>
          <w:rFonts w:ascii="Arial" w:hAnsi="Arial" w:cs="Arial"/>
          <w:i/>
          <w:sz w:val="20"/>
          <w:szCs w:val="20"/>
        </w:rPr>
        <w:t>15.608.028,10</w:t>
      </w:r>
      <w:r w:rsidRPr="00B547BE">
        <w:rPr>
          <w:rFonts w:ascii="Arial" w:hAnsi="Arial" w:cs="Arial"/>
          <w:i/>
          <w:sz w:val="20"/>
          <w:szCs w:val="20"/>
        </w:rPr>
        <w:t xml:space="preserve">  kuna ili </w:t>
      </w:r>
      <w:r>
        <w:rPr>
          <w:rFonts w:ascii="Arial" w:hAnsi="Arial" w:cs="Arial"/>
          <w:i/>
          <w:sz w:val="20"/>
          <w:szCs w:val="20"/>
        </w:rPr>
        <w:t>4,7% više</w:t>
      </w:r>
      <w:r w:rsidRPr="00B547BE">
        <w:rPr>
          <w:rFonts w:ascii="Arial" w:hAnsi="Arial" w:cs="Arial"/>
          <w:i/>
          <w:sz w:val="20"/>
          <w:szCs w:val="20"/>
        </w:rPr>
        <w:t xml:space="preserve"> nego u i</w:t>
      </w:r>
      <w:r>
        <w:rPr>
          <w:rFonts w:ascii="Arial" w:hAnsi="Arial" w:cs="Arial"/>
          <w:i/>
          <w:sz w:val="20"/>
          <w:szCs w:val="20"/>
        </w:rPr>
        <w:t>stom razdoblju prethodne godine.</w:t>
      </w:r>
      <w:r w:rsidRPr="00B547BE">
        <w:rPr>
          <w:rFonts w:ascii="Arial" w:hAnsi="Arial" w:cs="Arial"/>
          <w:i/>
          <w:sz w:val="20"/>
          <w:szCs w:val="20"/>
        </w:rPr>
        <w:t xml:space="preserve"> </w:t>
      </w:r>
      <w:r>
        <w:rPr>
          <w:rFonts w:ascii="Arial" w:hAnsi="Arial" w:cs="Arial"/>
          <w:i/>
          <w:sz w:val="20"/>
          <w:szCs w:val="20"/>
        </w:rPr>
        <w:t>Upravo na ovom odjeljku evidentiraju se</w:t>
      </w:r>
      <w:r w:rsidR="008A50EF">
        <w:rPr>
          <w:rFonts w:ascii="Arial" w:hAnsi="Arial" w:cs="Arial"/>
          <w:i/>
          <w:sz w:val="20"/>
          <w:szCs w:val="20"/>
        </w:rPr>
        <w:t>, uz pomoći od nenadležnih proračuna, najveći</w:t>
      </w:r>
      <w:r>
        <w:rPr>
          <w:rFonts w:ascii="Arial" w:hAnsi="Arial" w:cs="Arial"/>
          <w:i/>
          <w:sz w:val="20"/>
          <w:szCs w:val="20"/>
        </w:rPr>
        <w:t xml:space="preserve"> prihodi proračunskih korisnika Grada Zadra. U 2022.godini </w:t>
      </w:r>
      <w:r w:rsidR="008A50EF">
        <w:rPr>
          <w:rFonts w:ascii="Arial" w:hAnsi="Arial" w:cs="Arial"/>
          <w:i/>
          <w:sz w:val="20"/>
          <w:szCs w:val="20"/>
        </w:rPr>
        <w:t xml:space="preserve">to iznosi 13.353.182,08 kuna. Odnosi se to na plaćanje odnosno naplatu članarina, </w:t>
      </w:r>
      <w:proofErr w:type="spellStart"/>
      <w:r w:rsidR="008A50EF">
        <w:rPr>
          <w:rFonts w:ascii="Arial" w:hAnsi="Arial" w:cs="Arial"/>
          <w:i/>
          <w:sz w:val="20"/>
          <w:szCs w:val="20"/>
        </w:rPr>
        <w:t>zakasnina</w:t>
      </w:r>
      <w:proofErr w:type="spellEnd"/>
      <w:r w:rsidR="008A50EF">
        <w:rPr>
          <w:rFonts w:ascii="Arial" w:hAnsi="Arial" w:cs="Arial"/>
          <w:i/>
          <w:sz w:val="20"/>
          <w:szCs w:val="20"/>
        </w:rPr>
        <w:t>, prihode od prodanih karata i ulaznica te participaciju roditelja u cijeni usluge u vrtićima i obrocima djece u osnovnim školama</w:t>
      </w:r>
      <w:r w:rsidR="00FE2EE8">
        <w:rPr>
          <w:rFonts w:ascii="Arial" w:hAnsi="Arial" w:cs="Arial"/>
          <w:i/>
          <w:sz w:val="20"/>
          <w:szCs w:val="20"/>
        </w:rPr>
        <w:t xml:space="preserve"> te participacija u cijeni učeničkih izleta i ekskurzija</w:t>
      </w:r>
      <w:r w:rsidR="008A50EF">
        <w:rPr>
          <w:rFonts w:ascii="Arial" w:hAnsi="Arial" w:cs="Arial"/>
          <w:i/>
          <w:sz w:val="20"/>
          <w:szCs w:val="20"/>
        </w:rPr>
        <w:t xml:space="preserve">. Veći broj djece koristi uslugu prehrane u školama, a  otvorenje novog područnog objekta kod DV Radost te nove skupine u DV Latica proizvelo je i veće prihode. Za napomenuti je da je i bolja zdravstvena situacija također omogućila nesmetano odvijanje aktivnosti čime je pridonijela i boljoj naplati. </w:t>
      </w:r>
    </w:p>
    <w:p w:rsidR="00B547BE" w:rsidRPr="00B547BE" w:rsidRDefault="00B547BE" w:rsidP="00B547BE">
      <w:pPr>
        <w:jc w:val="both"/>
        <w:rPr>
          <w:rFonts w:ascii="Arial" w:hAnsi="Arial" w:cs="Arial"/>
          <w:i/>
          <w:sz w:val="20"/>
          <w:szCs w:val="20"/>
        </w:rPr>
      </w:pPr>
      <w:r w:rsidRPr="00B547BE">
        <w:rPr>
          <w:rFonts w:ascii="Arial" w:hAnsi="Arial" w:cs="Arial"/>
          <w:b/>
          <w:i/>
          <w:sz w:val="20"/>
          <w:szCs w:val="20"/>
        </w:rPr>
        <w:t>653- komunalni doprinos i komunalna naknada</w:t>
      </w:r>
      <w:r w:rsidRPr="00B547BE">
        <w:rPr>
          <w:rFonts w:ascii="Arial" w:hAnsi="Arial" w:cs="Arial"/>
          <w:i/>
          <w:sz w:val="20"/>
          <w:szCs w:val="20"/>
        </w:rPr>
        <w:t xml:space="preserve"> realizirani su u iznosu od 103.555.883,69  kuna ili 8,7% više od prošlogodišnje realizacije. </w:t>
      </w:r>
    </w:p>
    <w:p w:rsidR="00B547BE" w:rsidRPr="00B547BE" w:rsidRDefault="00B547BE" w:rsidP="00B547BE">
      <w:pPr>
        <w:jc w:val="both"/>
        <w:rPr>
          <w:rFonts w:ascii="Arial" w:hAnsi="Arial" w:cs="Arial"/>
          <w:i/>
          <w:sz w:val="20"/>
          <w:szCs w:val="20"/>
        </w:rPr>
      </w:pPr>
      <w:r w:rsidRPr="00B547BE">
        <w:rPr>
          <w:rFonts w:ascii="Arial" w:hAnsi="Arial" w:cs="Arial"/>
          <w:i/>
          <w:sz w:val="20"/>
          <w:szCs w:val="20"/>
        </w:rPr>
        <w:t xml:space="preserve">6531-komunalni doprinosi realizirani su u iznosu od 40.374.266,44 kuna ili 9,6% više nego lani. </w:t>
      </w:r>
    </w:p>
    <w:p w:rsidR="00B547BE" w:rsidRPr="00B547BE" w:rsidRDefault="00B547BE" w:rsidP="00B547BE">
      <w:pPr>
        <w:jc w:val="both"/>
        <w:rPr>
          <w:rFonts w:ascii="Arial" w:hAnsi="Arial" w:cs="Arial"/>
          <w:i/>
          <w:sz w:val="20"/>
          <w:szCs w:val="20"/>
        </w:rPr>
      </w:pPr>
      <w:r w:rsidRPr="00B547BE">
        <w:rPr>
          <w:rFonts w:ascii="Arial" w:hAnsi="Arial" w:cs="Arial"/>
          <w:i/>
          <w:sz w:val="20"/>
          <w:szCs w:val="20"/>
        </w:rPr>
        <w:t xml:space="preserve">6532-komunalne naknade realizirane </w:t>
      </w:r>
      <w:proofErr w:type="spellStart"/>
      <w:r w:rsidRPr="00B547BE">
        <w:rPr>
          <w:rFonts w:ascii="Arial" w:hAnsi="Arial" w:cs="Arial"/>
          <w:i/>
          <w:sz w:val="20"/>
          <w:szCs w:val="20"/>
        </w:rPr>
        <w:t>suu</w:t>
      </w:r>
      <w:proofErr w:type="spellEnd"/>
      <w:r w:rsidRPr="00B547BE">
        <w:rPr>
          <w:rFonts w:ascii="Arial" w:hAnsi="Arial" w:cs="Arial"/>
          <w:i/>
          <w:sz w:val="20"/>
          <w:szCs w:val="20"/>
        </w:rPr>
        <w:t xml:space="preserve"> iznosu od 63.181.619,25 kuna ili 8,2% više nego prethodne godine.  </w:t>
      </w:r>
    </w:p>
    <w:p w:rsidR="00B547BE" w:rsidRPr="00B547BE" w:rsidRDefault="00B547BE" w:rsidP="00B547BE">
      <w:pPr>
        <w:jc w:val="both"/>
        <w:rPr>
          <w:rFonts w:ascii="Arial" w:hAnsi="Arial" w:cs="Arial"/>
          <w:i/>
          <w:sz w:val="20"/>
          <w:szCs w:val="20"/>
        </w:rPr>
      </w:pPr>
      <w:r w:rsidRPr="00B547BE">
        <w:rPr>
          <w:rFonts w:ascii="Arial" w:hAnsi="Arial" w:cs="Arial"/>
          <w:i/>
          <w:sz w:val="20"/>
          <w:szCs w:val="20"/>
        </w:rPr>
        <w:t>Iako kod oba prihoda realiz</w:t>
      </w:r>
      <w:r w:rsidR="00231672">
        <w:rPr>
          <w:rFonts w:ascii="Arial" w:hAnsi="Arial" w:cs="Arial"/>
          <w:i/>
          <w:sz w:val="20"/>
          <w:szCs w:val="20"/>
        </w:rPr>
        <w:t>a</w:t>
      </w:r>
      <w:r w:rsidRPr="00B547BE">
        <w:rPr>
          <w:rFonts w:ascii="Arial" w:hAnsi="Arial" w:cs="Arial"/>
          <w:i/>
          <w:sz w:val="20"/>
          <w:szCs w:val="20"/>
        </w:rPr>
        <w:t>cija ne odstupa značajno u odnosu na prethodnu godinu veća naplata nastaje zbog većih pojedinačnih razreza u dijelu komunalnog doprinosa te većeg obuhvata obveznika plaćanja komunalne naknade. Bolju naplatu uvjetovale su i poduzete mjere prisilne naplate .</w:t>
      </w:r>
    </w:p>
    <w:p w:rsidR="005D6A67" w:rsidRPr="00EF73D1" w:rsidRDefault="005D6A67" w:rsidP="0081661A">
      <w:pPr>
        <w:jc w:val="both"/>
        <w:rPr>
          <w:rFonts w:ascii="Arial" w:eastAsia="Times New Roman" w:hAnsi="Arial" w:cs="Arial"/>
          <w:i/>
          <w:sz w:val="20"/>
          <w:szCs w:val="20"/>
          <w:lang w:eastAsia="hr-HR"/>
        </w:rPr>
      </w:pPr>
    </w:p>
    <w:tbl>
      <w:tblPr>
        <w:tblStyle w:val="Tablicareetke1svijetlo-isticanje2"/>
        <w:tblW w:w="0" w:type="auto"/>
        <w:tblLook w:val="04A0" w:firstRow="1" w:lastRow="0" w:firstColumn="1" w:lastColumn="0" w:noHBand="0" w:noVBand="1"/>
      </w:tblPr>
      <w:tblGrid>
        <w:gridCol w:w="2547"/>
        <w:gridCol w:w="2664"/>
        <w:gridCol w:w="2664"/>
      </w:tblGrid>
      <w:tr w:rsidR="00EF73D1" w:rsidRPr="00EF73D1" w:rsidTr="00280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i/>
                <w:sz w:val="20"/>
                <w:szCs w:val="20"/>
                <w:lang w:eastAsia="hr-HR"/>
              </w:rPr>
            </w:pPr>
          </w:p>
          <w:p w:rsidR="003B40AE" w:rsidRPr="00EF73D1" w:rsidRDefault="003B40AE" w:rsidP="003B40AE">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Naziv</w:t>
            </w:r>
          </w:p>
        </w:tc>
        <w:tc>
          <w:tcPr>
            <w:tcW w:w="2664" w:type="dxa"/>
          </w:tcPr>
          <w:p w:rsidR="003B40AE" w:rsidRPr="00EF73D1" w:rsidRDefault="003B40AE" w:rsidP="003B40A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B40AE" w:rsidRPr="00EF73D1" w:rsidRDefault="003B40AE" w:rsidP="0023167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AOP 11</w:t>
            </w:r>
            <w:r w:rsidR="00B97389" w:rsidRPr="00EF73D1">
              <w:rPr>
                <w:rFonts w:ascii="Arial" w:eastAsia="Times New Roman" w:hAnsi="Arial" w:cs="Arial"/>
                <w:i/>
                <w:sz w:val="20"/>
                <w:szCs w:val="20"/>
                <w:lang w:eastAsia="hr-HR"/>
              </w:rPr>
              <w:t>2</w:t>
            </w:r>
            <w:r w:rsidRPr="00EF73D1">
              <w:rPr>
                <w:rFonts w:ascii="Arial" w:eastAsia="Times New Roman" w:hAnsi="Arial" w:cs="Arial"/>
                <w:i/>
                <w:sz w:val="20"/>
                <w:szCs w:val="20"/>
                <w:lang w:eastAsia="hr-HR"/>
              </w:rPr>
              <w:t>- Ostvareno 20</w:t>
            </w:r>
            <w:r w:rsidR="00B97389" w:rsidRPr="00EF73D1">
              <w:rPr>
                <w:rFonts w:ascii="Arial" w:eastAsia="Times New Roman" w:hAnsi="Arial" w:cs="Arial"/>
                <w:i/>
                <w:sz w:val="20"/>
                <w:szCs w:val="20"/>
                <w:lang w:eastAsia="hr-HR"/>
              </w:rPr>
              <w:t>2</w:t>
            </w:r>
            <w:r w:rsidR="00231672">
              <w:rPr>
                <w:rFonts w:ascii="Arial" w:eastAsia="Times New Roman" w:hAnsi="Arial" w:cs="Arial"/>
                <w:i/>
                <w:sz w:val="20"/>
                <w:szCs w:val="20"/>
                <w:lang w:eastAsia="hr-HR"/>
              </w:rPr>
              <w:t>1</w:t>
            </w:r>
            <w:r w:rsidRPr="00EF73D1">
              <w:rPr>
                <w:rFonts w:ascii="Arial" w:eastAsia="Times New Roman" w:hAnsi="Arial" w:cs="Arial"/>
                <w:i/>
                <w:sz w:val="20"/>
                <w:szCs w:val="20"/>
                <w:lang w:eastAsia="hr-HR"/>
              </w:rPr>
              <w:t>.</w:t>
            </w:r>
          </w:p>
        </w:tc>
        <w:tc>
          <w:tcPr>
            <w:tcW w:w="2664" w:type="dxa"/>
          </w:tcPr>
          <w:p w:rsidR="003B40AE" w:rsidRPr="00EF73D1" w:rsidRDefault="003B40AE" w:rsidP="003B40A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B40AE" w:rsidRPr="00EF73D1" w:rsidRDefault="003B40AE" w:rsidP="0023167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EF73D1">
              <w:rPr>
                <w:rFonts w:ascii="Arial" w:eastAsia="Times New Roman" w:hAnsi="Arial" w:cs="Arial"/>
                <w:i/>
                <w:sz w:val="20"/>
                <w:szCs w:val="20"/>
                <w:lang w:eastAsia="hr-HR"/>
              </w:rPr>
              <w:t>AOP 11</w:t>
            </w:r>
            <w:r w:rsidR="00B97389" w:rsidRPr="00EF73D1">
              <w:rPr>
                <w:rFonts w:ascii="Arial" w:eastAsia="Times New Roman" w:hAnsi="Arial" w:cs="Arial"/>
                <w:i/>
                <w:sz w:val="20"/>
                <w:szCs w:val="20"/>
                <w:lang w:eastAsia="hr-HR"/>
              </w:rPr>
              <w:t>2</w:t>
            </w:r>
            <w:r w:rsidRPr="00EF73D1">
              <w:rPr>
                <w:rFonts w:ascii="Arial" w:eastAsia="Times New Roman" w:hAnsi="Arial" w:cs="Arial"/>
                <w:i/>
                <w:sz w:val="20"/>
                <w:szCs w:val="20"/>
                <w:lang w:eastAsia="hr-HR"/>
              </w:rPr>
              <w:t>- Ostvareno 202</w:t>
            </w:r>
            <w:r w:rsidR="00231672">
              <w:rPr>
                <w:rFonts w:ascii="Arial" w:eastAsia="Times New Roman" w:hAnsi="Arial" w:cs="Arial"/>
                <w:i/>
                <w:sz w:val="20"/>
                <w:szCs w:val="20"/>
                <w:lang w:eastAsia="hr-HR"/>
              </w:rPr>
              <w:t>2</w:t>
            </w:r>
            <w:r w:rsidRPr="00EF73D1">
              <w:rPr>
                <w:rFonts w:ascii="Arial" w:eastAsia="Times New Roman" w:hAnsi="Arial" w:cs="Arial"/>
                <w:i/>
                <w:sz w:val="20"/>
                <w:szCs w:val="20"/>
                <w:lang w:eastAsia="hr-HR"/>
              </w:rPr>
              <w:t>.</w:t>
            </w:r>
          </w:p>
        </w:tc>
      </w:tr>
      <w:tr w:rsidR="003B40AE" w:rsidRPr="00EF73D1" w:rsidTr="00280131">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i/>
                <w:sz w:val="20"/>
                <w:szCs w:val="20"/>
                <w:lang w:eastAsia="hr-HR"/>
              </w:rPr>
            </w:pPr>
          </w:p>
          <w:p w:rsidR="003B40AE" w:rsidRPr="00EF73D1" w:rsidRDefault="003B40AE" w:rsidP="003B40AE">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Grad Zadar</w:t>
            </w:r>
          </w:p>
        </w:tc>
        <w:tc>
          <w:tcPr>
            <w:tcW w:w="2664" w:type="dxa"/>
          </w:tcPr>
          <w:p w:rsidR="003B40AE" w:rsidRPr="00EF73D1" w:rsidRDefault="00231672"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3.397.067 kn</w:t>
            </w:r>
          </w:p>
        </w:tc>
        <w:tc>
          <w:tcPr>
            <w:tcW w:w="2664" w:type="dxa"/>
          </w:tcPr>
          <w:p w:rsidR="003B40AE" w:rsidRPr="00EF73D1" w:rsidRDefault="00FE2EE8"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2.254.846,02</w:t>
            </w:r>
            <w:r w:rsidR="00EF73D1" w:rsidRPr="00EF73D1">
              <w:rPr>
                <w:rFonts w:ascii="Arial" w:eastAsia="Times New Roman" w:hAnsi="Arial" w:cs="Arial"/>
                <w:i/>
                <w:sz w:val="20"/>
                <w:szCs w:val="20"/>
                <w:lang w:eastAsia="hr-HR"/>
              </w:rPr>
              <w:t xml:space="preserve"> </w:t>
            </w:r>
            <w:r w:rsidR="003B40AE" w:rsidRPr="00EF73D1">
              <w:rPr>
                <w:rFonts w:ascii="Arial" w:eastAsia="Times New Roman" w:hAnsi="Arial" w:cs="Arial"/>
                <w:i/>
                <w:sz w:val="20"/>
                <w:szCs w:val="20"/>
                <w:lang w:eastAsia="hr-HR"/>
              </w:rPr>
              <w:t>kn</w:t>
            </w:r>
          </w:p>
        </w:tc>
      </w:tr>
      <w:tr w:rsidR="003B40AE" w:rsidRPr="00EF73D1" w:rsidTr="00280131">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i/>
                <w:sz w:val="20"/>
                <w:szCs w:val="20"/>
                <w:lang w:eastAsia="hr-HR"/>
              </w:rPr>
            </w:pPr>
          </w:p>
          <w:p w:rsidR="003B40AE" w:rsidRPr="00EF73D1" w:rsidRDefault="003B40AE" w:rsidP="003B40AE">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Osnovne škole</w:t>
            </w:r>
          </w:p>
        </w:tc>
        <w:tc>
          <w:tcPr>
            <w:tcW w:w="2664" w:type="dxa"/>
          </w:tcPr>
          <w:p w:rsidR="003B40AE" w:rsidRPr="00EF73D1" w:rsidRDefault="00231672"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2.441.469 kn</w:t>
            </w:r>
          </w:p>
        </w:tc>
        <w:tc>
          <w:tcPr>
            <w:tcW w:w="2664" w:type="dxa"/>
          </w:tcPr>
          <w:p w:rsidR="003B40AE" w:rsidRPr="00EF73D1" w:rsidRDefault="00FE2EE8"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3.180.665,57</w:t>
            </w:r>
            <w:r w:rsidR="00EF73D1" w:rsidRPr="00EF73D1">
              <w:rPr>
                <w:rFonts w:ascii="Arial" w:eastAsia="Times New Roman" w:hAnsi="Arial" w:cs="Arial"/>
                <w:i/>
                <w:sz w:val="20"/>
                <w:szCs w:val="20"/>
                <w:lang w:eastAsia="hr-HR"/>
              </w:rPr>
              <w:t xml:space="preserve"> kn</w:t>
            </w:r>
          </w:p>
        </w:tc>
      </w:tr>
      <w:tr w:rsidR="003B40AE" w:rsidRPr="00EF73D1" w:rsidTr="00280131">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i/>
                <w:sz w:val="20"/>
                <w:szCs w:val="20"/>
                <w:lang w:eastAsia="hr-HR"/>
              </w:rPr>
            </w:pPr>
          </w:p>
          <w:p w:rsidR="003B40AE" w:rsidRPr="00EF73D1" w:rsidRDefault="003B40AE" w:rsidP="003B40AE">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Ustanove u kulturi</w:t>
            </w:r>
          </w:p>
        </w:tc>
        <w:tc>
          <w:tcPr>
            <w:tcW w:w="2664" w:type="dxa"/>
          </w:tcPr>
          <w:p w:rsidR="003B40AE" w:rsidRPr="00EF73D1" w:rsidRDefault="00231672"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1.879.004 kn</w:t>
            </w:r>
          </w:p>
        </w:tc>
        <w:tc>
          <w:tcPr>
            <w:tcW w:w="2664" w:type="dxa"/>
          </w:tcPr>
          <w:p w:rsidR="003B40AE" w:rsidRPr="00EF73D1" w:rsidRDefault="00FE2EE8"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2.268.136,15</w:t>
            </w:r>
            <w:r w:rsidR="00EF73D1" w:rsidRPr="00EF73D1">
              <w:rPr>
                <w:rFonts w:ascii="Arial" w:eastAsia="Times New Roman" w:hAnsi="Arial" w:cs="Arial"/>
                <w:i/>
                <w:sz w:val="20"/>
                <w:szCs w:val="20"/>
                <w:lang w:eastAsia="hr-HR"/>
              </w:rPr>
              <w:t xml:space="preserve"> kn</w:t>
            </w:r>
          </w:p>
        </w:tc>
      </w:tr>
      <w:tr w:rsidR="003B40AE" w:rsidRPr="00EF73D1" w:rsidTr="00280131">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i/>
                <w:sz w:val="20"/>
                <w:szCs w:val="20"/>
                <w:lang w:eastAsia="hr-HR"/>
              </w:rPr>
            </w:pPr>
          </w:p>
          <w:p w:rsidR="003B40AE" w:rsidRPr="00EF73D1" w:rsidRDefault="003B40AE" w:rsidP="003B40AE">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Dječji vrtići</w:t>
            </w:r>
          </w:p>
        </w:tc>
        <w:tc>
          <w:tcPr>
            <w:tcW w:w="2664" w:type="dxa"/>
          </w:tcPr>
          <w:p w:rsidR="00231672" w:rsidRDefault="00231672"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B40AE" w:rsidRPr="00EF73D1" w:rsidRDefault="00231672" w:rsidP="0023167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6.881.672 kn</w:t>
            </w:r>
          </w:p>
        </w:tc>
        <w:tc>
          <w:tcPr>
            <w:tcW w:w="2664" w:type="dxa"/>
          </w:tcPr>
          <w:p w:rsidR="00EF73D1" w:rsidRDefault="00EF73D1"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B40AE" w:rsidRPr="00EF73D1" w:rsidRDefault="00231672"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 xml:space="preserve">7.578.235,86 </w:t>
            </w:r>
            <w:r w:rsidR="00EF73D1" w:rsidRPr="00EF73D1">
              <w:rPr>
                <w:rFonts w:ascii="Arial" w:eastAsia="Times New Roman" w:hAnsi="Arial" w:cs="Arial"/>
                <w:i/>
                <w:sz w:val="20"/>
                <w:szCs w:val="20"/>
                <w:lang w:eastAsia="hr-HR"/>
              </w:rPr>
              <w:t xml:space="preserve"> kn</w:t>
            </w:r>
          </w:p>
        </w:tc>
      </w:tr>
      <w:tr w:rsidR="003B40AE" w:rsidRPr="00EF73D1" w:rsidTr="00280131">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i/>
                <w:sz w:val="20"/>
                <w:szCs w:val="20"/>
                <w:lang w:eastAsia="hr-HR"/>
              </w:rPr>
            </w:pPr>
          </w:p>
          <w:p w:rsidR="003B40AE" w:rsidRPr="00EF73D1" w:rsidRDefault="003B40AE" w:rsidP="003B40AE">
            <w:pPr>
              <w:jc w:val="both"/>
              <w:rPr>
                <w:rFonts w:ascii="Arial" w:eastAsia="Times New Roman" w:hAnsi="Arial" w:cs="Arial"/>
                <w:i/>
                <w:sz w:val="20"/>
                <w:szCs w:val="20"/>
                <w:lang w:eastAsia="hr-HR"/>
              </w:rPr>
            </w:pPr>
            <w:r w:rsidRPr="00EF73D1">
              <w:rPr>
                <w:rFonts w:ascii="Arial" w:eastAsia="Times New Roman" w:hAnsi="Arial" w:cs="Arial"/>
                <w:i/>
                <w:sz w:val="20"/>
                <w:szCs w:val="20"/>
                <w:lang w:eastAsia="hr-HR"/>
              </w:rPr>
              <w:t>JVP Zadar i JU Zadarski sport</w:t>
            </w:r>
          </w:p>
        </w:tc>
        <w:tc>
          <w:tcPr>
            <w:tcW w:w="2664" w:type="dxa"/>
          </w:tcPr>
          <w:p w:rsidR="00FE2EE8" w:rsidRDefault="00FE2EE8"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B40AE" w:rsidRPr="00EF73D1" w:rsidRDefault="00231672"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306.668 kn</w:t>
            </w:r>
          </w:p>
        </w:tc>
        <w:tc>
          <w:tcPr>
            <w:tcW w:w="2664" w:type="dxa"/>
          </w:tcPr>
          <w:p w:rsidR="003B40AE" w:rsidRPr="00EF73D1" w:rsidRDefault="003B40AE"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B40AE" w:rsidRPr="00EF73D1" w:rsidRDefault="00FE2EE8"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 xml:space="preserve">326.144,50 </w:t>
            </w:r>
            <w:r w:rsidR="00EF73D1" w:rsidRPr="00EF73D1">
              <w:rPr>
                <w:rFonts w:ascii="Arial" w:eastAsia="Times New Roman" w:hAnsi="Arial" w:cs="Arial"/>
                <w:i/>
                <w:sz w:val="20"/>
                <w:szCs w:val="20"/>
                <w:lang w:eastAsia="hr-HR"/>
              </w:rPr>
              <w:t xml:space="preserve"> kn</w:t>
            </w:r>
          </w:p>
        </w:tc>
      </w:tr>
      <w:tr w:rsidR="003B40AE" w:rsidRPr="00EF73D1" w:rsidTr="00280131">
        <w:tc>
          <w:tcPr>
            <w:cnfStyle w:val="001000000000" w:firstRow="0" w:lastRow="0" w:firstColumn="1" w:lastColumn="0" w:oddVBand="0" w:evenVBand="0" w:oddHBand="0" w:evenHBand="0" w:firstRowFirstColumn="0" w:firstRowLastColumn="0" w:lastRowFirstColumn="0" w:lastRowLastColumn="0"/>
            <w:tcW w:w="2547" w:type="dxa"/>
          </w:tcPr>
          <w:p w:rsidR="003B40AE" w:rsidRPr="00EF73D1" w:rsidRDefault="003B40AE" w:rsidP="003B40AE">
            <w:pPr>
              <w:jc w:val="both"/>
              <w:rPr>
                <w:rFonts w:ascii="Arial" w:eastAsia="Times New Roman" w:hAnsi="Arial" w:cs="Arial"/>
                <w:b w:val="0"/>
                <w:i/>
                <w:sz w:val="20"/>
                <w:szCs w:val="20"/>
                <w:lang w:eastAsia="hr-HR"/>
              </w:rPr>
            </w:pPr>
          </w:p>
          <w:p w:rsidR="003B40AE" w:rsidRPr="00EF73D1" w:rsidRDefault="003B40AE" w:rsidP="003B40AE">
            <w:pPr>
              <w:jc w:val="both"/>
              <w:rPr>
                <w:rFonts w:ascii="Arial" w:eastAsia="Times New Roman" w:hAnsi="Arial" w:cs="Arial"/>
                <w:b w:val="0"/>
                <w:i/>
                <w:sz w:val="20"/>
                <w:szCs w:val="20"/>
                <w:lang w:eastAsia="hr-HR"/>
              </w:rPr>
            </w:pPr>
            <w:r w:rsidRPr="00EF73D1">
              <w:rPr>
                <w:rFonts w:ascii="Arial" w:eastAsia="Times New Roman" w:hAnsi="Arial" w:cs="Arial"/>
                <w:b w:val="0"/>
                <w:i/>
                <w:sz w:val="20"/>
                <w:szCs w:val="20"/>
                <w:lang w:eastAsia="hr-HR"/>
              </w:rPr>
              <w:t>UKUPNO</w:t>
            </w:r>
          </w:p>
        </w:tc>
        <w:tc>
          <w:tcPr>
            <w:tcW w:w="2664" w:type="dxa"/>
          </w:tcPr>
          <w:p w:rsidR="00231672" w:rsidRDefault="00231672"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3B40AE" w:rsidRPr="00EF73D1" w:rsidRDefault="00231672"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Pr>
                <w:rFonts w:ascii="Arial" w:eastAsia="Times New Roman" w:hAnsi="Arial" w:cs="Arial"/>
                <w:b/>
                <w:i/>
                <w:sz w:val="20"/>
                <w:szCs w:val="20"/>
                <w:lang w:eastAsia="hr-HR"/>
              </w:rPr>
              <w:t>14.905.880 kn</w:t>
            </w:r>
          </w:p>
        </w:tc>
        <w:tc>
          <w:tcPr>
            <w:tcW w:w="2664" w:type="dxa"/>
          </w:tcPr>
          <w:p w:rsidR="003B40AE" w:rsidRPr="00EF73D1" w:rsidRDefault="003B40AE"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3B40AE" w:rsidRPr="00EF73D1" w:rsidRDefault="00FE2EE8" w:rsidP="003B40AE">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Pr>
                <w:rFonts w:ascii="Arial" w:eastAsia="Times New Roman" w:hAnsi="Arial" w:cs="Arial"/>
                <w:b/>
                <w:i/>
                <w:sz w:val="20"/>
                <w:szCs w:val="20"/>
                <w:lang w:eastAsia="hr-HR"/>
              </w:rPr>
              <w:t xml:space="preserve">15.608.028,10 </w:t>
            </w:r>
            <w:r w:rsidR="003B40AE" w:rsidRPr="00EF73D1">
              <w:rPr>
                <w:rFonts w:ascii="Arial" w:eastAsia="Times New Roman" w:hAnsi="Arial" w:cs="Arial"/>
                <w:b/>
                <w:i/>
                <w:sz w:val="20"/>
                <w:szCs w:val="20"/>
                <w:lang w:eastAsia="hr-HR"/>
              </w:rPr>
              <w:t>kn</w:t>
            </w:r>
          </w:p>
        </w:tc>
      </w:tr>
    </w:tbl>
    <w:p w:rsidR="00A66541" w:rsidRPr="00C406C6" w:rsidRDefault="00A66541" w:rsidP="0081661A">
      <w:pPr>
        <w:jc w:val="both"/>
        <w:rPr>
          <w:rFonts w:ascii="Arial" w:eastAsia="Times New Roman" w:hAnsi="Arial" w:cs="Arial"/>
          <w:i/>
          <w:color w:val="FF0000"/>
          <w:sz w:val="20"/>
          <w:szCs w:val="20"/>
          <w:lang w:eastAsia="hr-HR"/>
        </w:rPr>
      </w:pPr>
    </w:p>
    <w:p w:rsidR="003211C1" w:rsidRPr="003211C1" w:rsidRDefault="001045F0" w:rsidP="003211C1">
      <w:pPr>
        <w:jc w:val="both"/>
        <w:rPr>
          <w:rFonts w:ascii="Arial" w:hAnsi="Arial" w:cs="Arial"/>
          <w:i/>
          <w:sz w:val="20"/>
          <w:szCs w:val="20"/>
        </w:rPr>
      </w:pPr>
      <w:r w:rsidRPr="00D002F7">
        <w:rPr>
          <w:rFonts w:ascii="Arial" w:hAnsi="Arial" w:cs="Arial"/>
          <w:b/>
          <w:i/>
          <w:sz w:val="20"/>
          <w:szCs w:val="20"/>
        </w:rPr>
        <w:t xml:space="preserve">66- Prihodi od prodaje proizvoda i robe te pruženih usluga, prihodi od donacija te povrati po protestiranim jamstvima </w:t>
      </w:r>
      <w:r w:rsidRPr="00D002F7">
        <w:rPr>
          <w:rFonts w:ascii="Arial" w:hAnsi="Arial" w:cs="Arial"/>
          <w:i/>
          <w:sz w:val="20"/>
          <w:szCs w:val="20"/>
        </w:rPr>
        <w:t xml:space="preserve">realizirani su u iznosu od </w:t>
      </w:r>
      <w:r w:rsidR="00D002F7">
        <w:rPr>
          <w:rFonts w:ascii="Arial" w:hAnsi="Arial" w:cs="Arial"/>
          <w:i/>
          <w:sz w:val="20"/>
          <w:szCs w:val="20"/>
        </w:rPr>
        <w:t>7.291.017,28</w:t>
      </w:r>
      <w:r w:rsidRPr="00D002F7">
        <w:rPr>
          <w:rFonts w:ascii="Arial" w:hAnsi="Arial" w:cs="Arial"/>
          <w:i/>
          <w:sz w:val="20"/>
          <w:szCs w:val="20"/>
        </w:rPr>
        <w:t xml:space="preserve">  kuna ili nominalno manje nego lani za </w:t>
      </w:r>
      <w:r w:rsidR="00D002F7">
        <w:rPr>
          <w:rFonts w:ascii="Arial" w:hAnsi="Arial" w:cs="Arial"/>
          <w:i/>
          <w:sz w:val="20"/>
          <w:szCs w:val="20"/>
        </w:rPr>
        <w:t>11.271.474,72</w:t>
      </w:r>
      <w:r w:rsidRPr="00D002F7">
        <w:rPr>
          <w:rFonts w:ascii="Arial" w:hAnsi="Arial" w:cs="Arial"/>
          <w:i/>
          <w:sz w:val="20"/>
          <w:szCs w:val="20"/>
        </w:rPr>
        <w:t xml:space="preserve">  kuna. Na podskupini 6615 –prihodi od prodaje proizvoda i usluga evidentirano je </w:t>
      </w:r>
      <w:r w:rsidR="003211C1">
        <w:rPr>
          <w:rFonts w:ascii="Arial" w:hAnsi="Arial" w:cs="Arial"/>
          <w:i/>
          <w:sz w:val="20"/>
          <w:szCs w:val="20"/>
        </w:rPr>
        <w:t>5.837.551,21</w:t>
      </w:r>
      <w:r w:rsidRPr="00D002F7">
        <w:rPr>
          <w:rFonts w:ascii="Arial" w:hAnsi="Arial" w:cs="Arial"/>
          <w:i/>
          <w:sz w:val="20"/>
          <w:szCs w:val="20"/>
        </w:rPr>
        <w:t xml:space="preserve"> kuna, a odnosi se to na kompenzaciju sa Hrvatskim vodama temeljem Ugovora o financiranju materijalnih troškova i naknade za naplaćena i prenesena sredstva  naknade za uređenje voda i pripadajuće naplaćene kamate. </w:t>
      </w:r>
      <w:r w:rsidR="003211C1">
        <w:rPr>
          <w:rFonts w:ascii="Arial" w:hAnsi="Arial" w:cs="Arial"/>
          <w:i/>
          <w:sz w:val="20"/>
          <w:szCs w:val="20"/>
        </w:rPr>
        <w:t xml:space="preserve">Kod proračunskih korisnika ovi prihodi odnose se uglavnom na prihode od zakupa objekata te kod JVP Zadar na prihode temeljem Ugovora o povezivanju na vatrodojavni centar i 24-satni nadzor nad istima. Veći broj ugovora u 2022.godini kod ovog korisnika donijeli su i veće prihode (332.734 kuna više nego lani). </w:t>
      </w:r>
      <w:r w:rsidRPr="00D002F7">
        <w:rPr>
          <w:rFonts w:ascii="Arial" w:hAnsi="Arial" w:cs="Arial"/>
          <w:i/>
          <w:sz w:val="20"/>
          <w:szCs w:val="20"/>
        </w:rPr>
        <w:t xml:space="preserve">U dijelu donacija  radi se o uplati Nadbiskupije zadarske kao sufinanciranje u izgradnji osnovne škole na gradskom predjelu Novi </w:t>
      </w:r>
      <w:proofErr w:type="spellStart"/>
      <w:r w:rsidRPr="00D002F7">
        <w:rPr>
          <w:rFonts w:ascii="Arial" w:hAnsi="Arial" w:cs="Arial"/>
          <w:i/>
          <w:sz w:val="20"/>
          <w:szCs w:val="20"/>
        </w:rPr>
        <w:t>Bokanjac</w:t>
      </w:r>
      <w:proofErr w:type="spellEnd"/>
      <w:r w:rsidRPr="00D002F7">
        <w:rPr>
          <w:rFonts w:ascii="Arial" w:hAnsi="Arial" w:cs="Arial"/>
          <w:i/>
          <w:sz w:val="20"/>
          <w:szCs w:val="20"/>
        </w:rPr>
        <w:t xml:space="preserve">. Izgradnja škole je gotova i škola je u funkciji. Uplate se odnose na ostatak duga za samu izgradnju dok su prethodne godine uplate pratile samu izgradnju (517.303,13 kuna). U dijelu kapitalnih donacija od pravne osobe evidentiran je i iznos od 180.700,00 kuna na ime opremanja dječjeg igrališta u MO Mala </w:t>
      </w:r>
      <w:proofErr w:type="spellStart"/>
      <w:r w:rsidRPr="00D002F7">
        <w:rPr>
          <w:rFonts w:ascii="Arial" w:hAnsi="Arial" w:cs="Arial"/>
          <w:i/>
          <w:sz w:val="20"/>
          <w:szCs w:val="20"/>
        </w:rPr>
        <w:t>Rava</w:t>
      </w:r>
      <w:proofErr w:type="spellEnd"/>
      <w:r w:rsidRPr="00D002F7">
        <w:rPr>
          <w:rFonts w:ascii="Arial" w:hAnsi="Arial" w:cs="Arial"/>
          <w:i/>
          <w:sz w:val="20"/>
          <w:szCs w:val="20"/>
        </w:rPr>
        <w:t xml:space="preserve">. </w:t>
      </w:r>
      <w:r w:rsidR="003211C1" w:rsidRPr="003211C1">
        <w:rPr>
          <w:rFonts w:ascii="Arial" w:hAnsi="Arial" w:cs="Arial"/>
          <w:i/>
          <w:sz w:val="20"/>
          <w:szCs w:val="20"/>
        </w:rPr>
        <w:t>U dijelu 6631-tekuće donacije evidentirano je 140.200,00 kuna. Manje nego prethodne godine kada se evidentirala donacija od 150.000,000 kuna od strane ZABA d.d. i OTP banka d.d.  U 2022.godini naplaćeno je 80.000,00 kuna od strane OTP bank</w:t>
      </w:r>
      <w:r w:rsidR="00A40296">
        <w:rPr>
          <w:rFonts w:ascii="Arial" w:hAnsi="Arial" w:cs="Arial"/>
          <w:i/>
          <w:sz w:val="20"/>
          <w:szCs w:val="20"/>
        </w:rPr>
        <w:t>e</w:t>
      </w:r>
      <w:r w:rsidR="003211C1" w:rsidRPr="003211C1">
        <w:rPr>
          <w:rFonts w:ascii="Arial" w:hAnsi="Arial" w:cs="Arial"/>
          <w:i/>
          <w:sz w:val="20"/>
          <w:szCs w:val="20"/>
        </w:rPr>
        <w:t xml:space="preserve"> za stipendiju učenika i studenata slabijeg imovinskog stanja. Iste su prethodnih godina iznosile 100.000,00 kuna. Naplaćeno je 25.200 kuna tekućih donacija od pravnih i fizičkih osoba za prijateljski grad </w:t>
      </w:r>
      <w:proofErr w:type="spellStart"/>
      <w:r w:rsidR="003211C1" w:rsidRPr="003211C1">
        <w:rPr>
          <w:rFonts w:ascii="Arial" w:hAnsi="Arial" w:cs="Arial"/>
          <w:i/>
          <w:sz w:val="20"/>
          <w:szCs w:val="20"/>
        </w:rPr>
        <w:t>Brovary</w:t>
      </w:r>
      <w:proofErr w:type="spellEnd"/>
      <w:r w:rsidR="003211C1" w:rsidRPr="003211C1">
        <w:rPr>
          <w:rFonts w:ascii="Arial" w:hAnsi="Arial" w:cs="Arial"/>
          <w:i/>
          <w:sz w:val="20"/>
          <w:szCs w:val="20"/>
        </w:rPr>
        <w:t xml:space="preserve"> u Ukrajini, te 35.000,00 kuna donacija za MO </w:t>
      </w:r>
      <w:proofErr w:type="spellStart"/>
      <w:r w:rsidR="003211C1" w:rsidRPr="003211C1">
        <w:rPr>
          <w:rFonts w:ascii="Arial" w:hAnsi="Arial" w:cs="Arial"/>
          <w:i/>
          <w:sz w:val="20"/>
          <w:szCs w:val="20"/>
        </w:rPr>
        <w:t>Molat</w:t>
      </w:r>
      <w:proofErr w:type="spellEnd"/>
      <w:r w:rsidR="003211C1" w:rsidRPr="003211C1">
        <w:rPr>
          <w:rFonts w:ascii="Arial" w:hAnsi="Arial" w:cs="Arial"/>
          <w:i/>
          <w:sz w:val="20"/>
          <w:szCs w:val="20"/>
        </w:rPr>
        <w:t>.</w:t>
      </w:r>
    </w:p>
    <w:p w:rsidR="001045F0" w:rsidRPr="00D002F7" w:rsidRDefault="001045F0" w:rsidP="001045F0">
      <w:pPr>
        <w:jc w:val="both"/>
        <w:rPr>
          <w:rFonts w:ascii="Arial" w:hAnsi="Arial" w:cs="Arial"/>
          <w:i/>
          <w:sz w:val="20"/>
          <w:szCs w:val="20"/>
        </w:rPr>
      </w:pPr>
      <w:r w:rsidRPr="00D002F7">
        <w:rPr>
          <w:rFonts w:ascii="Arial" w:hAnsi="Arial" w:cs="Arial"/>
          <w:i/>
          <w:sz w:val="20"/>
          <w:szCs w:val="20"/>
        </w:rPr>
        <w:t xml:space="preserve"> </w:t>
      </w:r>
      <w:r w:rsidR="003211C1">
        <w:rPr>
          <w:rFonts w:ascii="Arial" w:hAnsi="Arial" w:cs="Arial"/>
          <w:i/>
          <w:sz w:val="20"/>
          <w:szCs w:val="20"/>
        </w:rPr>
        <w:t>Navedeno je razvidno na razini 22. Kod proračunskih korisnika bilježimo ostvarenje prihoda od donacija u iznosu od 533.379,93 kuna.</w:t>
      </w:r>
    </w:p>
    <w:p w:rsidR="003211C1" w:rsidRPr="00AC1C6C" w:rsidRDefault="003211C1" w:rsidP="003211C1">
      <w:pPr>
        <w:jc w:val="both"/>
        <w:rPr>
          <w:rFonts w:ascii="Arial" w:eastAsia="Times New Roman" w:hAnsi="Arial" w:cs="Arial"/>
          <w:i/>
          <w:sz w:val="20"/>
          <w:szCs w:val="20"/>
          <w:lang w:eastAsia="hr-HR"/>
        </w:rPr>
      </w:pPr>
      <w:r w:rsidRPr="00AC1C6C">
        <w:rPr>
          <w:rFonts w:ascii="Arial" w:eastAsia="Times New Roman" w:hAnsi="Arial" w:cs="Arial"/>
          <w:i/>
          <w:sz w:val="20"/>
          <w:szCs w:val="20"/>
          <w:lang w:eastAsia="hr-HR"/>
        </w:rPr>
        <w:lastRenderedPageBreak/>
        <w:t>Kod prihoda od donacije struktura po naplati je sljedeća:</w:t>
      </w:r>
    </w:p>
    <w:tbl>
      <w:tblPr>
        <w:tblStyle w:val="Tablicareetke1svijetlo-isticanje2"/>
        <w:tblW w:w="0" w:type="auto"/>
        <w:tblLook w:val="04A0" w:firstRow="1" w:lastRow="0" w:firstColumn="1" w:lastColumn="0" w:noHBand="0" w:noVBand="1"/>
      </w:tblPr>
      <w:tblGrid>
        <w:gridCol w:w="2943"/>
        <w:gridCol w:w="2410"/>
        <w:gridCol w:w="2410"/>
      </w:tblGrid>
      <w:tr w:rsidR="003211C1" w:rsidRPr="008F425F" w:rsidTr="00C92C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211C1" w:rsidRPr="008F425F" w:rsidRDefault="003211C1" w:rsidP="00C92CDB">
            <w:pPr>
              <w:jc w:val="both"/>
              <w:rPr>
                <w:rFonts w:ascii="Arial" w:eastAsia="Times New Roman" w:hAnsi="Arial" w:cs="Arial"/>
                <w:i/>
                <w:sz w:val="20"/>
                <w:szCs w:val="20"/>
                <w:lang w:eastAsia="hr-HR"/>
              </w:rPr>
            </w:pPr>
          </w:p>
          <w:p w:rsidR="003211C1" w:rsidRPr="008F425F" w:rsidRDefault="003211C1" w:rsidP="00C92CDB">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Naziv</w:t>
            </w:r>
          </w:p>
        </w:tc>
        <w:tc>
          <w:tcPr>
            <w:tcW w:w="2410" w:type="dxa"/>
          </w:tcPr>
          <w:p w:rsidR="003211C1" w:rsidRPr="008F425F" w:rsidRDefault="003211C1" w:rsidP="00C92CDB">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211C1" w:rsidRPr="008F425F" w:rsidRDefault="003211C1" w:rsidP="003211C1">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Ostvareno 202</w:t>
            </w:r>
            <w:r>
              <w:rPr>
                <w:rFonts w:ascii="Arial" w:eastAsia="Times New Roman" w:hAnsi="Arial" w:cs="Arial"/>
                <w:i/>
                <w:sz w:val="20"/>
                <w:szCs w:val="20"/>
                <w:lang w:eastAsia="hr-HR"/>
              </w:rPr>
              <w:t>1</w:t>
            </w:r>
            <w:r w:rsidRPr="008F425F">
              <w:rPr>
                <w:rFonts w:ascii="Arial" w:eastAsia="Times New Roman" w:hAnsi="Arial" w:cs="Arial"/>
                <w:i/>
                <w:sz w:val="20"/>
                <w:szCs w:val="20"/>
                <w:lang w:eastAsia="hr-HR"/>
              </w:rPr>
              <w:t>.</w:t>
            </w:r>
          </w:p>
        </w:tc>
        <w:tc>
          <w:tcPr>
            <w:tcW w:w="2410" w:type="dxa"/>
          </w:tcPr>
          <w:p w:rsidR="003211C1" w:rsidRPr="008F425F" w:rsidRDefault="003211C1" w:rsidP="00C92CDB">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211C1" w:rsidRPr="008F425F" w:rsidRDefault="003211C1" w:rsidP="003211C1">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Ostvareno 202</w:t>
            </w:r>
            <w:r>
              <w:rPr>
                <w:rFonts w:ascii="Arial" w:eastAsia="Times New Roman" w:hAnsi="Arial" w:cs="Arial"/>
                <w:i/>
                <w:sz w:val="20"/>
                <w:szCs w:val="20"/>
                <w:lang w:eastAsia="hr-HR"/>
              </w:rPr>
              <w:t>2</w:t>
            </w:r>
            <w:r w:rsidRPr="008F425F">
              <w:rPr>
                <w:rFonts w:ascii="Arial" w:eastAsia="Times New Roman" w:hAnsi="Arial" w:cs="Arial"/>
                <w:i/>
                <w:sz w:val="20"/>
                <w:szCs w:val="20"/>
                <w:lang w:eastAsia="hr-HR"/>
              </w:rPr>
              <w:t>.</w:t>
            </w:r>
          </w:p>
        </w:tc>
      </w:tr>
      <w:tr w:rsidR="003211C1" w:rsidRPr="008F425F" w:rsidTr="00C92CDB">
        <w:tc>
          <w:tcPr>
            <w:cnfStyle w:val="001000000000" w:firstRow="0" w:lastRow="0" w:firstColumn="1" w:lastColumn="0" w:oddVBand="0" w:evenVBand="0" w:oddHBand="0" w:evenHBand="0" w:firstRowFirstColumn="0" w:firstRowLastColumn="0" w:lastRowFirstColumn="0" w:lastRowLastColumn="0"/>
            <w:tcW w:w="2943" w:type="dxa"/>
          </w:tcPr>
          <w:p w:rsidR="003211C1" w:rsidRPr="008F425F" w:rsidRDefault="003211C1" w:rsidP="00C92CDB">
            <w:pPr>
              <w:jc w:val="both"/>
              <w:rPr>
                <w:rFonts w:ascii="Arial" w:eastAsia="Times New Roman" w:hAnsi="Arial" w:cs="Arial"/>
                <w:i/>
                <w:sz w:val="20"/>
                <w:szCs w:val="20"/>
                <w:lang w:eastAsia="hr-HR"/>
              </w:rPr>
            </w:pPr>
          </w:p>
          <w:p w:rsidR="003211C1" w:rsidRPr="008F425F" w:rsidRDefault="003211C1" w:rsidP="00C92CDB">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Grad Zadar</w:t>
            </w:r>
          </w:p>
        </w:tc>
        <w:tc>
          <w:tcPr>
            <w:tcW w:w="2410" w:type="dxa"/>
          </w:tcPr>
          <w:p w:rsidR="003211C1" w:rsidRPr="008F425F" w:rsidRDefault="003211C1"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13.324.144 kn</w:t>
            </w:r>
          </w:p>
        </w:tc>
        <w:tc>
          <w:tcPr>
            <w:tcW w:w="2410" w:type="dxa"/>
          </w:tcPr>
          <w:p w:rsidR="003211C1" w:rsidRPr="008F425F" w:rsidRDefault="003211C1"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 xml:space="preserve">838.203,13 </w:t>
            </w:r>
            <w:r w:rsidRPr="008F425F">
              <w:rPr>
                <w:rFonts w:ascii="Arial" w:eastAsia="Times New Roman" w:hAnsi="Arial" w:cs="Arial"/>
                <w:i/>
                <w:sz w:val="20"/>
                <w:szCs w:val="20"/>
                <w:lang w:eastAsia="hr-HR"/>
              </w:rPr>
              <w:t>kn</w:t>
            </w:r>
          </w:p>
        </w:tc>
      </w:tr>
      <w:tr w:rsidR="003211C1" w:rsidRPr="008F425F" w:rsidTr="00C92CDB">
        <w:tc>
          <w:tcPr>
            <w:cnfStyle w:val="001000000000" w:firstRow="0" w:lastRow="0" w:firstColumn="1" w:lastColumn="0" w:oddVBand="0" w:evenVBand="0" w:oddHBand="0" w:evenHBand="0" w:firstRowFirstColumn="0" w:firstRowLastColumn="0" w:lastRowFirstColumn="0" w:lastRowLastColumn="0"/>
            <w:tcW w:w="2943" w:type="dxa"/>
          </w:tcPr>
          <w:p w:rsidR="003211C1" w:rsidRPr="008F425F" w:rsidRDefault="003211C1" w:rsidP="00C92CDB">
            <w:pPr>
              <w:jc w:val="both"/>
              <w:rPr>
                <w:rFonts w:ascii="Arial" w:eastAsia="Times New Roman" w:hAnsi="Arial" w:cs="Arial"/>
                <w:i/>
                <w:sz w:val="20"/>
                <w:szCs w:val="20"/>
                <w:lang w:eastAsia="hr-HR"/>
              </w:rPr>
            </w:pPr>
          </w:p>
          <w:p w:rsidR="003211C1" w:rsidRPr="008F425F" w:rsidRDefault="003211C1" w:rsidP="00C92CDB">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Osnovne škole</w:t>
            </w:r>
          </w:p>
        </w:tc>
        <w:tc>
          <w:tcPr>
            <w:tcW w:w="2410" w:type="dxa"/>
          </w:tcPr>
          <w:p w:rsidR="003211C1" w:rsidRPr="008F425F" w:rsidRDefault="003211C1"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155.723 kn</w:t>
            </w:r>
          </w:p>
        </w:tc>
        <w:tc>
          <w:tcPr>
            <w:tcW w:w="2410" w:type="dxa"/>
          </w:tcPr>
          <w:p w:rsidR="003211C1" w:rsidRPr="008F425F" w:rsidRDefault="001C7D0C"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 xml:space="preserve">283.892,59 </w:t>
            </w:r>
            <w:r w:rsidR="003211C1" w:rsidRPr="008F425F">
              <w:rPr>
                <w:rFonts w:ascii="Arial" w:eastAsia="Times New Roman" w:hAnsi="Arial" w:cs="Arial"/>
                <w:i/>
                <w:sz w:val="20"/>
                <w:szCs w:val="20"/>
                <w:lang w:eastAsia="hr-HR"/>
              </w:rPr>
              <w:t xml:space="preserve"> kn</w:t>
            </w:r>
          </w:p>
        </w:tc>
      </w:tr>
      <w:tr w:rsidR="003211C1" w:rsidRPr="008F425F" w:rsidTr="00C92CDB">
        <w:tc>
          <w:tcPr>
            <w:cnfStyle w:val="001000000000" w:firstRow="0" w:lastRow="0" w:firstColumn="1" w:lastColumn="0" w:oddVBand="0" w:evenVBand="0" w:oddHBand="0" w:evenHBand="0" w:firstRowFirstColumn="0" w:firstRowLastColumn="0" w:lastRowFirstColumn="0" w:lastRowLastColumn="0"/>
            <w:tcW w:w="2943" w:type="dxa"/>
          </w:tcPr>
          <w:p w:rsidR="003211C1" w:rsidRPr="008F425F" w:rsidRDefault="003211C1" w:rsidP="00C92CDB">
            <w:pPr>
              <w:jc w:val="both"/>
              <w:rPr>
                <w:rFonts w:ascii="Arial" w:eastAsia="Times New Roman" w:hAnsi="Arial" w:cs="Arial"/>
                <w:i/>
                <w:sz w:val="20"/>
                <w:szCs w:val="20"/>
                <w:lang w:eastAsia="hr-HR"/>
              </w:rPr>
            </w:pPr>
          </w:p>
          <w:p w:rsidR="003211C1" w:rsidRPr="008F425F" w:rsidRDefault="003211C1" w:rsidP="00C92CDB">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Ustanove u kulturi</w:t>
            </w:r>
          </w:p>
        </w:tc>
        <w:tc>
          <w:tcPr>
            <w:tcW w:w="2410" w:type="dxa"/>
          </w:tcPr>
          <w:p w:rsidR="003211C1" w:rsidRPr="008F425F" w:rsidRDefault="003211C1"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120.100 kn</w:t>
            </w:r>
          </w:p>
        </w:tc>
        <w:tc>
          <w:tcPr>
            <w:tcW w:w="2410" w:type="dxa"/>
          </w:tcPr>
          <w:p w:rsidR="003211C1" w:rsidRPr="008F425F" w:rsidRDefault="001C7D0C"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 xml:space="preserve">170.071,36 </w:t>
            </w:r>
            <w:r w:rsidR="003211C1" w:rsidRPr="008F425F">
              <w:rPr>
                <w:rFonts w:ascii="Arial" w:eastAsia="Times New Roman" w:hAnsi="Arial" w:cs="Arial"/>
                <w:i/>
                <w:sz w:val="20"/>
                <w:szCs w:val="20"/>
                <w:lang w:eastAsia="hr-HR"/>
              </w:rPr>
              <w:t xml:space="preserve"> kn</w:t>
            </w:r>
          </w:p>
        </w:tc>
      </w:tr>
      <w:tr w:rsidR="003211C1" w:rsidRPr="008F425F" w:rsidTr="00C92CDB">
        <w:trPr>
          <w:trHeight w:val="572"/>
        </w:trPr>
        <w:tc>
          <w:tcPr>
            <w:cnfStyle w:val="001000000000" w:firstRow="0" w:lastRow="0" w:firstColumn="1" w:lastColumn="0" w:oddVBand="0" w:evenVBand="0" w:oddHBand="0" w:evenHBand="0" w:firstRowFirstColumn="0" w:firstRowLastColumn="0" w:lastRowFirstColumn="0" w:lastRowLastColumn="0"/>
            <w:tcW w:w="2943" w:type="dxa"/>
          </w:tcPr>
          <w:p w:rsidR="003211C1" w:rsidRPr="008F425F" w:rsidRDefault="003211C1" w:rsidP="00C92CDB">
            <w:pPr>
              <w:jc w:val="both"/>
              <w:rPr>
                <w:rFonts w:ascii="Arial" w:eastAsia="Times New Roman" w:hAnsi="Arial" w:cs="Arial"/>
                <w:i/>
                <w:sz w:val="20"/>
                <w:szCs w:val="20"/>
                <w:lang w:eastAsia="hr-HR"/>
              </w:rPr>
            </w:pPr>
          </w:p>
          <w:p w:rsidR="003211C1" w:rsidRPr="008F425F" w:rsidRDefault="003211C1" w:rsidP="00C92CDB">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Dječji vrtići</w:t>
            </w:r>
          </w:p>
        </w:tc>
        <w:tc>
          <w:tcPr>
            <w:tcW w:w="2410" w:type="dxa"/>
          </w:tcPr>
          <w:p w:rsidR="003211C1" w:rsidRPr="008F425F" w:rsidRDefault="003211C1"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16.988 kn</w:t>
            </w:r>
          </w:p>
        </w:tc>
        <w:tc>
          <w:tcPr>
            <w:tcW w:w="2410" w:type="dxa"/>
          </w:tcPr>
          <w:p w:rsidR="003211C1" w:rsidRPr="008F425F" w:rsidRDefault="001C7D0C"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 xml:space="preserve">79.373,98 </w:t>
            </w:r>
            <w:r w:rsidR="003211C1" w:rsidRPr="008F425F">
              <w:rPr>
                <w:rFonts w:ascii="Arial" w:eastAsia="Times New Roman" w:hAnsi="Arial" w:cs="Arial"/>
                <w:i/>
                <w:sz w:val="20"/>
                <w:szCs w:val="20"/>
                <w:lang w:eastAsia="hr-HR"/>
              </w:rPr>
              <w:t xml:space="preserve"> kn</w:t>
            </w:r>
          </w:p>
        </w:tc>
      </w:tr>
      <w:tr w:rsidR="003211C1" w:rsidRPr="008F425F" w:rsidTr="00C92CDB">
        <w:trPr>
          <w:trHeight w:val="534"/>
        </w:trPr>
        <w:tc>
          <w:tcPr>
            <w:cnfStyle w:val="001000000000" w:firstRow="0" w:lastRow="0" w:firstColumn="1" w:lastColumn="0" w:oddVBand="0" w:evenVBand="0" w:oddHBand="0" w:evenHBand="0" w:firstRowFirstColumn="0" w:firstRowLastColumn="0" w:lastRowFirstColumn="0" w:lastRowLastColumn="0"/>
            <w:tcW w:w="2943" w:type="dxa"/>
          </w:tcPr>
          <w:p w:rsidR="003211C1" w:rsidRPr="008F425F" w:rsidRDefault="003211C1" w:rsidP="00C92CDB">
            <w:pPr>
              <w:jc w:val="both"/>
              <w:rPr>
                <w:rFonts w:ascii="Arial" w:eastAsia="Times New Roman" w:hAnsi="Arial" w:cs="Arial"/>
                <w:i/>
                <w:sz w:val="20"/>
                <w:szCs w:val="20"/>
                <w:lang w:eastAsia="hr-HR"/>
              </w:rPr>
            </w:pPr>
          </w:p>
          <w:p w:rsidR="003211C1" w:rsidRPr="008F425F" w:rsidRDefault="003211C1" w:rsidP="00C92CDB">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 xml:space="preserve">JVP Zadar </w:t>
            </w:r>
          </w:p>
        </w:tc>
        <w:tc>
          <w:tcPr>
            <w:tcW w:w="2410" w:type="dxa"/>
          </w:tcPr>
          <w:p w:rsidR="003211C1" w:rsidRPr="008F425F" w:rsidRDefault="003211C1"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9.375 kn</w:t>
            </w:r>
          </w:p>
        </w:tc>
        <w:tc>
          <w:tcPr>
            <w:tcW w:w="2410" w:type="dxa"/>
          </w:tcPr>
          <w:p w:rsidR="003211C1" w:rsidRPr="008F425F" w:rsidRDefault="001C7D0C"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0,00</w:t>
            </w:r>
            <w:r w:rsidR="003211C1" w:rsidRPr="008F425F">
              <w:rPr>
                <w:rFonts w:ascii="Arial" w:eastAsia="Times New Roman" w:hAnsi="Arial" w:cs="Arial"/>
                <w:i/>
                <w:sz w:val="20"/>
                <w:szCs w:val="20"/>
                <w:lang w:eastAsia="hr-HR"/>
              </w:rPr>
              <w:t xml:space="preserve"> kn</w:t>
            </w:r>
          </w:p>
        </w:tc>
      </w:tr>
      <w:tr w:rsidR="003211C1" w:rsidRPr="008F425F" w:rsidTr="00C92CDB">
        <w:tc>
          <w:tcPr>
            <w:cnfStyle w:val="001000000000" w:firstRow="0" w:lastRow="0" w:firstColumn="1" w:lastColumn="0" w:oddVBand="0" w:evenVBand="0" w:oddHBand="0" w:evenHBand="0" w:firstRowFirstColumn="0" w:firstRowLastColumn="0" w:lastRowFirstColumn="0" w:lastRowLastColumn="0"/>
            <w:tcW w:w="2943" w:type="dxa"/>
          </w:tcPr>
          <w:p w:rsidR="003211C1" w:rsidRPr="008F425F" w:rsidRDefault="003211C1" w:rsidP="00C92CDB">
            <w:pPr>
              <w:jc w:val="both"/>
              <w:rPr>
                <w:rFonts w:ascii="Arial" w:eastAsia="Times New Roman" w:hAnsi="Arial" w:cs="Arial"/>
                <w:i/>
                <w:sz w:val="20"/>
                <w:szCs w:val="20"/>
                <w:lang w:eastAsia="hr-HR"/>
              </w:rPr>
            </w:pPr>
          </w:p>
          <w:p w:rsidR="003211C1" w:rsidRPr="008F425F" w:rsidRDefault="003211C1" w:rsidP="00C92CDB">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Javna ustanova zadarski sport</w:t>
            </w:r>
          </w:p>
        </w:tc>
        <w:tc>
          <w:tcPr>
            <w:tcW w:w="2410" w:type="dxa"/>
          </w:tcPr>
          <w:p w:rsidR="003211C1" w:rsidRPr="008F425F" w:rsidRDefault="003211C1"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0,00 kn</w:t>
            </w:r>
          </w:p>
        </w:tc>
        <w:tc>
          <w:tcPr>
            <w:tcW w:w="2410" w:type="dxa"/>
          </w:tcPr>
          <w:p w:rsidR="003211C1" w:rsidRPr="008F425F" w:rsidRDefault="003211C1"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8F425F">
              <w:rPr>
                <w:rFonts w:ascii="Arial" w:eastAsia="Times New Roman" w:hAnsi="Arial" w:cs="Arial"/>
                <w:i/>
                <w:sz w:val="20"/>
                <w:szCs w:val="20"/>
                <w:lang w:eastAsia="hr-HR"/>
              </w:rPr>
              <w:t>0,00 kn</w:t>
            </w:r>
          </w:p>
        </w:tc>
      </w:tr>
      <w:tr w:rsidR="003211C1" w:rsidRPr="008F425F" w:rsidTr="00C92CDB">
        <w:tc>
          <w:tcPr>
            <w:cnfStyle w:val="001000000000" w:firstRow="0" w:lastRow="0" w:firstColumn="1" w:lastColumn="0" w:oddVBand="0" w:evenVBand="0" w:oddHBand="0" w:evenHBand="0" w:firstRowFirstColumn="0" w:firstRowLastColumn="0" w:lastRowFirstColumn="0" w:lastRowLastColumn="0"/>
            <w:tcW w:w="2943" w:type="dxa"/>
          </w:tcPr>
          <w:p w:rsidR="003211C1" w:rsidRPr="008F425F" w:rsidRDefault="003211C1" w:rsidP="00C92CDB">
            <w:pPr>
              <w:jc w:val="both"/>
              <w:rPr>
                <w:rFonts w:ascii="Arial" w:eastAsia="Times New Roman" w:hAnsi="Arial" w:cs="Arial"/>
                <w:i/>
                <w:sz w:val="20"/>
                <w:szCs w:val="20"/>
                <w:lang w:eastAsia="hr-HR"/>
              </w:rPr>
            </w:pPr>
          </w:p>
          <w:p w:rsidR="003211C1" w:rsidRPr="008F425F" w:rsidRDefault="003211C1" w:rsidP="00C92CDB">
            <w:pPr>
              <w:jc w:val="both"/>
              <w:rPr>
                <w:rFonts w:ascii="Arial" w:eastAsia="Times New Roman" w:hAnsi="Arial" w:cs="Arial"/>
                <w:i/>
                <w:sz w:val="20"/>
                <w:szCs w:val="20"/>
                <w:lang w:eastAsia="hr-HR"/>
              </w:rPr>
            </w:pPr>
            <w:r w:rsidRPr="008F425F">
              <w:rPr>
                <w:rFonts w:ascii="Arial" w:eastAsia="Times New Roman" w:hAnsi="Arial" w:cs="Arial"/>
                <w:i/>
                <w:sz w:val="20"/>
                <w:szCs w:val="20"/>
                <w:lang w:eastAsia="hr-HR"/>
              </w:rPr>
              <w:t>UKUPNO</w:t>
            </w:r>
          </w:p>
        </w:tc>
        <w:tc>
          <w:tcPr>
            <w:tcW w:w="2410" w:type="dxa"/>
          </w:tcPr>
          <w:p w:rsidR="003211C1" w:rsidRDefault="003211C1"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211C1" w:rsidRPr="008F425F" w:rsidRDefault="003211C1"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13.626.330 kn</w:t>
            </w:r>
          </w:p>
        </w:tc>
        <w:tc>
          <w:tcPr>
            <w:tcW w:w="2410" w:type="dxa"/>
          </w:tcPr>
          <w:p w:rsidR="003211C1" w:rsidRPr="008F425F" w:rsidRDefault="003211C1"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211C1" w:rsidRPr="008F425F" w:rsidRDefault="001C7D0C" w:rsidP="00C92CD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 xml:space="preserve">1.371.541,06 </w:t>
            </w:r>
            <w:r w:rsidR="003211C1" w:rsidRPr="008F425F">
              <w:rPr>
                <w:rFonts w:ascii="Arial" w:eastAsia="Times New Roman" w:hAnsi="Arial" w:cs="Arial"/>
                <w:i/>
                <w:sz w:val="20"/>
                <w:szCs w:val="20"/>
                <w:lang w:eastAsia="hr-HR"/>
              </w:rPr>
              <w:t xml:space="preserve"> kn</w:t>
            </w:r>
          </w:p>
        </w:tc>
      </w:tr>
    </w:tbl>
    <w:p w:rsidR="001045F0" w:rsidRPr="00D002F7" w:rsidRDefault="001045F0" w:rsidP="001045F0">
      <w:pPr>
        <w:jc w:val="both"/>
        <w:rPr>
          <w:rFonts w:ascii="Arial" w:hAnsi="Arial" w:cs="Arial"/>
          <w:i/>
          <w:sz w:val="20"/>
          <w:szCs w:val="20"/>
        </w:rPr>
      </w:pPr>
    </w:p>
    <w:p w:rsidR="001045F0" w:rsidRPr="00D002F7" w:rsidRDefault="001045F0" w:rsidP="001045F0">
      <w:pPr>
        <w:jc w:val="both"/>
        <w:rPr>
          <w:rFonts w:ascii="Arial" w:hAnsi="Arial" w:cs="Arial"/>
          <w:i/>
          <w:sz w:val="20"/>
          <w:szCs w:val="20"/>
        </w:rPr>
      </w:pPr>
      <w:r w:rsidRPr="00D002F7">
        <w:rPr>
          <w:rFonts w:ascii="Arial" w:hAnsi="Arial" w:cs="Arial"/>
          <w:b/>
          <w:i/>
          <w:sz w:val="20"/>
          <w:szCs w:val="20"/>
        </w:rPr>
        <w:t xml:space="preserve">68- kazne, upravne mjere i ostali prihodi </w:t>
      </w:r>
      <w:r w:rsidRPr="00D002F7">
        <w:rPr>
          <w:rFonts w:ascii="Arial" w:hAnsi="Arial" w:cs="Arial"/>
          <w:i/>
          <w:sz w:val="20"/>
          <w:szCs w:val="20"/>
        </w:rPr>
        <w:t xml:space="preserve">realizirani su u iznosu od </w:t>
      </w:r>
      <w:r w:rsidR="001C7D0C">
        <w:rPr>
          <w:rFonts w:ascii="Arial" w:hAnsi="Arial" w:cs="Arial"/>
          <w:i/>
          <w:sz w:val="20"/>
          <w:szCs w:val="20"/>
        </w:rPr>
        <w:t>1.767.036,99</w:t>
      </w:r>
      <w:r w:rsidRPr="00D002F7">
        <w:rPr>
          <w:rFonts w:ascii="Arial" w:hAnsi="Arial" w:cs="Arial"/>
          <w:i/>
          <w:sz w:val="20"/>
          <w:szCs w:val="20"/>
        </w:rPr>
        <w:t xml:space="preserve">  kuna ili 1</w:t>
      </w:r>
      <w:r w:rsidR="001C7D0C">
        <w:rPr>
          <w:rFonts w:ascii="Arial" w:hAnsi="Arial" w:cs="Arial"/>
          <w:i/>
          <w:sz w:val="20"/>
          <w:szCs w:val="20"/>
        </w:rPr>
        <w:t>6</w:t>
      </w:r>
      <w:r w:rsidRPr="00D002F7">
        <w:rPr>
          <w:rFonts w:ascii="Arial" w:hAnsi="Arial" w:cs="Arial"/>
          <w:i/>
          <w:sz w:val="20"/>
          <w:szCs w:val="20"/>
        </w:rPr>
        <w:t>,3% više nego  u istom razdoblju  prethodne godine. Dio naplate odnosi se na 6819-kazne od komunalnih i prometnih redara, a bolja realizacija rezultat je i većeg obima posla odnosno ažurnijeg djelovanja od strane prometnih redara.</w:t>
      </w:r>
      <w:r w:rsidR="001C7D0C">
        <w:rPr>
          <w:rFonts w:ascii="Arial" w:hAnsi="Arial" w:cs="Arial"/>
          <w:i/>
          <w:sz w:val="20"/>
          <w:szCs w:val="20"/>
        </w:rPr>
        <w:t xml:space="preserve"> Kod proračunskih korisnika evidentirano je 21.916,02 kuna ( HNK Zadar 953 kuna, JVP Zadar 12.000,00 kuna , JU za gospodarenje sportskim objektima 5.217,24 kuna, osnovne škole 3.745,78 kuna).</w:t>
      </w:r>
    </w:p>
    <w:p w:rsidR="001045F0" w:rsidRDefault="001045F0" w:rsidP="00206C71">
      <w:pPr>
        <w:jc w:val="both"/>
        <w:rPr>
          <w:rFonts w:ascii="Arial" w:eastAsia="Times New Roman" w:hAnsi="Arial" w:cs="Arial"/>
          <w:i/>
          <w:sz w:val="20"/>
          <w:szCs w:val="20"/>
          <w:lang w:eastAsia="hr-HR"/>
        </w:rPr>
      </w:pPr>
    </w:p>
    <w:p w:rsidR="001045F0" w:rsidRDefault="001045F0" w:rsidP="00206C71">
      <w:pPr>
        <w:jc w:val="both"/>
        <w:rPr>
          <w:rFonts w:ascii="Arial" w:eastAsia="Times New Roman" w:hAnsi="Arial" w:cs="Arial"/>
          <w:i/>
          <w:sz w:val="20"/>
          <w:szCs w:val="20"/>
          <w:lang w:eastAsia="hr-HR"/>
        </w:rPr>
      </w:pPr>
    </w:p>
    <w:p w:rsidR="001045F0" w:rsidRDefault="001045F0" w:rsidP="00206C71">
      <w:pPr>
        <w:jc w:val="both"/>
        <w:rPr>
          <w:rFonts w:ascii="Arial" w:eastAsia="Times New Roman" w:hAnsi="Arial" w:cs="Arial"/>
          <w:i/>
          <w:sz w:val="20"/>
          <w:szCs w:val="20"/>
          <w:lang w:eastAsia="hr-HR"/>
        </w:rPr>
      </w:pPr>
    </w:p>
    <w:p w:rsidR="00BF308E" w:rsidRPr="004F6F5A" w:rsidRDefault="00BF308E" w:rsidP="00BF308E">
      <w:pPr>
        <w:jc w:val="both"/>
        <w:rPr>
          <w:rFonts w:ascii="Arial" w:hAnsi="Arial" w:cs="Arial"/>
          <w:b/>
          <w:i/>
          <w:color w:val="FF0000"/>
          <w:sz w:val="20"/>
          <w:szCs w:val="20"/>
        </w:rPr>
      </w:pPr>
      <w:r w:rsidRPr="004F6F5A">
        <w:rPr>
          <w:rFonts w:ascii="Arial" w:hAnsi="Arial" w:cs="Arial"/>
          <w:b/>
          <w:i/>
          <w:sz w:val="20"/>
          <w:szCs w:val="20"/>
        </w:rPr>
        <w:t>Prihodi od prodaje nefinancijske imovine</w:t>
      </w:r>
    </w:p>
    <w:p w:rsidR="00BF308E" w:rsidRPr="004F6F5A" w:rsidRDefault="00BF308E" w:rsidP="00BF308E">
      <w:pPr>
        <w:jc w:val="both"/>
        <w:rPr>
          <w:rFonts w:ascii="Arial" w:hAnsi="Arial" w:cs="Arial"/>
          <w:i/>
          <w:sz w:val="20"/>
          <w:szCs w:val="20"/>
        </w:rPr>
      </w:pPr>
      <w:r w:rsidRPr="004F6F5A">
        <w:rPr>
          <w:rFonts w:ascii="Arial" w:hAnsi="Arial" w:cs="Arial"/>
          <w:i/>
          <w:sz w:val="20"/>
          <w:szCs w:val="20"/>
        </w:rPr>
        <w:lastRenderedPageBreak/>
        <w:t xml:space="preserve">Prihodi od prodaje nefinancijske imovine  realizirali su se u iznosu od 11.245.941,89  kuna ili 79,6% više nego lani. Značajno odstupanje je na prihodima od prodaje zemljišta – 7111. </w:t>
      </w:r>
    </w:p>
    <w:p w:rsidR="00BF308E" w:rsidRPr="004F6F5A" w:rsidRDefault="00BF308E" w:rsidP="00BF308E">
      <w:pPr>
        <w:jc w:val="both"/>
        <w:rPr>
          <w:rFonts w:ascii="Arial" w:hAnsi="Arial" w:cs="Arial"/>
          <w:i/>
          <w:sz w:val="20"/>
          <w:szCs w:val="20"/>
        </w:rPr>
      </w:pPr>
      <w:r w:rsidRPr="004F6F5A">
        <w:rPr>
          <w:rFonts w:ascii="Arial" w:hAnsi="Arial" w:cs="Arial"/>
          <w:b/>
          <w:i/>
          <w:sz w:val="20"/>
          <w:szCs w:val="20"/>
        </w:rPr>
        <w:t>7111-zemljište</w:t>
      </w:r>
      <w:r w:rsidRPr="004F6F5A">
        <w:rPr>
          <w:rFonts w:ascii="Arial" w:hAnsi="Arial" w:cs="Arial"/>
          <w:i/>
          <w:sz w:val="20"/>
          <w:szCs w:val="20"/>
        </w:rPr>
        <w:t xml:space="preserve"> ovi prihodi  realizirali su se u iznosu od 6.757.708,61 kuna ili 81,2% više nego prethodne godine,  a po provedenim javnim natječajima. Prethodne godine bilo je javnih natječaja za prodaju zemljišta, a dobar dio tih natječaja raspisan je u prosincu 2021. godine. Budući da su  Ugovori o kupoprodaji potpisani krajem prosinca 2021.godine, a da je obveza plaćanja bila u roku od 30 dana od dana zaključenja Ugovora, sama naplata po tim Ugovorima bila je početkom 2022.godine što je i utjecalo na veće prihode od prodaje zemljišta u odnosu na isto razdoblje prethodne godine. Grad Zadar je do kraja ovog izvještajnog razdoblja raspisao natječaje za prodaju čestica zemlje te su prodaje i dobrim dijelom i naplaćene što je također uvjetovalo bolju naplatu.</w:t>
      </w:r>
    </w:p>
    <w:p w:rsidR="00BF308E" w:rsidRPr="004F6F5A" w:rsidRDefault="00BF308E" w:rsidP="00BF308E">
      <w:pPr>
        <w:jc w:val="both"/>
        <w:rPr>
          <w:rFonts w:ascii="Arial" w:eastAsia="Times New Roman" w:hAnsi="Arial" w:cs="Arial"/>
          <w:i/>
          <w:sz w:val="20"/>
          <w:szCs w:val="20"/>
          <w:lang w:eastAsia="hr-HR"/>
        </w:rPr>
      </w:pPr>
      <w:r w:rsidRPr="004F6F5A">
        <w:rPr>
          <w:rFonts w:ascii="Arial" w:hAnsi="Arial" w:cs="Arial"/>
          <w:b/>
          <w:i/>
          <w:sz w:val="20"/>
          <w:szCs w:val="20"/>
        </w:rPr>
        <w:t>7211-stambeni objekti</w:t>
      </w:r>
      <w:r w:rsidRPr="004F6F5A">
        <w:rPr>
          <w:rFonts w:ascii="Arial" w:hAnsi="Arial" w:cs="Arial"/>
          <w:i/>
          <w:sz w:val="20"/>
          <w:szCs w:val="20"/>
        </w:rPr>
        <w:t xml:space="preserve"> realizirali su se u iznosu od 1.253.119,52  kuna ili 71,2% prošlogodišnje realizacije. Radi se o 45% sredstava sukladno Zakonu o prodaji stanova na kojima postoji stanarsko pravo. Ovakva naplata pomalo jenjava budući da su većinom istekli ugovoreni rokovi za otkup stanova. </w:t>
      </w:r>
      <w:r w:rsidRPr="004F6F5A">
        <w:rPr>
          <w:rFonts w:ascii="Arial" w:eastAsia="Times New Roman" w:hAnsi="Arial" w:cs="Arial"/>
          <w:i/>
          <w:sz w:val="20"/>
          <w:szCs w:val="20"/>
          <w:lang w:eastAsia="hr-HR"/>
        </w:rPr>
        <w:t>Znanstvena knjižnica i Osnovna škola Voštarnica realiziraju godišnje 2.652,42 kuna temeljem prodaje stanova na kojima postoji stanarsko pravo.</w:t>
      </w:r>
    </w:p>
    <w:p w:rsidR="00BF308E" w:rsidRPr="004F6F5A" w:rsidRDefault="00BF308E" w:rsidP="00BF308E">
      <w:pPr>
        <w:jc w:val="both"/>
        <w:rPr>
          <w:rFonts w:ascii="Arial" w:hAnsi="Arial" w:cs="Arial"/>
          <w:i/>
          <w:sz w:val="20"/>
          <w:szCs w:val="20"/>
        </w:rPr>
      </w:pPr>
      <w:r w:rsidRPr="004F6F5A">
        <w:rPr>
          <w:rFonts w:ascii="Arial" w:hAnsi="Arial" w:cs="Arial"/>
          <w:b/>
          <w:i/>
          <w:sz w:val="20"/>
          <w:szCs w:val="20"/>
        </w:rPr>
        <w:t>7212-poslovni objekti</w:t>
      </w:r>
      <w:r w:rsidRPr="004F6F5A">
        <w:rPr>
          <w:rFonts w:ascii="Arial" w:hAnsi="Arial" w:cs="Arial"/>
          <w:i/>
          <w:sz w:val="20"/>
          <w:szCs w:val="20"/>
        </w:rPr>
        <w:t xml:space="preserve"> realizirani su u iznosu od 2.474.113,76  kuna, a predstavljaju  naplatu druge , treće, četvrte  i pete rate od strane Nadbiskupije zadarske temeljem Ugovora o uređenju međusobnih odnosa, a vezano za povrat ulaganja koje je Grad Zadar imao u izgradnji škole na gradskom predjelu Novi </w:t>
      </w:r>
      <w:proofErr w:type="spellStart"/>
      <w:r w:rsidRPr="004F6F5A">
        <w:rPr>
          <w:rFonts w:ascii="Arial" w:hAnsi="Arial" w:cs="Arial"/>
          <w:i/>
          <w:sz w:val="20"/>
          <w:szCs w:val="20"/>
        </w:rPr>
        <w:t>Bokanjac</w:t>
      </w:r>
      <w:proofErr w:type="spellEnd"/>
      <w:r w:rsidRPr="004F6F5A">
        <w:rPr>
          <w:rFonts w:ascii="Arial" w:hAnsi="Arial" w:cs="Arial"/>
          <w:i/>
          <w:sz w:val="20"/>
          <w:szCs w:val="20"/>
        </w:rPr>
        <w:t>. Prva rata naplaćena je u prosincu 2021.godine stoga i nastaje veće prekoračenje u odnosu na prethodnu godinu</w:t>
      </w:r>
    </w:p>
    <w:p w:rsidR="00BF308E" w:rsidRPr="004F6F5A" w:rsidRDefault="00BF308E" w:rsidP="00BF308E">
      <w:pPr>
        <w:jc w:val="both"/>
        <w:rPr>
          <w:rFonts w:ascii="Arial" w:hAnsi="Arial" w:cs="Arial"/>
          <w:i/>
          <w:sz w:val="20"/>
          <w:szCs w:val="20"/>
        </w:rPr>
      </w:pPr>
      <w:r w:rsidRPr="004F6F5A">
        <w:rPr>
          <w:rFonts w:ascii="Arial" w:hAnsi="Arial" w:cs="Arial"/>
          <w:b/>
          <w:i/>
          <w:sz w:val="20"/>
          <w:szCs w:val="20"/>
        </w:rPr>
        <w:t>7214-ostali građevinski objekti</w:t>
      </w:r>
      <w:r w:rsidRPr="004F6F5A">
        <w:rPr>
          <w:rFonts w:ascii="Arial" w:hAnsi="Arial" w:cs="Arial"/>
          <w:i/>
          <w:sz w:val="20"/>
          <w:szCs w:val="20"/>
        </w:rPr>
        <w:t xml:space="preserve"> realizirani su u iznosu od 761.000,00 kuna.  Radi se o provedbi javnog natječaja o prodaji nekretnine  u </w:t>
      </w:r>
      <w:proofErr w:type="spellStart"/>
      <w:r w:rsidRPr="004F6F5A">
        <w:rPr>
          <w:rFonts w:ascii="Arial" w:hAnsi="Arial" w:cs="Arial"/>
          <w:i/>
          <w:sz w:val="20"/>
          <w:szCs w:val="20"/>
        </w:rPr>
        <w:t>Petrčanima</w:t>
      </w:r>
      <w:proofErr w:type="spellEnd"/>
      <w:r w:rsidRPr="004F6F5A">
        <w:rPr>
          <w:rFonts w:ascii="Arial" w:hAnsi="Arial" w:cs="Arial"/>
          <w:i/>
          <w:sz w:val="20"/>
          <w:szCs w:val="20"/>
        </w:rPr>
        <w:t xml:space="preserve"> iz svibnja ove godine. Ovakvih prihoda prethodne godine nije bilo.</w:t>
      </w:r>
    </w:p>
    <w:p w:rsidR="009E4EBD" w:rsidRDefault="009E4EBD" w:rsidP="0081661A">
      <w:pPr>
        <w:jc w:val="both"/>
        <w:rPr>
          <w:rFonts w:ascii="Arial" w:eastAsia="Times New Roman" w:hAnsi="Arial" w:cs="Arial"/>
          <w:i/>
          <w:color w:val="FF0000"/>
          <w:sz w:val="20"/>
          <w:szCs w:val="20"/>
          <w:lang w:eastAsia="hr-HR"/>
        </w:rPr>
      </w:pPr>
    </w:p>
    <w:p w:rsidR="004F6F5A" w:rsidRPr="004F6F5A" w:rsidRDefault="004F6F5A" w:rsidP="004F6F5A">
      <w:pPr>
        <w:tabs>
          <w:tab w:val="left" w:pos="7020"/>
        </w:tabs>
        <w:jc w:val="both"/>
        <w:rPr>
          <w:rFonts w:ascii="Arial" w:hAnsi="Arial" w:cs="Arial"/>
          <w:b/>
          <w:i/>
          <w:sz w:val="20"/>
          <w:szCs w:val="20"/>
        </w:rPr>
      </w:pPr>
      <w:r w:rsidRPr="004F6F5A">
        <w:rPr>
          <w:rFonts w:ascii="Arial" w:hAnsi="Arial" w:cs="Arial"/>
          <w:b/>
          <w:i/>
          <w:sz w:val="20"/>
          <w:szCs w:val="20"/>
        </w:rPr>
        <w:t>Primici</w:t>
      </w:r>
    </w:p>
    <w:p w:rsidR="004F6F5A" w:rsidRPr="004F6F5A" w:rsidRDefault="004F6F5A" w:rsidP="004F6F5A">
      <w:pPr>
        <w:tabs>
          <w:tab w:val="left" w:pos="7020"/>
        </w:tabs>
        <w:jc w:val="both"/>
        <w:rPr>
          <w:rFonts w:ascii="Arial" w:hAnsi="Arial" w:cs="Arial"/>
          <w:b/>
          <w:i/>
          <w:sz w:val="20"/>
          <w:szCs w:val="20"/>
          <w:highlight w:val="cyan"/>
        </w:rPr>
      </w:pPr>
      <w:r w:rsidRPr="004F6F5A">
        <w:rPr>
          <w:rFonts w:ascii="Arial" w:hAnsi="Arial" w:cs="Arial"/>
          <w:i/>
          <w:sz w:val="20"/>
          <w:szCs w:val="20"/>
        </w:rPr>
        <w:t>Primici od financijske imovine i  zaduživanja realizirani su u iznosu od 25.618.743,90  kuna i odnose se  na povrat danih učeničkih i studenskih stipendija u iznosu od 56.710,00 kuna (šifra 8121) te primitke s osnova zaduživanja kod kreditne institucije  izvan javnog sektora ( ZABA d.d.) u iznosu od 25.562.033,90  kuna. Odstupanje u odnosu na prethodnu godinu nastaje iz razloga što su se uz ove primitke, a koji su vezani za projekt Aglomeracije Zadar-</w:t>
      </w:r>
      <w:proofErr w:type="spellStart"/>
      <w:r w:rsidRPr="004F6F5A">
        <w:rPr>
          <w:rFonts w:ascii="Arial" w:hAnsi="Arial" w:cs="Arial"/>
          <w:i/>
          <w:sz w:val="20"/>
          <w:szCs w:val="20"/>
        </w:rPr>
        <w:t>Petrčane</w:t>
      </w:r>
      <w:proofErr w:type="spellEnd"/>
      <w:r w:rsidRPr="004F6F5A">
        <w:rPr>
          <w:rFonts w:ascii="Arial" w:hAnsi="Arial" w:cs="Arial"/>
          <w:i/>
          <w:sz w:val="20"/>
          <w:szCs w:val="20"/>
        </w:rPr>
        <w:t xml:space="preserve">, prethodne godine iskazali i primici s osnove zaduživanja za izgradnju osnovne škole na gradskom predjelu Novi </w:t>
      </w:r>
      <w:proofErr w:type="spellStart"/>
      <w:r w:rsidRPr="004F6F5A">
        <w:rPr>
          <w:rFonts w:ascii="Arial" w:hAnsi="Arial" w:cs="Arial"/>
          <w:i/>
          <w:sz w:val="20"/>
          <w:szCs w:val="20"/>
        </w:rPr>
        <w:t>Bokanjac</w:t>
      </w:r>
      <w:proofErr w:type="spellEnd"/>
      <w:r w:rsidRPr="004F6F5A">
        <w:rPr>
          <w:rFonts w:ascii="Arial" w:hAnsi="Arial" w:cs="Arial"/>
          <w:i/>
          <w:sz w:val="20"/>
          <w:szCs w:val="20"/>
        </w:rPr>
        <w:t>.</w:t>
      </w:r>
      <w:r w:rsidR="0024231A">
        <w:rPr>
          <w:rFonts w:ascii="Arial" w:hAnsi="Arial" w:cs="Arial"/>
          <w:i/>
          <w:sz w:val="20"/>
          <w:szCs w:val="20"/>
        </w:rPr>
        <w:t xml:space="preserve"> (</w:t>
      </w:r>
      <w:proofErr w:type="spellStart"/>
      <w:r w:rsidR="0024231A">
        <w:rPr>
          <w:rFonts w:ascii="Arial" w:hAnsi="Arial" w:cs="Arial"/>
          <w:i/>
          <w:sz w:val="20"/>
          <w:szCs w:val="20"/>
        </w:rPr>
        <w:t>Oš</w:t>
      </w:r>
      <w:proofErr w:type="spellEnd"/>
      <w:r w:rsidR="0024231A">
        <w:rPr>
          <w:rFonts w:ascii="Arial" w:hAnsi="Arial" w:cs="Arial"/>
          <w:i/>
          <w:sz w:val="20"/>
          <w:szCs w:val="20"/>
        </w:rPr>
        <w:t xml:space="preserve"> Ivo </w:t>
      </w:r>
      <w:r w:rsidRPr="004F6F5A">
        <w:rPr>
          <w:rFonts w:ascii="Arial" w:hAnsi="Arial" w:cs="Arial"/>
          <w:i/>
          <w:sz w:val="20"/>
          <w:szCs w:val="20"/>
        </w:rPr>
        <w:t xml:space="preserve">Mašina ).  Škola je u 2021.godini završena i  stavljena u funkciju.  </w:t>
      </w:r>
    </w:p>
    <w:p w:rsidR="005B4686" w:rsidRPr="004F6F5A" w:rsidRDefault="00350128" w:rsidP="0081661A">
      <w:pPr>
        <w:jc w:val="both"/>
        <w:rPr>
          <w:rFonts w:ascii="Arial" w:eastAsia="Times New Roman" w:hAnsi="Arial" w:cs="Arial"/>
          <w:i/>
          <w:sz w:val="20"/>
          <w:szCs w:val="20"/>
          <w:lang w:eastAsia="hr-HR"/>
        </w:rPr>
      </w:pPr>
      <w:r w:rsidRPr="004F6F5A">
        <w:rPr>
          <w:rFonts w:ascii="Arial" w:eastAsia="Times New Roman" w:hAnsi="Arial" w:cs="Arial"/>
          <w:i/>
          <w:sz w:val="20"/>
          <w:szCs w:val="20"/>
          <w:lang w:eastAsia="hr-HR"/>
        </w:rPr>
        <w:t>Primici se u cijelosti odnose na Grad Zadar-razina 22.</w:t>
      </w:r>
    </w:p>
    <w:p w:rsidR="00D961E0" w:rsidRPr="00C406C6" w:rsidRDefault="00D961E0" w:rsidP="0081661A">
      <w:pPr>
        <w:jc w:val="both"/>
        <w:rPr>
          <w:rFonts w:ascii="Arial" w:eastAsia="Times New Roman" w:hAnsi="Arial" w:cs="Arial"/>
          <w:i/>
          <w:color w:val="FF0000"/>
          <w:sz w:val="20"/>
          <w:szCs w:val="20"/>
          <w:lang w:eastAsia="hr-HR"/>
        </w:rPr>
      </w:pPr>
    </w:p>
    <w:p w:rsidR="005A29BB" w:rsidRPr="0024231A" w:rsidRDefault="00462DA6" w:rsidP="0081661A">
      <w:pPr>
        <w:jc w:val="both"/>
        <w:rPr>
          <w:rFonts w:ascii="Arial" w:eastAsia="Times New Roman" w:hAnsi="Arial" w:cs="Arial"/>
          <w:i/>
          <w:sz w:val="20"/>
          <w:szCs w:val="20"/>
          <w:lang w:eastAsia="hr-HR"/>
        </w:rPr>
      </w:pPr>
      <w:r w:rsidRPr="0024231A">
        <w:rPr>
          <w:rFonts w:ascii="Arial" w:eastAsia="Times New Roman" w:hAnsi="Arial" w:cs="Arial"/>
          <w:i/>
          <w:sz w:val="20"/>
          <w:szCs w:val="20"/>
          <w:lang w:eastAsia="hr-HR"/>
        </w:rPr>
        <w:lastRenderedPageBreak/>
        <w:t xml:space="preserve">Rashodi i izdaci ostvareni su u iznosu od </w:t>
      </w:r>
      <w:r w:rsidR="0024231A" w:rsidRPr="0024231A">
        <w:rPr>
          <w:rFonts w:ascii="Arial" w:eastAsia="Times New Roman" w:hAnsi="Arial" w:cs="Arial"/>
          <w:i/>
          <w:sz w:val="20"/>
          <w:szCs w:val="20"/>
          <w:lang w:eastAsia="hr-HR"/>
        </w:rPr>
        <w:t>696.496.306,93</w:t>
      </w:r>
      <w:r w:rsidRPr="0024231A">
        <w:rPr>
          <w:rFonts w:ascii="Arial" w:eastAsia="Times New Roman" w:hAnsi="Arial" w:cs="Arial"/>
          <w:i/>
          <w:sz w:val="20"/>
          <w:szCs w:val="20"/>
          <w:lang w:eastAsia="hr-HR"/>
        </w:rPr>
        <w:t xml:space="preserve"> kuna, a vrijednosno najznačajniji su rashodi poslovanja u iznosu od </w:t>
      </w:r>
      <w:r w:rsidR="0024231A" w:rsidRPr="0024231A">
        <w:rPr>
          <w:rFonts w:ascii="Arial" w:eastAsia="Times New Roman" w:hAnsi="Arial" w:cs="Arial"/>
          <w:i/>
          <w:sz w:val="20"/>
          <w:szCs w:val="20"/>
          <w:lang w:eastAsia="hr-HR"/>
        </w:rPr>
        <w:t>487.483.503,21</w:t>
      </w:r>
      <w:r w:rsidR="0062588B" w:rsidRPr="0024231A">
        <w:rPr>
          <w:rFonts w:ascii="Arial" w:eastAsia="Times New Roman" w:hAnsi="Arial" w:cs="Arial"/>
          <w:i/>
          <w:sz w:val="20"/>
          <w:szCs w:val="20"/>
          <w:lang w:eastAsia="hr-HR"/>
        </w:rPr>
        <w:t xml:space="preserve"> </w:t>
      </w:r>
      <w:r w:rsidR="00E227F3" w:rsidRPr="0024231A">
        <w:rPr>
          <w:rFonts w:ascii="Arial" w:eastAsia="Times New Roman" w:hAnsi="Arial" w:cs="Arial"/>
          <w:i/>
          <w:sz w:val="20"/>
          <w:szCs w:val="20"/>
          <w:lang w:eastAsia="hr-HR"/>
        </w:rPr>
        <w:t xml:space="preserve"> kuna koji </w:t>
      </w:r>
      <w:r w:rsidR="00CE47F9" w:rsidRPr="0024231A">
        <w:rPr>
          <w:rFonts w:ascii="Arial" w:eastAsia="Times New Roman" w:hAnsi="Arial" w:cs="Arial"/>
          <w:i/>
          <w:sz w:val="20"/>
          <w:szCs w:val="20"/>
          <w:lang w:eastAsia="hr-HR"/>
        </w:rPr>
        <w:t>su veći nego</w:t>
      </w:r>
      <w:r w:rsidR="0062588B" w:rsidRPr="0024231A">
        <w:rPr>
          <w:rFonts w:ascii="Arial" w:eastAsia="Times New Roman" w:hAnsi="Arial" w:cs="Arial"/>
          <w:i/>
          <w:sz w:val="20"/>
          <w:szCs w:val="20"/>
          <w:lang w:eastAsia="hr-HR"/>
        </w:rPr>
        <w:t xml:space="preserve"> prethodne godine (</w:t>
      </w:r>
      <w:r w:rsidR="00CE47F9" w:rsidRPr="0024231A">
        <w:rPr>
          <w:rFonts w:ascii="Arial" w:eastAsia="Times New Roman" w:hAnsi="Arial" w:cs="Arial"/>
          <w:i/>
          <w:sz w:val="20"/>
          <w:szCs w:val="20"/>
          <w:lang w:eastAsia="hr-HR"/>
        </w:rPr>
        <w:t>8,</w:t>
      </w:r>
      <w:r w:rsidR="0024231A" w:rsidRPr="0024231A">
        <w:rPr>
          <w:rFonts w:ascii="Arial" w:eastAsia="Times New Roman" w:hAnsi="Arial" w:cs="Arial"/>
          <w:i/>
          <w:sz w:val="20"/>
          <w:szCs w:val="20"/>
          <w:lang w:eastAsia="hr-HR"/>
        </w:rPr>
        <w:t>3</w:t>
      </w:r>
      <w:r w:rsidR="0062588B" w:rsidRPr="0024231A">
        <w:rPr>
          <w:rFonts w:ascii="Arial" w:eastAsia="Times New Roman" w:hAnsi="Arial" w:cs="Arial"/>
          <w:i/>
          <w:sz w:val="20"/>
          <w:szCs w:val="20"/>
          <w:lang w:eastAsia="hr-HR"/>
        </w:rPr>
        <w:t>%).</w:t>
      </w:r>
      <w:r w:rsidRPr="0024231A">
        <w:rPr>
          <w:rFonts w:ascii="Arial" w:eastAsia="Times New Roman" w:hAnsi="Arial" w:cs="Arial"/>
          <w:i/>
          <w:sz w:val="20"/>
          <w:szCs w:val="20"/>
          <w:lang w:eastAsia="hr-HR"/>
        </w:rPr>
        <w:t xml:space="preserve"> </w:t>
      </w:r>
    </w:p>
    <w:p w:rsidR="005A29BB" w:rsidRPr="0024231A" w:rsidRDefault="005A29BB" w:rsidP="005A29BB">
      <w:pPr>
        <w:jc w:val="both"/>
        <w:rPr>
          <w:rFonts w:ascii="Arial" w:eastAsia="Times New Roman" w:hAnsi="Arial" w:cs="Arial"/>
          <w:i/>
          <w:sz w:val="20"/>
          <w:szCs w:val="20"/>
          <w:lang w:eastAsia="hr-HR"/>
        </w:rPr>
      </w:pPr>
      <w:r w:rsidRPr="0024231A">
        <w:rPr>
          <w:rFonts w:ascii="Arial" w:eastAsia="Times New Roman" w:hAnsi="Arial" w:cs="Arial"/>
          <w:i/>
          <w:sz w:val="20"/>
          <w:szCs w:val="20"/>
          <w:lang w:eastAsia="hr-HR"/>
        </w:rPr>
        <w:t xml:space="preserve">Gledajući kao grupaciju tj. po korisnicima </w:t>
      </w:r>
      <w:r w:rsidRPr="0024231A">
        <w:rPr>
          <w:rFonts w:ascii="Arial" w:eastAsia="Times New Roman" w:hAnsi="Arial" w:cs="Arial"/>
          <w:b/>
          <w:i/>
          <w:sz w:val="20"/>
          <w:szCs w:val="20"/>
          <w:lang w:eastAsia="hr-HR"/>
        </w:rPr>
        <w:t>rashodi poslovanja</w:t>
      </w:r>
      <w:r w:rsidRPr="0024231A">
        <w:rPr>
          <w:rFonts w:ascii="Arial" w:eastAsia="Times New Roman" w:hAnsi="Arial" w:cs="Arial"/>
          <w:i/>
          <w:sz w:val="20"/>
          <w:szCs w:val="20"/>
          <w:lang w:eastAsia="hr-HR"/>
        </w:rPr>
        <w:t xml:space="preserve"> bilježe ostvarenje kako je vidljivo u donjoj tablici:</w:t>
      </w:r>
    </w:p>
    <w:tbl>
      <w:tblPr>
        <w:tblStyle w:val="Tablicareetke1svijetlo-isticanje2"/>
        <w:tblW w:w="0" w:type="auto"/>
        <w:tblLook w:val="04A0" w:firstRow="1" w:lastRow="0" w:firstColumn="1" w:lastColumn="0" w:noHBand="0" w:noVBand="1"/>
      </w:tblPr>
      <w:tblGrid>
        <w:gridCol w:w="4591"/>
        <w:gridCol w:w="2038"/>
        <w:gridCol w:w="2038"/>
      </w:tblGrid>
      <w:tr w:rsidR="00321879" w:rsidRPr="00321879" w:rsidTr="00F24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1" w:type="dxa"/>
          </w:tcPr>
          <w:p w:rsidR="0062588B" w:rsidRPr="00321879" w:rsidRDefault="0062588B" w:rsidP="0062588B">
            <w:pPr>
              <w:jc w:val="both"/>
              <w:rPr>
                <w:rFonts w:ascii="Arial" w:eastAsia="Times New Roman" w:hAnsi="Arial" w:cs="Arial"/>
                <w:i/>
                <w:sz w:val="20"/>
                <w:szCs w:val="20"/>
                <w:lang w:eastAsia="hr-HR"/>
              </w:rPr>
            </w:pPr>
          </w:p>
          <w:p w:rsidR="0062588B" w:rsidRPr="00321879" w:rsidRDefault="0062588B" w:rsidP="0062588B">
            <w:pPr>
              <w:jc w:val="both"/>
              <w:rPr>
                <w:rFonts w:ascii="Arial" w:eastAsia="Times New Roman" w:hAnsi="Arial" w:cs="Arial"/>
                <w:i/>
                <w:sz w:val="20"/>
                <w:szCs w:val="20"/>
                <w:lang w:eastAsia="hr-HR"/>
              </w:rPr>
            </w:pPr>
            <w:r w:rsidRPr="00321879">
              <w:rPr>
                <w:rFonts w:ascii="Arial" w:eastAsia="Times New Roman" w:hAnsi="Arial" w:cs="Arial"/>
                <w:i/>
                <w:sz w:val="20"/>
                <w:szCs w:val="20"/>
                <w:lang w:eastAsia="hr-HR"/>
              </w:rPr>
              <w:t>Naziv</w:t>
            </w:r>
          </w:p>
        </w:tc>
        <w:tc>
          <w:tcPr>
            <w:tcW w:w="2038" w:type="dxa"/>
          </w:tcPr>
          <w:p w:rsidR="0062588B" w:rsidRPr="00321879" w:rsidRDefault="0062588B" w:rsidP="0062588B">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321879" w:rsidRDefault="0062588B" w:rsidP="0024231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321879">
              <w:rPr>
                <w:rFonts w:ascii="Arial" w:eastAsia="Times New Roman" w:hAnsi="Arial" w:cs="Arial"/>
                <w:i/>
                <w:sz w:val="20"/>
                <w:szCs w:val="20"/>
                <w:lang w:eastAsia="hr-HR"/>
              </w:rPr>
              <w:t>Ostvareno 20</w:t>
            </w:r>
            <w:r w:rsidR="00CE47F9" w:rsidRPr="00321879">
              <w:rPr>
                <w:rFonts w:ascii="Arial" w:eastAsia="Times New Roman" w:hAnsi="Arial" w:cs="Arial"/>
                <w:i/>
                <w:sz w:val="20"/>
                <w:szCs w:val="20"/>
                <w:lang w:eastAsia="hr-HR"/>
              </w:rPr>
              <w:t>2</w:t>
            </w:r>
            <w:r w:rsidR="0024231A" w:rsidRPr="00321879">
              <w:rPr>
                <w:rFonts w:ascii="Arial" w:eastAsia="Times New Roman" w:hAnsi="Arial" w:cs="Arial"/>
                <w:i/>
                <w:sz w:val="20"/>
                <w:szCs w:val="20"/>
                <w:lang w:eastAsia="hr-HR"/>
              </w:rPr>
              <w:t>1</w:t>
            </w:r>
            <w:r w:rsidRPr="00321879">
              <w:rPr>
                <w:rFonts w:ascii="Arial" w:eastAsia="Times New Roman" w:hAnsi="Arial" w:cs="Arial"/>
                <w:i/>
                <w:sz w:val="20"/>
                <w:szCs w:val="20"/>
                <w:lang w:eastAsia="hr-HR"/>
              </w:rPr>
              <w:t>.</w:t>
            </w:r>
          </w:p>
        </w:tc>
        <w:tc>
          <w:tcPr>
            <w:tcW w:w="2038" w:type="dxa"/>
          </w:tcPr>
          <w:p w:rsidR="0062588B" w:rsidRPr="00321879" w:rsidRDefault="0062588B" w:rsidP="0062588B">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321879" w:rsidRDefault="0062588B" w:rsidP="0024231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321879">
              <w:rPr>
                <w:rFonts w:ascii="Arial" w:eastAsia="Times New Roman" w:hAnsi="Arial" w:cs="Arial"/>
                <w:i/>
                <w:sz w:val="20"/>
                <w:szCs w:val="20"/>
                <w:lang w:eastAsia="hr-HR"/>
              </w:rPr>
              <w:t>Ostvareno 202</w:t>
            </w:r>
            <w:r w:rsidR="0024231A" w:rsidRPr="00321879">
              <w:rPr>
                <w:rFonts w:ascii="Arial" w:eastAsia="Times New Roman" w:hAnsi="Arial" w:cs="Arial"/>
                <w:i/>
                <w:sz w:val="20"/>
                <w:szCs w:val="20"/>
                <w:lang w:eastAsia="hr-HR"/>
              </w:rPr>
              <w:t>2</w:t>
            </w:r>
            <w:r w:rsidRPr="00321879">
              <w:rPr>
                <w:rFonts w:ascii="Arial" w:eastAsia="Times New Roman" w:hAnsi="Arial" w:cs="Arial"/>
                <w:i/>
                <w:sz w:val="20"/>
                <w:szCs w:val="20"/>
                <w:lang w:eastAsia="hr-HR"/>
              </w:rPr>
              <w:t>.</w:t>
            </w:r>
          </w:p>
        </w:tc>
      </w:tr>
      <w:tr w:rsidR="0062588B" w:rsidRPr="00321879"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321879" w:rsidRDefault="0062588B" w:rsidP="0062588B">
            <w:pPr>
              <w:jc w:val="both"/>
              <w:rPr>
                <w:rFonts w:ascii="Arial" w:eastAsia="Times New Roman" w:hAnsi="Arial" w:cs="Arial"/>
                <w:i/>
                <w:sz w:val="20"/>
                <w:szCs w:val="20"/>
                <w:lang w:eastAsia="hr-HR"/>
              </w:rPr>
            </w:pPr>
          </w:p>
          <w:p w:rsidR="0062588B" w:rsidRPr="00321879" w:rsidRDefault="0062588B" w:rsidP="0062588B">
            <w:pPr>
              <w:jc w:val="both"/>
              <w:rPr>
                <w:rFonts w:ascii="Arial" w:eastAsia="Times New Roman" w:hAnsi="Arial" w:cs="Arial"/>
                <w:i/>
                <w:sz w:val="20"/>
                <w:szCs w:val="20"/>
                <w:lang w:eastAsia="hr-HR"/>
              </w:rPr>
            </w:pPr>
            <w:r w:rsidRPr="00321879">
              <w:rPr>
                <w:rFonts w:ascii="Arial" w:eastAsia="Times New Roman" w:hAnsi="Arial" w:cs="Arial"/>
                <w:i/>
                <w:sz w:val="20"/>
                <w:szCs w:val="20"/>
                <w:lang w:eastAsia="hr-HR"/>
              </w:rPr>
              <w:t>Grad Zadar</w:t>
            </w:r>
          </w:p>
        </w:tc>
        <w:tc>
          <w:tcPr>
            <w:tcW w:w="2038" w:type="dxa"/>
          </w:tcPr>
          <w:p w:rsidR="0024231A" w:rsidRPr="00321879"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321879"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321879">
              <w:rPr>
                <w:rFonts w:ascii="Arial" w:eastAsia="Times New Roman" w:hAnsi="Arial" w:cs="Arial"/>
                <w:i/>
                <w:sz w:val="20"/>
                <w:szCs w:val="20"/>
                <w:lang w:eastAsia="hr-HR"/>
              </w:rPr>
              <w:t>333.426.556 kn</w:t>
            </w:r>
          </w:p>
        </w:tc>
        <w:tc>
          <w:tcPr>
            <w:tcW w:w="2038" w:type="dxa"/>
          </w:tcPr>
          <w:p w:rsidR="0062588B" w:rsidRPr="00321879"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321879" w:rsidRDefault="0032187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321879">
              <w:rPr>
                <w:rFonts w:ascii="Arial" w:eastAsia="Times New Roman" w:hAnsi="Arial" w:cs="Arial"/>
                <w:i/>
                <w:sz w:val="20"/>
                <w:szCs w:val="20"/>
                <w:lang w:eastAsia="hr-HR"/>
              </w:rPr>
              <w:t>356.799.207,40</w:t>
            </w:r>
            <w:r w:rsidR="0062588B" w:rsidRPr="00321879">
              <w:rPr>
                <w:rFonts w:ascii="Arial" w:eastAsia="Times New Roman" w:hAnsi="Arial" w:cs="Arial"/>
                <w:i/>
                <w:sz w:val="20"/>
                <w:szCs w:val="20"/>
                <w:lang w:eastAsia="hr-HR"/>
              </w:rPr>
              <w:t xml:space="preserve">  kn</w:t>
            </w:r>
          </w:p>
        </w:tc>
      </w:tr>
      <w:tr w:rsidR="0062588B" w:rsidRPr="00321879"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321879" w:rsidRDefault="0062588B" w:rsidP="0062588B">
            <w:pPr>
              <w:jc w:val="both"/>
              <w:rPr>
                <w:rFonts w:ascii="Arial" w:eastAsia="Times New Roman" w:hAnsi="Arial" w:cs="Arial"/>
                <w:i/>
                <w:sz w:val="20"/>
                <w:szCs w:val="20"/>
                <w:lang w:eastAsia="hr-HR"/>
              </w:rPr>
            </w:pPr>
          </w:p>
          <w:p w:rsidR="0062588B" w:rsidRPr="00321879" w:rsidRDefault="0062588B" w:rsidP="0062588B">
            <w:pPr>
              <w:jc w:val="both"/>
              <w:rPr>
                <w:rFonts w:ascii="Arial" w:eastAsia="Times New Roman" w:hAnsi="Arial" w:cs="Arial"/>
                <w:i/>
                <w:sz w:val="20"/>
                <w:szCs w:val="20"/>
                <w:lang w:eastAsia="hr-HR"/>
              </w:rPr>
            </w:pPr>
            <w:r w:rsidRPr="00321879">
              <w:rPr>
                <w:rFonts w:ascii="Arial" w:eastAsia="Times New Roman" w:hAnsi="Arial" w:cs="Arial"/>
                <w:i/>
                <w:sz w:val="20"/>
                <w:szCs w:val="20"/>
                <w:lang w:eastAsia="hr-HR"/>
              </w:rPr>
              <w:t>Osnovne škole</w:t>
            </w:r>
          </w:p>
        </w:tc>
        <w:tc>
          <w:tcPr>
            <w:tcW w:w="2038" w:type="dxa"/>
          </w:tcPr>
          <w:p w:rsidR="0024231A" w:rsidRPr="00321879"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321879"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321879">
              <w:rPr>
                <w:rFonts w:ascii="Arial" w:eastAsia="Times New Roman" w:hAnsi="Arial" w:cs="Arial"/>
                <w:i/>
                <w:sz w:val="20"/>
                <w:szCs w:val="20"/>
                <w:lang w:eastAsia="hr-HR"/>
              </w:rPr>
              <w:t>130.451.691 kn</w:t>
            </w:r>
          </w:p>
        </w:tc>
        <w:tc>
          <w:tcPr>
            <w:tcW w:w="2038" w:type="dxa"/>
          </w:tcPr>
          <w:p w:rsidR="0062588B" w:rsidRPr="00321879"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321879" w:rsidRDefault="0032187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321879">
              <w:rPr>
                <w:rFonts w:ascii="Arial" w:eastAsia="Times New Roman" w:hAnsi="Arial" w:cs="Arial"/>
                <w:i/>
                <w:sz w:val="20"/>
                <w:szCs w:val="20"/>
                <w:lang w:eastAsia="hr-HR"/>
              </w:rPr>
              <w:t>141.236.148,77</w:t>
            </w:r>
            <w:r w:rsidR="006C1D2E" w:rsidRPr="00321879">
              <w:rPr>
                <w:rFonts w:ascii="Arial" w:eastAsia="Times New Roman" w:hAnsi="Arial" w:cs="Arial"/>
                <w:i/>
                <w:sz w:val="20"/>
                <w:szCs w:val="20"/>
                <w:lang w:eastAsia="hr-HR"/>
              </w:rPr>
              <w:t xml:space="preserve"> </w:t>
            </w:r>
            <w:r w:rsidR="0062588B" w:rsidRPr="00321879">
              <w:rPr>
                <w:rFonts w:ascii="Arial" w:eastAsia="Times New Roman" w:hAnsi="Arial" w:cs="Arial"/>
                <w:i/>
                <w:sz w:val="20"/>
                <w:szCs w:val="20"/>
                <w:lang w:eastAsia="hr-HR"/>
              </w:rPr>
              <w:t>kn</w:t>
            </w:r>
          </w:p>
        </w:tc>
      </w:tr>
      <w:tr w:rsidR="0062588B" w:rsidRPr="00321879"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321879" w:rsidRDefault="0062588B" w:rsidP="0062588B">
            <w:pPr>
              <w:jc w:val="both"/>
              <w:rPr>
                <w:rFonts w:ascii="Arial" w:eastAsia="Times New Roman" w:hAnsi="Arial" w:cs="Arial"/>
                <w:i/>
                <w:sz w:val="20"/>
                <w:szCs w:val="20"/>
                <w:lang w:eastAsia="hr-HR"/>
              </w:rPr>
            </w:pPr>
          </w:p>
          <w:p w:rsidR="0062588B" w:rsidRPr="00321879" w:rsidRDefault="0062588B" w:rsidP="0062588B">
            <w:pPr>
              <w:jc w:val="both"/>
              <w:rPr>
                <w:rFonts w:ascii="Arial" w:eastAsia="Times New Roman" w:hAnsi="Arial" w:cs="Arial"/>
                <w:i/>
                <w:sz w:val="20"/>
                <w:szCs w:val="20"/>
                <w:lang w:eastAsia="hr-HR"/>
              </w:rPr>
            </w:pPr>
            <w:r w:rsidRPr="00321879">
              <w:rPr>
                <w:rFonts w:ascii="Arial" w:eastAsia="Times New Roman" w:hAnsi="Arial" w:cs="Arial"/>
                <w:i/>
                <w:sz w:val="20"/>
                <w:szCs w:val="20"/>
                <w:lang w:eastAsia="hr-HR"/>
              </w:rPr>
              <w:t>Ustanove u kulturi</w:t>
            </w:r>
          </w:p>
        </w:tc>
        <w:tc>
          <w:tcPr>
            <w:tcW w:w="2038" w:type="dxa"/>
          </w:tcPr>
          <w:p w:rsidR="0024231A" w:rsidRPr="00321879"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321879"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321879">
              <w:rPr>
                <w:rFonts w:ascii="Arial" w:eastAsia="Times New Roman" w:hAnsi="Arial" w:cs="Arial"/>
                <w:i/>
                <w:sz w:val="20"/>
                <w:szCs w:val="20"/>
                <w:lang w:eastAsia="hr-HR"/>
              </w:rPr>
              <w:t>18.801.679 kn</w:t>
            </w:r>
          </w:p>
        </w:tc>
        <w:tc>
          <w:tcPr>
            <w:tcW w:w="2038" w:type="dxa"/>
          </w:tcPr>
          <w:p w:rsidR="0062588B" w:rsidRPr="00321879"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321879" w:rsidRDefault="0032187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321879">
              <w:rPr>
                <w:rFonts w:ascii="Arial" w:eastAsia="Times New Roman" w:hAnsi="Arial" w:cs="Arial"/>
                <w:i/>
                <w:sz w:val="20"/>
                <w:szCs w:val="20"/>
                <w:lang w:eastAsia="hr-HR"/>
              </w:rPr>
              <w:t>20.953.232,26</w:t>
            </w:r>
            <w:r w:rsidR="0062588B" w:rsidRPr="00321879">
              <w:rPr>
                <w:rFonts w:ascii="Arial" w:eastAsia="Times New Roman" w:hAnsi="Arial" w:cs="Arial"/>
                <w:i/>
                <w:sz w:val="20"/>
                <w:szCs w:val="20"/>
                <w:lang w:eastAsia="hr-HR"/>
              </w:rPr>
              <w:t xml:space="preserve">  kn</w:t>
            </w:r>
          </w:p>
        </w:tc>
      </w:tr>
      <w:tr w:rsidR="0062588B" w:rsidRPr="0024231A"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24231A" w:rsidRDefault="0062588B" w:rsidP="0062588B">
            <w:pPr>
              <w:jc w:val="both"/>
              <w:rPr>
                <w:rFonts w:ascii="Arial" w:eastAsia="Times New Roman" w:hAnsi="Arial" w:cs="Arial"/>
                <w:i/>
                <w:sz w:val="20"/>
                <w:szCs w:val="20"/>
                <w:lang w:eastAsia="hr-HR"/>
              </w:rPr>
            </w:pPr>
          </w:p>
          <w:p w:rsidR="0062588B" w:rsidRPr="0024231A" w:rsidRDefault="0062588B" w:rsidP="0062588B">
            <w:pPr>
              <w:jc w:val="both"/>
              <w:rPr>
                <w:rFonts w:ascii="Arial" w:eastAsia="Times New Roman" w:hAnsi="Arial" w:cs="Arial"/>
                <w:i/>
                <w:sz w:val="20"/>
                <w:szCs w:val="20"/>
                <w:lang w:eastAsia="hr-HR"/>
              </w:rPr>
            </w:pPr>
            <w:r w:rsidRPr="0024231A">
              <w:rPr>
                <w:rFonts w:ascii="Arial" w:eastAsia="Times New Roman" w:hAnsi="Arial" w:cs="Arial"/>
                <w:i/>
                <w:sz w:val="20"/>
                <w:szCs w:val="20"/>
                <w:lang w:eastAsia="hr-HR"/>
              </w:rPr>
              <w:t>Dječji vrtići</w:t>
            </w:r>
          </w:p>
        </w:tc>
        <w:tc>
          <w:tcPr>
            <w:tcW w:w="2038" w:type="dxa"/>
          </w:tcPr>
          <w:p w:rsidR="0024231A"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24231A">
              <w:rPr>
                <w:rFonts w:ascii="Arial" w:eastAsia="Times New Roman" w:hAnsi="Arial" w:cs="Arial"/>
                <w:i/>
                <w:sz w:val="20"/>
                <w:szCs w:val="20"/>
                <w:lang w:eastAsia="hr-HR"/>
              </w:rPr>
              <w:t>52.365.056 kn</w:t>
            </w:r>
          </w:p>
        </w:tc>
        <w:tc>
          <w:tcPr>
            <w:tcW w:w="2038" w:type="dxa"/>
          </w:tcPr>
          <w:p w:rsidR="0062588B" w:rsidRPr="0024231A"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24231A">
              <w:rPr>
                <w:rFonts w:ascii="Arial" w:eastAsia="Times New Roman" w:hAnsi="Arial" w:cs="Arial"/>
                <w:i/>
                <w:sz w:val="20"/>
                <w:szCs w:val="20"/>
                <w:lang w:eastAsia="hr-HR"/>
              </w:rPr>
              <w:t>57.233.488,76</w:t>
            </w:r>
            <w:r w:rsidR="0062588B" w:rsidRPr="0024231A">
              <w:rPr>
                <w:rFonts w:ascii="Arial" w:eastAsia="Times New Roman" w:hAnsi="Arial" w:cs="Arial"/>
                <w:i/>
                <w:sz w:val="20"/>
                <w:szCs w:val="20"/>
                <w:lang w:eastAsia="hr-HR"/>
              </w:rPr>
              <w:t xml:space="preserve">  kn</w:t>
            </w:r>
          </w:p>
        </w:tc>
      </w:tr>
      <w:tr w:rsidR="0062588B" w:rsidRPr="0024231A"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24231A" w:rsidRDefault="0062588B" w:rsidP="0062588B">
            <w:pPr>
              <w:jc w:val="both"/>
              <w:rPr>
                <w:rFonts w:ascii="Arial" w:eastAsia="Times New Roman" w:hAnsi="Arial" w:cs="Arial"/>
                <w:i/>
                <w:sz w:val="20"/>
                <w:szCs w:val="20"/>
                <w:lang w:eastAsia="hr-HR"/>
              </w:rPr>
            </w:pPr>
          </w:p>
          <w:p w:rsidR="0062588B" w:rsidRPr="0024231A" w:rsidRDefault="0062588B" w:rsidP="0062588B">
            <w:pPr>
              <w:jc w:val="both"/>
              <w:rPr>
                <w:rFonts w:ascii="Arial" w:eastAsia="Times New Roman" w:hAnsi="Arial" w:cs="Arial"/>
                <w:i/>
                <w:sz w:val="20"/>
                <w:szCs w:val="20"/>
                <w:lang w:eastAsia="hr-HR"/>
              </w:rPr>
            </w:pPr>
            <w:r w:rsidRPr="0024231A">
              <w:rPr>
                <w:rFonts w:ascii="Arial" w:eastAsia="Times New Roman" w:hAnsi="Arial" w:cs="Arial"/>
                <w:i/>
                <w:sz w:val="20"/>
                <w:szCs w:val="20"/>
                <w:lang w:eastAsia="hr-HR"/>
              </w:rPr>
              <w:t>JVP Zadar i JU zadarski sport</w:t>
            </w:r>
          </w:p>
        </w:tc>
        <w:tc>
          <w:tcPr>
            <w:tcW w:w="2038" w:type="dxa"/>
          </w:tcPr>
          <w:p w:rsidR="0024231A"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24231A">
              <w:rPr>
                <w:rFonts w:ascii="Arial" w:eastAsia="Times New Roman" w:hAnsi="Arial" w:cs="Arial"/>
                <w:i/>
                <w:sz w:val="20"/>
                <w:szCs w:val="20"/>
                <w:lang w:eastAsia="hr-HR"/>
              </w:rPr>
              <w:t>22.586.859 kn</w:t>
            </w:r>
          </w:p>
        </w:tc>
        <w:tc>
          <w:tcPr>
            <w:tcW w:w="2038" w:type="dxa"/>
          </w:tcPr>
          <w:p w:rsidR="0062588B" w:rsidRPr="0024231A"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24231A">
              <w:rPr>
                <w:rFonts w:ascii="Arial" w:eastAsia="Times New Roman" w:hAnsi="Arial" w:cs="Arial"/>
                <w:i/>
                <w:sz w:val="20"/>
                <w:szCs w:val="20"/>
                <w:lang w:eastAsia="hr-HR"/>
              </w:rPr>
              <w:t>23.036.183,02</w:t>
            </w:r>
            <w:r w:rsidR="00FA108C" w:rsidRPr="0024231A">
              <w:rPr>
                <w:rFonts w:ascii="Arial" w:eastAsia="Times New Roman" w:hAnsi="Arial" w:cs="Arial"/>
                <w:i/>
                <w:sz w:val="20"/>
                <w:szCs w:val="20"/>
                <w:lang w:eastAsia="hr-HR"/>
              </w:rPr>
              <w:t xml:space="preserve"> </w:t>
            </w:r>
            <w:r w:rsidR="0062588B" w:rsidRPr="0024231A">
              <w:rPr>
                <w:rFonts w:ascii="Arial" w:eastAsia="Times New Roman" w:hAnsi="Arial" w:cs="Arial"/>
                <w:i/>
                <w:sz w:val="20"/>
                <w:szCs w:val="20"/>
                <w:lang w:eastAsia="hr-HR"/>
              </w:rPr>
              <w:t xml:space="preserve"> kn</w:t>
            </w:r>
          </w:p>
        </w:tc>
      </w:tr>
      <w:tr w:rsidR="0062588B" w:rsidRPr="0024231A"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24231A" w:rsidRDefault="0062588B" w:rsidP="0062588B">
            <w:pPr>
              <w:jc w:val="both"/>
              <w:rPr>
                <w:rFonts w:ascii="Arial" w:eastAsia="Times New Roman" w:hAnsi="Arial" w:cs="Arial"/>
                <w:i/>
                <w:sz w:val="20"/>
                <w:szCs w:val="20"/>
                <w:lang w:eastAsia="hr-HR"/>
              </w:rPr>
            </w:pPr>
          </w:p>
          <w:p w:rsidR="0062588B" w:rsidRPr="0024231A" w:rsidRDefault="0062588B" w:rsidP="0062588B">
            <w:pPr>
              <w:jc w:val="both"/>
              <w:rPr>
                <w:rFonts w:ascii="Arial" w:eastAsia="Times New Roman" w:hAnsi="Arial" w:cs="Arial"/>
                <w:i/>
                <w:sz w:val="20"/>
                <w:szCs w:val="20"/>
                <w:lang w:eastAsia="hr-HR"/>
              </w:rPr>
            </w:pPr>
            <w:r w:rsidRPr="0024231A">
              <w:rPr>
                <w:rFonts w:ascii="Arial" w:eastAsia="Times New Roman" w:hAnsi="Arial" w:cs="Arial"/>
                <w:i/>
                <w:sz w:val="20"/>
                <w:szCs w:val="20"/>
                <w:lang w:eastAsia="hr-HR"/>
              </w:rPr>
              <w:t>UKUPNO</w:t>
            </w:r>
          </w:p>
        </w:tc>
        <w:tc>
          <w:tcPr>
            <w:tcW w:w="2038" w:type="dxa"/>
          </w:tcPr>
          <w:p w:rsidR="0024231A"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24231A">
              <w:rPr>
                <w:rFonts w:ascii="Arial" w:eastAsia="Times New Roman" w:hAnsi="Arial" w:cs="Arial"/>
                <w:i/>
                <w:sz w:val="20"/>
                <w:szCs w:val="20"/>
                <w:lang w:eastAsia="hr-HR"/>
              </w:rPr>
              <w:t>557.631.841 kn</w:t>
            </w:r>
          </w:p>
        </w:tc>
        <w:tc>
          <w:tcPr>
            <w:tcW w:w="2038" w:type="dxa"/>
          </w:tcPr>
          <w:p w:rsidR="0062588B" w:rsidRPr="0024231A"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62588B" w:rsidRPr="0024231A" w:rsidRDefault="00321879"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599.258.260,21</w:t>
            </w:r>
            <w:r w:rsidR="0062588B" w:rsidRPr="0024231A">
              <w:rPr>
                <w:rFonts w:ascii="Arial" w:eastAsia="Times New Roman" w:hAnsi="Arial" w:cs="Arial"/>
                <w:i/>
                <w:sz w:val="20"/>
                <w:szCs w:val="20"/>
                <w:lang w:eastAsia="hr-HR"/>
              </w:rPr>
              <w:t xml:space="preserve">  kn</w:t>
            </w:r>
          </w:p>
        </w:tc>
      </w:tr>
      <w:tr w:rsidR="0062588B" w:rsidRPr="0024231A"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24231A" w:rsidRDefault="0062588B" w:rsidP="0062588B">
            <w:pPr>
              <w:jc w:val="both"/>
              <w:rPr>
                <w:rFonts w:ascii="Arial" w:eastAsia="Times New Roman" w:hAnsi="Arial" w:cs="Arial"/>
                <w:b w:val="0"/>
                <w:i/>
                <w:sz w:val="20"/>
                <w:szCs w:val="20"/>
                <w:lang w:eastAsia="hr-HR"/>
              </w:rPr>
            </w:pPr>
          </w:p>
          <w:p w:rsidR="0062588B" w:rsidRPr="0024231A" w:rsidRDefault="0062588B" w:rsidP="0062588B">
            <w:pPr>
              <w:jc w:val="both"/>
              <w:rPr>
                <w:rFonts w:ascii="Arial" w:eastAsia="Times New Roman" w:hAnsi="Arial" w:cs="Arial"/>
                <w:b w:val="0"/>
                <w:i/>
                <w:sz w:val="20"/>
                <w:szCs w:val="20"/>
                <w:lang w:eastAsia="hr-HR"/>
              </w:rPr>
            </w:pPr>
            <w:r w:rsidRPr="0024231A">
              <w:rPr>
                <w:rFonts w:ascii="Arial" w:eastAsia="Times New Roman" w:hAnsi="Arial" w:cs="Arial"/>
                <w:b w:val="0"/>
                <w:i/>
                <w:sz w:val="20"/>
                <w:szCs w:val="20"/>
                <w:lang w:eastAsia="hr-HR"/>
              </w:rPr>
              <w:t>Eliminacija konto 369</w:t>
            </w:r>
          </w:p>
        </w:tc>
        <w:tc>
          <w:tcPr>
            <w:tcW w:w="2038" w:type="dxa"/>
          </w:tcPr>
          <w:p w:rsidR="0024231A"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62588B"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24231A">
              <w:rPr>
                <w:rFonts w:ascii="Arial" w:eastAsia="Times New Roman" w:hAnsi="Arial" w:cs="Arial"/>
                <w:b/>
                <w:i/>
                <w:sz w:val="20"/>
                <w:szCs w:val="20"/>
                <w:lang w:eastAsia="hr-HR"/>
              </w:rPr>
              <w:t>3.874.825 kn</w:t>
            </w:r>
          </w:p>
        </w:tc>
        <w:tc>
          <w:tcPr>
            <w:tcW w:w="2038" w:type="dxa"/>
          </w:tcPr>
          <w:p w:rsidR="0062588B" w:rsidRPr="0024231A"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62588B"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24231A">
              <w:rPr>
                <w:rFonts w:ascii="Arial" w:eastAsia="Times New Roman" w:hAnsi="Arial" w:cs="Arial"/>
                <w:b/>
                <w:i/>
                <w:sz w:val="20"/>
                <w:szCs w:val="20"/>
                <w:lang w:eastAsia="hr-HR"/>
              </w:rPr>
              <w:t>4.355.009,17</w:t>
            </w:r>
            <w:r w:rsidR="0062588B" w:rsidRPr="0024231A">
              <w:rPr>
                <w:rFonts w:ascii="Arial" w:eastAsia="Times New Roman" w:hAnsi="Arial" w:cs="Arial"/>
                <w:b/>
                <w:i/>
                <w:sz w:val="20"/>
                <w:szCs w:val="20"/>
                <w:lang w:eastAsia="hr-HR"/>
              </w:rPr>
              <w:t xml:space="preserve"> kn</w:t>
            </w:r>
          </w:p>
        </w:tc>
      </w:tr>
      <w:tr w:rsidR="0062588B" w:rsidRPr="0024231A"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24231A" w:rsidRDefault="0062588B" w:rsidP="0062588B">
            <w:pPr>
              <w:jc w:val="both"/>
              <w:rPr>
                <w:rFonts w:ascii="Arial" w:eastAsia="Times New Roman" w:hAnsi="Arial" w:cs="Arial"/>
                <w:b w:val="0"/>
                <w:i/>
                <w:sz w:val="20"/>
                <w:szCs w:val="20"/>
                <w:lang w:eastAsia="hr-HR"/>
              </w:rPr>
            </w:pPr>
          </w:p>
          <w:p w:rsidR="0062588B" w:rsidRPr="0024231A" w:rsidRDefault="0062588B" w:rsidP="0062588B">
            <w:pPr>
              <w:jc w:val="both"/>
              <w:rPr>
                <w:rFonts w:ascii="Arial" w:eastAsia="Times New Roman" w:hAnsi="Arial" w:cs="Arial"/>
                <w:b w:val="0"/>
                <w:i/>
                <w:sz w:val="20"/>
                <w:szCs w:val="20"/>
                <w:lang w:eastAsia="hr-HR"/>
              </w:rPr>
            </w:pPr>
            <w:r w:rsidRPr="0024231A">
              <w:rPr>
                <w:rFonts w:ascii="Arial" w:eastAsia="Times New Roman" w:hAnsi="Arial" w:cs="Arial"/>
                <w:b w:val="0"/>
                <w:i/>
                <w:sz w:val="20"/>
                <w:szCs w:val="20"/>
                <w:lang w:eastAsia="hr-HR"/>
              </w:rPr>
              <w:t>Eliminacija konto 367</w:t>
            </w:r>
          </w:p>
        </w:tc>
        <w:tc>
          <w:tcPr>
            <w:tcW w:w="2038" w:type="dxa"/>
          </w:tcPr>
          <w:p w:rsidR="0024231A"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62588B"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24231A">
              <w:rPr>
                <w:rFonts w:ascii="Arial" w:eastAsia="Times New Roman" w:hAnsi="Arial" w:cs="Arial"/>
                <w:b/>
                <w:i/>
                <w:sz w:val="20"/>
                <w:szCs w:val="20"/>
                <w:lang w:eastAsia="hr-HR"/>
              </w:rPr>
              <w:t>103.440.518 kn</w:t>
            </w:r>
          </w:p>
        </w:tc>
        <w:tc>
          <w:tcPr>
            <w:tcW w:w="2038" w:type="dxa"/>
          </w:tcPr>
          <w:p w:rsidR="0062588B" w:rsidRPr="0024231A"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62588B" w:rsidRPr="0024231A" w:rsidRDefault="0024231A" w:rsidP="00FA108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24231A">
              <w:rPr>
                <w:rFonts w:ascii="Arial" w:eastAsia="Times New Roman" w:hAnsi="Arial" w:cs="Arial"/>
                <w:b/>
                <w:i/>
                <w:sz w:val="20"/>
                <w:szCs w:val="20"/>
                <w:lang w:eastAsia="hr-HR"/>
              </w:rPr>
              <w:t>107.419.747,83</w:t>
            </w:r>
            <w:r w:rsidR="0062588B" w:rsidRPr="0024231A">
              <w:rPr>
                <w:rFonts w:ascii="Arial" w:eastAsia="Times New Roman" w:hAnsi="Arial" w:cs="Arial"/>
                <w:b/>
                <w:i/>
                <w:sz w:val="20"/>
                <w:szCs w:val="20"/>
                <w:lang w:eastAsia="hr-HR"/>
              </w:rPr>
              <w:t xml:space="preserve">  kn</w:t>
            </w:r>
          </w:p>
        </w:tc>
      </w:tr>
      <w:tr w:rsidR="0062588B" w:rsidRPr="0024231A" w:rsidTr="00F24494">
        <w:tc>
          <w:tcPr>
            <w:cnfStyle w:val="001000000000" w:firstRow="0" w:lastRow="0" w:firstColumn="1" w:lastColumn="0" w:oddVBand="0" w:evenVBand="0" w:oddHBand="0" w:evenHBand="0" w:firstRowFirstColumn="0" w:firstRowLastColumn="0" w:lastRowFirstColumn="0" w:lastRowLastColumn="0"/>
            <w:tcW w:w="4591" w:type="dxa"/>
          </w:tcPr>
          <w:p w:rsidR="0062588B" w:rsidRPr="0024231A" w:rsidRDefault="0062588B" w:rsidP="0062588B">
            <w:pPr>
              <w:jc w:val="both"/>
              <w:rPr>
                <w:rFonts w:ascii="Arial" w:eastAsia="Times New Roman" w:hAnsi="Arial" w:cs="Arial"/>
                <w:b w:val="0"/>
                <w:i/>
                <w:sz w:val="20"/>
                <w:szCs w:val="20"/>
                <w:lang w:eastAsia="hr-HR"/>
              </w:rPr>
            </w:pPr>
          </w:p>
          <w:p w:rsidR="0062588B" w:rsidRPr="0024231A" w:rsidRDefault="0062588B" w:rsidP="0062588B">
            <w:pPr>
              <w:jc w:val="both"/>
              <w:rPr>
                <w:rFonts w:ascii="Arial" w:eastAsia="Times New Roman" w:hAnsi="Arial" w:cs="Arial"/>
                <w:b w:val="0"/>
                <w:i/>
                <w:sz w:val="20"/>
                <w:szCs w:val="20"/>
                <w:lang w:eastAsia="hr-HR"/>
              </w:rPr>
            </w:pPr>
            <w:r w:rsidRPr="0024231A">
              <w:rPr>
                <w:rFonts w:ascii="Arial" w:eastAsia="Times New Roman" w:hAnsi="Arial" w:cs="Arial"/>
                <w:b w:val="0"/>
                <w:i/>
                <w:sz w:val="20"/>
                <w:szCs w:val="20"/>
                <w:lang w:eastAsia="hr-HR"/>
              </w:rPr>
              <w:t>SVEUKUPNO</w:t>
            </w:r>
          </w:p>
        </w:tc>
        <w:tc>
          <w:tcPr>
            <w:tcW w:w="2038" w:type="dxa"/>
          </w:tcPr>
          <w:p w:rsidR="0024231A"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CE47F9"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24231A">
              <w:rPr>
                <w:rFonts w:ascii="Arial" w:eastAsia="Times New Roman" w:hAnsi="Arial" w:cs="Arial"/>
                <w:b/>
                <w:i/>
                <w:sz w:val="20"/>
                <w:szCs w:val="20"/>
                <w:lang w:eastAsia="hr-HR"/>
              </w:rPr>
              <w:t>450.316.498 kn</w:t>
            </w:r>
          </w:p>
        </w:tc>
        <w:tc>
          <w:tcPr>
            <w:tcW w:w="2038" w:type="dxa"/>
          </w:tcPr>
          <w:p w:rsidR="0062588B" w:rsidRPr="0024231A" w:rsidRDefault="0062588B"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62588B" w:rsidRPr="0024231A" w:rsidRDefault="0024231A" w:rsidP="0062588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24231A">
              <w:rPr>
                <w:rFonts w:ascii="Arial" w:eastAsia="Times New Roman" w:hAnsi="Arial" w:cs="Arial"/>
                <w:b/>
                <w:i/>
                <w:sz w:val="20"/>
                <w:szCs w:val="20"/>
                <w:lang w:eastAsia="hr-HR"/>
              </w:rPr>
              <w:t>487.483.503,21</w:t>
            </w:r>
            <w:r w:rsidR="0062588B" w:rsidRPr="0024231A">
              <w:rPr>
                <w:rFonts w:ascii="Arial" w:eastAsia="Times New Roman" w:hAnsi="Arial" w:cs="Arial"/>
                <w:b/>
                <w:i/>
                <w:sz w:val="20"/>
                <w:szCs w:val="20"/>
                <w:lang w:eastAsia="hr-HR"/>
              </w:rPr>
              <w:t xml:space="preserve">  kn</w:t>
            </w:r>
          </w:p>
        </w:tc>
      </w:tr>
    </w:tbl>
    <w:p w:rsidR="005A29BB" w:rsidRPr="00E8717E" w:rsidRDefault="005A29BB" w:rsidP="0081661A">
      <w:pPr>
        <w:jc w:val="both"/>
        <w:rPr>
          <w:rFonts w:ascii="Arial" w:eastAsia="Times New Roman" w:hAnsi="Arial" w:cs="Arial"/>
          <w:i/>
          <w:color w:val="FF0000"/>
          <w:sz w:val="20"/>
          <w:szCs w:val="20"/>
          <w:lang w:eastAsia="hr-HR"/>
        </w:rPr>
      </w:pPr>
    </w:p>
    <w:p w:rsidR="00462DA6" w:rsidRPr="00321879" w:rsidRDefault="00462DA6" w:rsidP="0081661A">
      <w:pPr>
        <w:jc w:val="both"/>
        <w:rPr>
          <w:rFonts w:ascii="Arial" w:eastAsia="Times New Roman" w:hAnsi="Arial" w:cs="Arial"/>
          <w:i/>
          <w:sz w:val="20"/>
          <w:szCs w:val="20"/>
          <w:lang w:eastAsia="hr-HR"/>
        </w:rPr>
      </w:pPr>
      <w:r w:rsidRPr="00321879">
        <w:rPr>
          <w:rFonts w:ascii="Arial" w:eastAsia="Times New Roman" w:hAnsi="Arial" w:cs="Arial"/>
          <w:i/>
          <w:sz w:val="20"/>
          <w:szCs w:val="20"/>
          <w:lang w:eastAsia="hr-HR"/>
        </w:rPr>
        <w:t>Unutar rashoda poslovanja bilježimo odstupanja u odnosu na izvršenje prethodne godine na sljedećim AOP</w:t>
      </w:r>
      <w:r w:rsidR="008C7782" w:rsidRPr="00321879">
        <w:rPr>
          <w:rFonts w:ascii="Arial" w:eastAsia="Times New Roman" w:hAnsi="Arial" w:cs="Arial"/>
          <w:i/>
          <w:sz w:val="20"/>
          <w:szCs w:val="20"/>
          <w:lang w:eastAsia="hr-HR"/>
        </w:rPr>
        <w:t>-ima</w:t>
      </w:r>
      <w:r w:rsidRPr="00321879">
        <w:rPr>
          <w:rFonts w:ascii="Arial" w:eastAsia="Times New Roman" w:hAnsi="Arial" w:cs="Arial"/>
          <w:i/>
          <w:sz w:val="20"/>
          <w:szCs w:val="20"/>
          <w:lang w:eastAsia="hr-HR"/>
        </w:rPr>
        <w:t>:</w:t>
      </w:r>
    </w:p>
    <w:p w:rsidR="00B035F7" w:rsidRDefault="00566E49" w:rsidP="0081661A">
      <w:pPr>
        <w:jc w:val="both"/>
        <w:rPr>
          <w:rFonts w:ascii="Arial" w:eastAsia="Times New Roman" w:hAnsi="Arial" w:cs="Arial"/>
          <w:i/>
          <w:sz w:val="20"/>
          <w:szCs w:val="20"/>
          <w:lang w:eastAsia="hr-HR"/>
        </w:rPr>
      </w:pPr>
      <w:r w:rsidRPr="00321879">
        <w:rPr>
          <w:rFonts w:ascii="Arial" w:eastAsia="Times New Roman" w:hAnsi="Arial" w:cs="Arial"/>
          <w:b/>
          <w:i/>
          <w:sz w:val="20"/>
          <w:szCs w:val="20"/>
          <w:lang w:eastAsia="hr-HR"/>
        </w:rPr>
        <w:t>Ra</w:t>
      </w:r>
      <w:r w:rsidR="007241C2" w:rsidRPr="00321879">
        <w:rPr>
          <w:rFonts w:ascii="Arial" w:eastAsia="Times New Roman" w:hAnsi="Arial" w:cs="Arial"/>
          <w:b/>
          <w:i/>
          <w:sz w:val="20"/>
          <w:szCs w:val="20"/>
          <w:lang w:eastAsia="hr-HR"/>
        </w:rPr>
        <w:t>s</w:t>
      </w:r>
      <w:r w:rsidRPr="00321879">
        <w:rPr>
          <w:rFonts w:ascii="Arial" w:eastAsia="Times New Roman" w:hAnsi="Arial" w:cs="Arial"/>
          <w:b/>
          <w:i/>
          <w:sz w:val="20"/>
          <w:szCs w:val="20"/>
          <w:lang w:eastAsia="hr-HR"/>
        </w:rPr>
        <w:t>hodi za zaposlene</w:t>
      </w:r>
      <w:r w:rsidRPr="00321879">
        <w:rPr>
          <w:rFonts w:ascii="Arial" w:eastAsia="Times New Roman" w:hAnsi="Arial" w:cs="Arial"/>
          <w:i/>
          <w:sz w:val="20"/>
          <w:szCs w:val="20"/>
          <w:lang w:eastAsia="hr-HR"/>
        </w:rPr>
        <w:t xml:space="preserve"> realizirani su u iznosu od </w:t>
      </w:r>
      <w:r w:rsidR="00321879" w:rsidRPr="00321879">
        <w:rPr>
          <w:rFonts w:ascii="Arial" w:eastAsia="Times New Roman" w:hAnsi="Arial" w:cs="Arial"/>
          <w:i/>
          <w:sz w:val="20"/>
          <w:szCs w:val="20"/>
          <w:lang w:eastAsia="hr-HR"/>
        </w:rPr>
        <w:t>222.981.229,04</w:t>
      </w:r>
      <w:r w:rsidRPr="00321879">
        <w:rPr>
          <w:rFonts w:ascii="Arial" w:eastAsia="Times New Roman" w:hAnsi="Arial" w:cs="Arial"/>
          <w:i/>
          <w:sz w:val="20"/>
          <w:szCs w:val="20"/>
          <w:lang w:eastAsia="hr-HR"/>
        </w:rPr>
        <w:t xml:space="preserve"> kuna i</w:t>
      </w:r>
      <w:r w:rsidR="00321879" w:rsidRPr="00321879">
        <w:rPr>
          <w:rFonts w:ascii="Arial" w:eastAsia="Times New Roman" w:hAnsi="Arial" w:cs="Arial"/>
          <w:i/>
          <w:sz w:val="20"/>
          <w:szCs w:val="20"/>
          <w:lang w:eastAsia="hr-HR"/>
        </w:rPr>
        <w:t>li</w:t>
      </w:r>
      <w:r w:rsidRPr="00321879">
        <w:rPr>
          <w:rFonts w:ascii="Arial" w:eastAsia="Times New Roman" w:hAnsi="Arial" w:cs="Arial"/>
          <w:i/>
          <w:sz w:val="20"/>
          <w:szCs w:val="20"/>
          <w:lang w:eastAsia="hr-HR"/>
        </w:rPr>
        <w:t xml:space="preserve"> </w:t>
      </w:r>
      <w:r w:rsidR="00321879" w:rsidRPr="00321879">
        <w:rPr>
          <w:rFonts w:ascii="Arial" w:eastAsia="Times New Roman" w:hAnsi="Arial" w:cs="Arial"/>
          <w:i/>
          <w:sz w:val="20"/>
          <w:szCs w:val="20"/>
          <w:lang w:eastAsia="hr-HR"/>
        </w:rPr>
        <w:t>4,7</w:t>
      </w:r>
      <w:r w:rsidRPr="00321879">
        <w:rPr>
          <w:rFonts w:ascii="Arial" w:eastAsia="Times New Roman" w:hAnsi="Arial" w:cs="Arial"/>
          <w:i/>
          <w:sz w:val="20"/>
          <w:szCs w:val="20"/>
          <w:lang w:eastAsia="hr-HR"/>
        </w:rPr>
        <w:t>% su v</w:t>
      </w:r>
      <w:r w:rsidR="00321879" w:rsidRPr="00321879">
        <w:rPr>
          <w:rFonts w:ascii="Arial" w:eastAsia="Times New Roman" w:hAnsi="Arial" w:cs="Arial"/>
          <w:i/>
          <w:sz w:val="20"/>
          <w:szCs w:val="20"/>
          <w:lang w:eastAsia="hr-HR"/>
        </w:rPr>
        <w:t>iše</w:t>
      </w:r>
      <w:r w:rsidRPr="00321879">
        <w:rPr>
          <w:rFonts w:ascii="Arial" w:eastAsia="Times New Roman" w:hAnsi="Arial" w:cs="Arial"/>
          <w:i/>
          <w:sz w:val="20"/>
          <w:szCs w:val="20"/>
          <w:lang w:eastAsia="hr-HR"/>
        </w:rPr>
        <w:t xml:space="preserve"> nego prethodne godine.</w:t>
      </w:r>
      <w:r w:rsidR="00BC6D18" w:rsidRPr="00321879">
        <w:rPr>
          <w:rFonts w:ascii="Arial" w:eastAsia="Times New Roman" w:hAnsi="Arial" w:cs="Arial"/>
          <w:i/>
          <w:sz w:val="20"/>
          <w:szCs w:val="20"/>
          <w:lang w:eastAsia="hr-HR"/>
        </w:rPr>
        <w:t xml:space="preserve"> Razlog tome je usklađenje plaća djelatnika sa Kolektivnim ugovorima</w:t>
      </w:r>
      <w:r w:rsidR="004702B8" w:rsidRPr="00321879">
        <w:rPr>
          <w:rFonts w:ascii="Arial" w:eastAsia="Times New Roman" w:hAnsi="Arial" w:cs="Arial"/>
          <w:i/>
          <w:sz w:val="20"/>
          <w:szCs w:val="20"/>
          <w:lang w:eastAsia="hr-HR"/>
        </w:rPr>
        <w:t>, veći broj zaposlenih u dječjim vr</w:t>
      </w:r>
      <w:r w:rsidR="00321879">
        <w:rPr>
          <w:rFonts w:ascii="Arial" w:eastAsia="Times New Roman" w:hAnsi="Arial" w:cs="Arial"/>
          <w:i/>
          <w:sz w:val="20"/>
          <w:szCs w:val="20"/>
          <w:lang w:eastAsia="hr-HR"/>
        </w:rPr>
        <w:t xml:space="preserve">tićima zbog projekta </w:t>
      </w:r>
      <w:proofErr w:type="spellStart"/>
      <w:r w:rsidR="00321879">
        <w:rPr>
          <w:rFonts w:ascii="Arial" w:eastAsia="Times New Roman" w:hAnsi="Arial" w:cs="Arial"/>
          <w:i/>
          <w:sz w:val="20"/>
          <w:szCs w:val="20"/>
          <w:lang w:eastAsia="hr-HR"/>
        </w:rPr>
        <w:t>MrežeZAdar</w:t>
      </w:r>
      <w:proofErr w:type="spellEnd"/>
      <w:r w:rsidR="00321879">
        <w:rPr>
          <w:rFonts w:ascii="Arial" w:eastAsia="Times New Roman" w:hAnsi="Arial" w:cs="Arial"/>
          <w:i/>
          <w:sz w:val="20"/>
          <w:szCs w:val="20"/>
          <w:lang w:eastAsia="hr-HR"/>
        </w:rPr>
        <w:t xml:space="preserve"> odnosno povećanje osnovice za plaće kod osnovnih škola.</w:t>
      </w:r>
      <w:r w:rsidR="004702B8" w:rsidRPr="00321879">
        <w:rPr>
          <w:rFonts w:ascii="Arial" w:eastAsia="Times New Roman" w:hAnsi="Arial" w:cs="Arial"/>
          <w:i/>
          <w:sz w:val="20"/>
          <w:szCs w:val="20"/>
          <w:lang w:eastAsia="hr-HR"/>
        </w:rPr>
        <w:t xml:space="preserve"> </w:t>
      </w:r>
    </w:p>
    <w:p w:rsidR="00FD69F1" w:rsidRPr="00B035F7" w:rsidRDefault="00B035F7" w:rsidP="0081661A">
      <w:pPr>
        <w:jc w:val="both"/>
        <w:rPr>
          <w:rFonts w:ascii="Arial" w:eastAsia="Times New Roman" w:hAnsi="Arial" w:cs="Arial"/>
          <w:i/>
          <w:sz w:val="20"/>
          <w:szCs w:val="20"/>
          <w:lang w:eastAsia="hr-HR"/>
        </w:rPr>
      </w:pPr>
      <w:r w:rsidRPr="00B035F7">
        <w:rPr>
          <w:rFonts w:ascii="Arial" w:eastAsia="Times New Roman" w:hAnsi="Arial" w:cs="Arial"/>
          <w:i/>
          <w:sz w:val="20"/>
          <w:szCs w:val="20"/>
          <w:lang w:eastAsia="hr-HR"/>
        </w:rPr>
        <w:t>32-Materijalni rashodi ostvareni su u iznosu od 127.298.747,96 kuna ili 7,8% više nego prethodne godine.</w:t>
      </w:r>
    </w:p>
    <w:p w:rsidR="00B035F7" w:rsidRPr="00B035F7" w:rsidRDefault="00B035F7" w:rsidP="0081661A">
      <w:pPr>
        <w:jc w:val="both"/>
        <w:rPr>
          <w:rFonts w:ascii="Arial" w:eastAsia="Times New Roman" w:hAnsi="Arial" w:cs="Arial"/>
          <w:i/>
          <w:sz w:val="20"/>
          <w:szCs w:val="20"/>
          <w:lang w:eastAsia="hr-HR"/>
        </w:rPr>
      </w:pPr>
      <w:r w:rsidRPr="00B035F7">
        <w:rPr>
          <w:rFonts w:ascii="Arial" w:eastAsia="Times New Roman" w:hAnsi="Arial" w:cs="Arial"/>
          <w:i/>
          <w:sz w:val="20"/>
          <w:szCs w:val="20"/>
          <w:lang w:eastAsia="hr-HR"/>
        </w:rPr>
        <w:t>Unutar materijalnih rashoda na podskupini 321-naknade troškova zaposlenima bilježimo ostvarenje u iznosu od 6.980.849,59 kuna što je za 30,5% više nego lani.</w:t>
      </w:r>
    </w:p>
    <w:p w:rsidR="00B035F7" w:rsidRPr="00B035F7" w:rsidRDefault="00B035F7" w:rsidP="0081661A">
      <w:pPr>
        <w:jc w:val="both"/>
        <w:rPr>
          <w:rFonts w:ascii="Arial" w:eastAsia="Times New Roman" w:hAnsi="Arial" w:cs="Arial"/>
          <w:i/>
          <w:sz w:val="20"/>
          <w:szCs w:val="20"/>
          <w:lang w:eastAsia="hr-HR"/>
        </w:rPr>
      </w:pPr>
    </w:p>
    <w:tbl>
      <w:tblPr>
        <w:tblStyle w:val="Tablicareetke1svijetlo-isticanje2"/>
        <w:tblW w:w="0" w:type="auto"/>
        <w:tblLook w:val="04A0" w:firstRow="1" w:lastRow="0" w:firstColumn="1" w:lastColumn="0" w:noHBand="0" w:noVBand="1"/>
      </w:tblPr>
      <w:tblGrid>
        <w:gridCol w:w="2265"/>
        <w:gridCol w:w="1841"/>
        <w:gridCol w:w="1843"/>
        <w:gridCol w:w="1134"/>
      </w:tblGrid>
      <w:tr w:rsidR="00CF524B" w:rsidRPr="00B035F7" w:rsidTr="00CF5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413170" w:rsidRPr="00B035F7" w:rsidRDefault="00413170" w:rsidP="0081661A">
            <w:pPr>
              <w:jc w:val="both"/>
              <w:rPr>
                <w:rFonts w:ascii="Arial" w:eastAsia="Times New Roman" w:hAnsi="Arial" w:cs="Arial"/>
                <w:i/>
                <w:sz w:val="20"/>
                <w:szCs w:val="20"/>
                <w:lang w:eastAsia="hr-HR"/>
              </w:rPr>
            </w:pPr>
            <w:r w:rsidRPr="00B035F7">
              <w:rPr>
                <w:rFonts w:ascii="Arial" w:eastAsia="Times New Roman" w:hAnsi="Arial" w:cs="Arial"/>
                <w:i/>
                <w:sz w:val="20"/>
                <w:szCs w:val="20"/>
                <w:lang w:eastAsia="hr-HR"/>
              </w:rPr>
              <w:t>Naziv</w:t>
            </w:r>
          </w:p>
        </w:tc>
        <w:tc>
          <w:tcPr>
            <w:tcW w:w="1841" w:type="dxa"/>
          </w:tcPr>
          <w:p w:rsidR="00413170" w:rsidRPr="00B035F7" w:rsidRDefault="00413170" w:rsidP="00B035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 xml:space="preserve">Ostvareno </w:t>
            </w:r>
            <w:r w:rsidR="00B035F7" w:rsidRPr="00B035F7">
              <w:rPr>
                <w:rFonts w:ascii="Arial" w:eastAsia="Times New Roman" w:hAnsi="Arial" w:cs="Arial"/>
                <w:i/>
                <w:sz w:val="20"/>
                <w:szCs w:val="20"/>
                <w:lang w:eastAsia="hr-HR"/>
              </w:rPr>
              <w:t>2021</w:t>
            </w:r>
            <w:r w:rsidRPr="00B035F7">
              <w:rPr>
                <w:rFonts w:ascii="Arial" w:eastAsia="Times New Roman" w:hAnsi="Arial" w:cs="Arial"/>
                <w:i/>
                <w:sz w:val="20"/>
                <w:szCs w:val="20"/>
                <w:lang w:eastAsia="hr-HR"/>
              </w:rPr>
              <w:t>.</w:t>
            </w:r>
          </w:p>
        </w:tc>
        <w:tc>
          <w:tcPr>
            <w:tcW w:w="1843" w:type="dxa"/>
          </w:tcPr>
          <w:p w:rsidR="00413170" w:rsidRPr="00B035F7" w:rsidRDefault="00413170" w:rsidP="00B035F7">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Ostvareno 202</w:t>
            </w:r>
            <w:r w:rsidR="00B035F7" w:rsidRPr="00B035F7">
              <w:rPr>
                <w:rFonts w:ascii="Arial" w:eastAsia="Times New Roman" w:hAnsi="Arial" w:cs="Arial"/>
                <w:i/>
                <w:sz w:val="20"/>
                <w:szCs w:val="20"/>
                <w:lang w:eastAsia="hr-HR"/>
              </w:rPr>
              <w:t>2</w:t>
            </w:r>
            <w:r w:rsidRPr="00B035F7">
              <w:rPr>
                <w:rFonts w:ascii="Arial" w:eastAsia="Times New Roman" w:hAnsi="Arial" w:cs="Arial"/>
                <w:i/>
                <w:sz w:val="20"/>
                <w:szCs w:val="20"/>
                <w:lang w:eastAsia="hr-HR"/>
              </w:rPr>
              <w:t>.</w:t>
            </w:r>
          </w:p>
        </w:tc>
        <w:tc>
          <w:tcPr>
            <w:tcW w:w="1134" w:type="dxa"/>
          </w:tcPr>
          <w:p w:rsidR="00413170" w:rsidRPr="00B035F7" w:rsidRDefault="00413170" w:rsidP="0081661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Indeks</w:t>
            </w:r>
          </w:p>
        </w:tc>
      </w:tr>
      <w:tr w:rsidR="00CF524B" w:rsidRPr="00B035F7" w:rsidTr="00CF524B">
        <w:tc>
          <w:tcPr>
            <w:cnfStyle w:val="001000000000" w:firstRow="0" w:lastRow="0" w:firstColumn="1" w:lastColumn="0" w:oddVBand="0" w:evenVBand="0" w:oddHBand="0" w:evenHBand="0" w:firstRowFirstColumn="0" w:firstRowLastColumn="0" w:lastRowFirstColumn="0" w:lastRowLastColumn="0"/>
            <w:tcW w:w="2265" w:type="dxa"/>
          </w:tcPr>
          <w:p w:rsidR="00CF524B" w:rsidRPr="00B035F7" w:rsidRDefault="00CF524B" w:rsidP="0081661A">
            <w:pPr>
              <w:jc w:val="both"/>
              <w:rPr>
                <w:rFonts w:ascii="Arial" w:eastAsia="Times New Roman" w:hAnsi="Arial" w:cs="Arial"/>
                <w:i/>
                <w:sz w:val="20"/>
                <w:szCs w:val="20"/>
                <w:lang w:eastAsia="hr-HR"/>
              </w:rPr>
            </w:pPr>
          </w:p>
          <w:p w:rsidR="00413170" w:rsidRPr="00B035F7" w:rsidRDefault="00413170" w:rsidP="0081661A">
            <w:pPr>
              <w:jc w:val="both"/>
              <w:rPr>
                <w:rFonts w:ascii="Arial" w:eastAsia="Times New Roman" w:hAnsi="Arial" w:cs="Arial"/>
                <w:i/>
                <w:sz w:val="20"/>
                <w:szCs w:val="20"/>
                <w:lang w:eastAsia="hr-HR"/>
              </w:rPr>
            </w:pPr>
            <w:r w:rsidRPr="00B035F7">
              <w:rPr>
                <w:rFonts w:ascii="Arial" w:eastAsia="Times New Roman" w:hAnsi="Arial" w:cs="Arial"/>
                <w:i/>
                <w:sz w:val="20"/>
                <w:szCs w:val="20"/>
                <w:lang w:eastAsia="hr-HR"/>
              </w:rPr>
              <w:t>Službena putovanja</w:t>
            </w:r>
          </w:p>
        </w:tc>
        <w:tc>
          <w:tcPr>
            <w:tcW w:w="1841" w:type="dxa"/>
          </w:tcPr>
          <w:p w:rsidR="00413170"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416.996,00 kn</w:t>
            </w:r>
          </w:p>
        </w:tc>
        <w:tc>
          <w:tcPr>
            <w:tcW w:w="1843" w:type="dxa"/>
          </w:tcPr>
          <w:p w:rsidR="00413170"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1.034.222,66 kn</w:t>
            </w:r>
          </w:p>
        </w:tc>
        <w:tc>
          <w:tcPr>
            <w:tcW w:w="1134" w:type="dxa"/>
          </w:tcPr>
          <w:p w:rsidR="00413170"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248,0</w:t>
            </w:r>
          </w:p>
        </w:tc>
      </w:tr>
      <w:tr w:rsidR="00CF524B" w:rsidRPr="00B035F7" w:rsidTr="00CF524B">
        <w:tc>
          <w:tcPr>
            <w:cnfStyle w:val="001000000000" w:firstRow="0" w:lastRow="0" w:firstColumn="1" w:lastColumn="0" w:oddVBand="0" w:evenVBand="0" w:oddHBand="0" w:evenHBand="0" w:firstRowFirstColumn="0" w:firstRowLastColumn="0" w:lastRowFirstColumn="0" w:lastRowLastColumn="0"/>
            <w:tcW w:w="2265" w:type="dxa"/>
          </w:tcPr>
          <w:p w:rsidR="00413170" w:rsidRPr="00B035F7" w:rsidRDefault="00413170" w:rsidP="0081661A">
            <w:pPr>
              <w:jc w:val="both"/>
              <w:rPr>
                <w:rFonts w:ascii="Arial" w:eastAsia="Times New Roman" w:hAnsi="Arial" w:cs="Arial"/>
                <w:i/>
                <w:sz w:val="20"/>
                <w:szCs w:val="20"/>
                <w:lang w:eastAsia="hr-HR"/>
              </w:rPr>
            </w:pPr>
            <w:r w:rsidRPr="00B035F7">
              <w:rPr>
                <w:rFonts w:ascii="Arial" w:eastAsia="Times New Roman" w:hAnsi="Arial" w:cs="Arial"/>
                <w:i/>
                <w:sz w:val="20"/>
                <w:szCs w:val="20"/>
                <w:lang w:eastAsia="hr-HR"/>
              </w:rPr>
              <w:t>Naknade za prijevoz s posla na posao</w:t>
            </w:r>
          </w:p>
        </w:tc>
        <w:tc>
          <w:tcPr>
            <w:tcW w:w="1841" w:type="dxa"/>
          </w:tcPr>
          <w:p w:rsidR="00413170"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4.570.739,00 kn</w:t>
            </w:r>
          </w:p>
        </w:tc>
        <w:tc>
          <w:tcPr>
            <w:tcW w:w="1843" w:type="dxa"/>
          </w:tcPr>
          <w:p w:rsidR="00413170"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5.258.154,36 kn</w:t>
            </w:r>
          </w:p>
        </w:tc>
        <w:tc>
          <w:tcPr>
            <w:tcW w:w="1134" w:type="dxa"/>
          </w:tcPr>
          <w:p w:rsidR="00413170"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115,0</w:t>
            </w:r>
          </w:p>
        </w:tc>
      </w:tr>
      <w:tr w:rsidR="00CF524B" w:rsidRPr="00B035F7" w:rsidTr="00CF524B">
        <w:tc>
          <w:tcPr>
            <w:cnfStyle w:val="001000000000" w:firstRow="0" w:lastRow="0" w:firstColumn="1" w:lastColumn="0" w:oddVBand="0" w:evenVBand="0" w:oddHBand="0" w:evenHBand="0" w:firstRowFirstColumn="0" w:firstRowLastColumn="0" w:lastRowFirstColumn="0" w:lastRowLastColumn="0"/>
            <w:tcW w:w="2265" w:type="dxa"/>
          </w:tcPr>
          <w:p w:rsidR="00413170" w:rsidRPr="00B035F7" w:rsidRDefault="00413170" w:rsidP="0081661A">
            <w:pPr>
              <w:jc w:val="both"/>
              <w:rPr>
                <w:rFonts w:ascii="Arial" w:eastAsia="Times New Roman" w:hAnsi="Arial" w:cs="Arial"/>
                <w:i/>
                <w:sz w:val="20"/>
                <w:szCs w:val="20"/>
                <w:lang w:eastAsia="hr-HR"/>
              </w:rPr>
            </w:pPr>
            <w:r w:rsidRPr="00B035F7">
              <w:rPr>
                <w:rFonts w:ascii="Arial" w:eastAsia="Times New Roman" w:hAnsi="Arial" w:cs="Arial"/>
                <w:i/>
                <w:sz w:val="20"/>
                <w:szCs w:val="20"/>
                <w:lang w:eastAsia="hr-HR"/>
              </w:rPr>
              <w:t>Stručno usavršavanje zaposlenika</w:t>
            </w:r>
          </w:p>
        </w:tc>
        <w:tc>
          <w:tcPr>
            <w:tcW w:w="1841" w:type="dxa"/>
          </w:tcPr>
          <w:p w:rsidR="00413170"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332.978,00 kn</w:t>
            </w:r>
          </w:p>
        </w:tc>
        <w:tc>
          <w:tcPr>
            <w:tcW w:w="1843" w:type="dxa"/>
          </w:tcPr>
          <w:p w:rsidR="00413170"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655.193,57 kn</w:t>
            </w:r>
          </w:p>
        </w:tc>
        <w:tc>
          <w:tcPr>
            <w:tcW w:w="1134" w:type="dxa"/>
          </w:tcPr>
          <w:p w:rsidR="00413170"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196,8</w:t>
            </w:r>
          </w:p>
        </w:tc>
      </w:tr>
      <w:tr w:rsidR="00CF524B" w:rsidRPr="00B035F7" w:rsidTr="00CF524B">
        <w:tc>
          <w:tcPr>
            <w:cnfStyle w:val="001000000000" w:firstRow="0" w:lastRow="0" w:firstColumn="1" w:lastColumn="0" w:oddVBand="0" w:evenVBand="0" w:oddHBand="0" w:evenHBand="0" w:firstRowFirstColumn="0" w:firstRowLastColumn="0" w:lastRowFirstColumn="0" w:lastRowLastColumn="0"/>
            <w:tcW w:w="2265" w:type="dxa"/>
          </w:tcPr>
          <w:p w:rsidR="00413170" w:rsidRPr="00B035F7" w:rsidRDefault="00CF524B" w:rsidP="0081661A">
            <w:pPr>
              <w:jc w:val="both"/>
              <w:rPr>
                <w:rFonts w:ascii="Arial" w:eastAsia="Times New Roman" w:hAnsi="Arial" w:cs="Arial"/>
                <w:i/>
                <w:sz w:val="20"/>
                <w:szCs w:val="20"/>
                <w:lang w:eastAsia="hr-HR"/>
              </w:rPr>
            </w:pPr>
            <w:r w:rsidRPr="00B035F7">
              <w:rPr>
                <w:rFonts w:ascii="Arial" w:eastAsia="Times New Roman" w:hAnsi="Arial" w:cs="Arial"/>
                <w:i/>
                <w:sz w:val="20"/>
                <w:szCs w:val="20"/>
                <w:lang w:eastAsia="hr-HR"/>
              </w:rPr>
              <w:t>Ostale naknade troškova zaposlenima</w:t>
            </w:r>
          </w:p>
        </w:tc>
        <w:tc>
          <w:tcPr>
            <w:tcW w:w="1841" w:type="dxa"/>
          </w:tcPr>
          <w:p w:rsidR="00413170"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27.692,00 kn</w:t>
            </w:r>
          </w:p>
        </w:tc>
        <w:tc>
          <w:tcPr>
            <w:tcW w:w="1843" w:type="dxa"/>
          </w:tcPr>
          <w:p w:rsidR="00413170"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33.279,00</w:t>
            </w:r>
          </w:p>
        </w:tc>
        <w:tc>
          <w:tcPr>
            <w:tcW w:w="1134" w:type="dxa"/>
          </w:tcPr>
          <w:p w:rsidR="00413170"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120,2</w:t>
            </w:r>
          </w:p>
        </w:tc>
      </w:tr>
      <w:tr w:rsidR="00CF524B" w:rsidRPr="00B035F7" w:rsidTr="00CF524B">
        <w:tc>
          <w:tcPr>
            <w:cnfStyle w:val="001000000000" w:firstRow="0" w:lastRow="0" w:firstColumn="1" w:lastColumn="0" w:oddVBand="0" w:evenVBand="0" w:oddHBand="0" w:evenHBand="0" w:firstRowFirstColumn="0" w:firstRowLastColumn="0" w:lastRowFirstColumn="0" w:lastRowLastColumn="0"/>
            <w:tcW w:w="2265" w:type="dxa"/>
          </w:tcPr>
          <w:p w:rsidR="00CF524B" w:rsidRPr="00B035F7" w:rsidRDefault="00CF524B" w:rsidP="0081661A">
            <w:pPr>
              <w:jc w:val="both"/>
              <w:rPr>
                <w:rFonts w:ascii="Arial" w:eastAsia="Times New Roman" w:hAnsi="Arial" w:cs="Arial"/>
                <w:i/>
                <w:sz w:val="20"/>
                <w:szCs w:val="20"/>
                <w:lang w:eastAsia="hr-HR"/>
              </w:rPr>
            </w:pPr>
          </w:p>
          <w:p w:rsidR="00CF524B" w:rsidRPr="00B035F7" w:rsidRDefault="00CF524B" w:rsidP="0081661A">
            <w:pPr>
              <w:jc w:val="both"/>
              <w:rPr>
                <w:rFonts w:ascii="Arial" w:eastAsia="Times New Roman" w:hAnsi="Arial" w:cs="Arial"/>
                <w:i/>
                <w:sz w:val="20"/>
                <w:szCs w:val="20"/>
                <w:lang w:eastAsia="hr-HR"/>
              </w:rPr>
            </w:pPr>
            <w:r w:rsidRPr="00B035F7">
              <w:rPr>
                <w:rFonts w:ascii="Arial" w:eastAsia="Times New Roman" w:hAnsi="Arial" w:cs="Arial"/>
                <w:i/>
                <w:sz w:val="20"/>
                <w:szCs w:val="20"/>
                <w:lang w:eastAsia="hr-HR"/>
              </w:rPr>
              <w:t>Ukupno</w:t>
            </w:r>
          </w:p>
        </w:tc>
        <w:tc>
          <w:tcPr>
            <w:tcW w:w="1841" w:type="dxa"/>
          </w:tcPr>
          <w:p w:rsidR="00B035F7"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F524B"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5.348.405,00 kn</w:t>
            </w:r>
          </w:p>
        </w:tc>
        <w:tc>
          <w:tcPr>
            <w:tcW w:w="1843" w:type="dxa"/>
          </w:tcPr>
          <w:p w:rsidR="00B035F7"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F524B"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6.980.849,59 kn</w:t>
            </w:r>
          </w:p>
        </w:tc>
        <w:tc>
          <w:tcPr>
            <w:tcW w:w="1134" w:type="dxa"/>
          </w:tcPr>
          <w:p w:rsidR="00CF524B" w:rsidRPr="00B035F7" w:rsidRDefault="00CF524B"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F524B" w:rsidRPr="00B035F7" w:rsidRDefault="00B035F7" w:rsidP="00CF52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B035F7">
              <w:rPr>
                <w:rFonts w:ascii="Arial" w:eastAsia="Times New Roman" w:hAnsi="Arial" w:cs="Arial"/>
                <w:i/>
                <w:sz w:val="20"/>
                <w:szCs w:val="20"/>
                <w:lang w:eastAsia="hr-HR"/>
              </w:rPr>
              <w:t>130,5</w:t>
            </w:r>
          </w:p>
        </w:tc>
      </w:tr>
    </w:tbl>
    <w:p w:rsidR="00CB3ACD" w:rsidRPr="00E8717E" w:rsidRDefault="00FD69F1" w:rsidP="0081661A">
      <w:pPr>
        <w:jc w:val="both"/>
        <w:rPr>
          <w:rFonts w:ascii="Arial" w:eastAsia="Times New Roman" w:hAnsi="Arial" w:cs="Arial"/>
          <w:i/>
          <w:color w:val="FF0000"/>
          <w:sz w:val="20"/>
          <w:szCs w:val="20"/>
          <w:lang w:eastAsia="hr-HR"/>
        </w:rPr>
      </w:pPr>
      <w:r w:rsidRPr="00E8717E">
        <w:rPr>
          <w:rFonts w:ascii="Arial" w:eastAsia="Times New Roman" w:hAnsi="Arial" w:cs="Arial"/>
          <w:i/>
          <w:color w:val="FF0000"/>
          <w:sz w:val="20"/>
          <w:szCs w:val="20"/>
          <w:lang w:eastAsia="hr-HR"/>
        </w:rPr>
        <w:br/>
      </w:r>
    </w:p>
    <w:p w:rsidR="00F62DB5" w:rsidRPr="002716C6" w:rsidRDefault="00F62DB5" w:rsidP="00055962">
      <w:pPr>
        <w:jc w:val="both"/>
        <w:rPr>
          <w:rFonts w:ascii="Arial" w:eastAsia="Times New Roman" w:hAnsi="Arial" w:cs="Arial"/>
          <w:i/>
          <w:sz w:val="20"/>
          <w:szCs w:val="20"/>
          <w:lang w:eastAsia="hr-HR"/>
        </w:rPr>
      </w:pPr>
      <w:r w:rsidRPr="002716C6">
        <w:rPr>
          <w:rFonts w:ascii="Arial" w:eastAsia="Times New Roman" w:hAnsi="Arial" w:cs="Arial"/>
          <w:i/>
          <w:sz w:val="20"/>
          <w:szCs w:val="20"/>
          <w:lang w:eastAsia="hr-HR"/>
        </w:rPr>
        <w:t xml:space="preserve">Iz tablice je vidljivo povećanje na svim kontima podskupine 321. Najveće odstupanje nastaje kod službenih putovanja u cijeloj grupaciji. </w:t>
      </w:r>
      <w:r w:rsidR="002716C6" w:rsidRPr="002716C6">
        <w:rPr>
          <w:rFonts w:ascii="Arial" w:eastAsia="Times New Roman" w:hAnsi="Arial" w:cs="Arial"/>
          <w:i/>
          <w:sz w:val="20"/>
          <w:szCs w:val="20"/>
          <w:lang w:eastAsia="hr-HR"/>
        </w:rPr>
        <w:t xml:space="preserve">Bolja zdravstvena situacija omogućila je putovanja najvećim dijelom u sklopu EU projekata te kod osnovnih škola  za izlete i ekskurzije. Povećanje cijene karte i </w:t>
      </w:r>
      <w:proofErr w:type="spellStart"/>
      <w:r w:rsidR="002716C6" w:rsidRPr="002716C6">
        <w:rPr>
          <w:rFonts w:ascii="Arial" w:eastAsia="Times New Roman" w:hAnsi="Arial" w:cs="Arial"/>
          <w:i/>
          <w:sz w:val="20"/>
          <w:szCs w:val="20"/>
          <w:lang w:eastAsia="hr-HR"/>
        </w:rPr>
        <w:t>loko</w:t>
      </w:r>
      <w:proofErr w:type="spellEnd"/>
      <w:r w:rsidR="002716C6" w:rsidRPr="002716C6">
        <w:rPr>
          <w:rFonts w:ascii="Arial" w:eastAsia="Times New Roman" w:hAnsi="Arial" w:cs="Arial"/>
          <w:i/>
          <w:sz w:val="20"/>
          <w:szCs w:val="20"/>
          <w:lang w:eastAsia="hr-HR"/>
        </w:rPr>
        <w:t xml:space="preserve"> vožnje uvjetovali su i veće rashode na kontima 3212, 3214. Stručno usavršavanje je usko vezano i za službena putovanja gdje je u odnosu na prethodne godine bilo više seminara „uživo“ nego </w:t>
      </w:r>
      <w:proofErr w:type="spellStart"/>
      <w:r w:rsidR="002716C6" w:rsidRPr="002716C6">
        <w:rPr>
          <w:rFonts w:ascii="Arial" w:eastAsia="Times New Roman" w:hAnsi="Arial" w:cs="Arial"/>
          <w:i/>
          <w:sz w:val="20"/>
          <w:szCs w:val="20"/>
          <w:lang w:eastAsia="hr-HR"/>
        </w:rPr>
        <w:t>webinara</w:t>
      </w:r>
      <w:proofErr w:type="spellEnd"/>
      <w:r w:rsidR="002716C6" w:rsidRPr="002716C6">
        <w:rPr>
          <w:rFonts w:ascii="Arial" w:eastAsia="Times New Roman" w:hAnsi="Arial" w:cs="Arial"/>
          <w:i/>
          <w:sz w:val="20"/>
          <w:szCs w:val="20"/>
          <w:lang w:eastAsia="hr-HR"/>
        </w:rPr>
        <w:t xml:space="preserve">, ali i studijskih seminara u sklopu </w:t>
      </w:r>
      <w:proofErr w:type="spellStart"/>
      <w:r w:rsidR="002716C6" w:rsidRPr="002716C6">
        <w:rPr>
          <w:rFonts w:ascii="Arial" w:eastAsia="Times New Roman" w:hAnsi="Arial" w:cs="Arial"/>
          <w:i/>
          <w:sz w:val="20"/>
          <w:szCs w:val="20"/>
          <w:lang w:eastAsia="hr-HR"/>
        </w:rPr>
        <w:t>eu</w:t>
      </w:r>
      <w:proofErr w:type="spellEnd"/>
      <w:r w:rsidR="002716C6" w:rsidRPr="002716C6">
        <w:rPr>
          <w:rFonts w:ascii="Arial" w:eastAsia="Times New Roman" w:hAnsi="Arial" w:cs="Arial"/>
          <w:i/>
          <w:sz w:val="20"/>
          <w:szCs w:val="20"/>
          <w:lang w:eastAsia="hr-HR"/>
        </w:rPr>
        <w:t xml:space="preserve"> projekata.</w:t>
      </w:r>
    </w:p>
    <w:p w:rsidR="00B108A3" w:rsidRPr="00D82012" w:rsidRDefault="005562A2" w:rsidP="00055962">
      <w:pPr>
        <w:jc w:val="both"/>
        <w:rPr>
          <w:rFonts w:ascii="Arial" w:eastAsia="Times New Roman" w:hAnsi="Arial" w:cs="Arial"/>
          <w:i/>
          <w:sz w:val="20"/>
          <w:szCs w:val="20"/>
          <w:lang w:eastAsia="hr-HR"/>
        </w:rPr>
      </w:pPr>
      <w:r>
        <w:rPr>
          <w:rFonts w:ascii="Arial" w:eastAsia="Times New Roman" w:hAnsi="Arial" w:cs="Arial"/>
          <w:i/>
          <w:sz w:val="20"/>
          <w:szCs w:val="20"/>
          <w:lang w:eastAsia="hr-HR"/>
        </w:rPr>
        <w:t>322-</w:t>
      </w:r>
      <w:r w:rsidR="00732B95" w:rsidRPr="00D82012">
        <w:rPr>
          <w:rFonts w:ascii="Arial" w:eastAsia="Times New Roman" w:hAnsi="Arial" w:cs="Arial"/>
          <w:i/>
          <w:sz w:val="20"/>
          <w:szCs w:val="20"/>
          <w:lang w:eastAsia="hr-HR"/>
        </w:rPr>
        <w:t xml:space="preserve"> Rashodi za  materijal </w:t>
      </w:r>
      <w:r w:rsidR="00E66CCC" w:rsidRPr="00D82012">
        <w:rPr>
          <w:rFonts w:ascii="Arial" w:eastAsia="Times New Roman" w:hAnsi="Arial" w:cs="Arial"/>
          <w:i/>
          <w:sz w:val="20"/>
          <w:szCs w:val="20"/>
          <w:lang w:eastAsia="hr-HR"/>
        </w:rPr>
        <w:t xml:space="preserve">i </w:t>
      </w:r>
      <w:r w:rsidR="00BA7F71" w:rsidRPr="00D82012">
        <w:rPr>
          <w:rFonts w:ascii="Arial" w:eastAsia="Times New Roman" w:hAnsi="Arial" w:cs="Arial"/>
          <w:i/>
          <w:sz w:val="20"/>
          <w:szCs w:val="20"/>
          <w:lang w:eastAsia="hr-HR"/>
        </w:rPr>
        <w:t>energiju</w:t>
      </w:r>
      <w:r w:rsidR="00E66CCC" w:rsidRPr="00D82012">
        <w:rPr>
          <w:rFonts w:ascii="Arial" w:eastAsia="Times New Roman" w:hAnsi="Arial" w:cs="Arial"/>
          <w:i/>
          <w:sz w:val="20"/>
          <w:szCs w:val="20"/>
          <w:lang w:eastAsia="hr-HR"/>
        </w:rPr>
        <w:t xml:space="preserve"> realizirani su ukupno </w:t>
      </w:r>
      <w:r w:rsidR="00732B95" w:rsidRPr="00D82012">
        <w:rPr>
          <w:rFonts w:ascii="Arial" w:eastAsia="Times New Roman" w:hAnsi="Arial" w:cs="Arial"/>
          <w:i/>
          <w:sz w:val="20"/>
          <w:szCs w:val="20"/>
          <w:lang w:eastAsia="hr-HR"/>
        </w:rPr>
        <w:t xml:space="preserve"> u iznosu od </w:t>
      </w:r>
      <w:r w:rsidR="00D82012" w:rsidRPr="00D82012">
        <w:rPr>
          <w:rFonts w:ascii="Arial" w:eastAsia="Times New Roman" w:hAnsi="Arial" w:cs="Arial"/>
          <w:i/>
          <w:sz w:val="20"/>
          <w:szCs w:val="20"/>
          <w:lang w:eastAsia="hr-HR"/>
        </w:rPr>
        <w:t>20.370.782,10</w:t>
      </w:r>
      <w:r w:rsidR="00732B95" w:rsidRPr="00D82012">
        <w:rPr>
          <w:rFonts w:ascii="Arial" w:eastAsia="Times New Roman" w:hAnsi="Arial" w:cs="Arial"/>
          <w:i/>
          <w:sz w:val="20"/>
          <w:szCs w:val="20"/>
          <w:lang w:eastAsia="hr-HR"/>
        </w:rPr>
        <w:t xml:space="preserve"> kuna ili </w:t>
      </w:r>
      <w:r w:rsidR="00D82012" w:rsidRPr="00D82012">
        <w:rPr>
          <w:rFonts w:ascii="Arial" w:eastAsia="Times New Roman" w:hAnsi="Arial" w:cs="Arial"/>
          <w:i/>
          <w:sz w:val="20"/>
          <w:szCs w:val="20"/>
          <w:lang w:eastAsia="hr-HR"/>
        </w:rPr>
        <w:t>28</w:t>
      </w:r>
      <w:r w:rsidR="00732B95" w:rsidRPr="00D82012">
        <w:rPr>
          <w:rFonts w:ascii="Arial" w:eastAsia="Times New Roman" w:hAnsi="Arial" w:cs="Arial"/>
          <w:i/>
          <w:sz w:val="20"/>
          <w:szCs w:val="20"/>
          <w:lang w:eastAsia="hr-HR"/>
        </w:rPr>
        <w:t xml:space="preserve">% </w:t>
      </w:r>
      <w:r w:rsidR="00055962" w:rsidRPr="00D82012">
        <w:rPr>
          <w:rFonts w:ascii="Arial" w:eastAsia="Times New Roman" w:hAnsi="Arial" w:cs="Arial"/>
          <w:i/>
          <w:sz w:val="20"/>
          <w:szCs w:val="20"/>
          <w:lang w:eastAsia="hr-HR"/>
        </w:rPr>
        <w:t xml:space="preserve">više nego lani. </w:t>
      </w:r>
      <w:r w:rsidR="00BA7F71" w:rsidRPr="00D82012">
        <w:rPr>
          <w:rFonts w:ascii="Arial" w:eastAsia="Times New Roman" w:hAnsi="Arial" w:cs="Arial"/>
          <w:i/>
          <w:sz w:val="20"/>
          <w:szCs w:val="20"/>
          <w:lang w:eastAsia="hr-HR"/>
        </w:rPr>
        <w:t xml:space="preserve"> </w:t>
      </w:r>
      <w:r w:rsidR="00D82012" w:rsidRPr="00D82012">
        <w:rPr>
          <w:rFonts w:ascii="Arial" w:eastAsia="Times New Roman" w:hAnsi="Arial" w:cs="Arial"/>
          <w:i/>
          <w:sz w:val="20"/>
          <w:szCs w:val="20"/>
          <w:lang w:eastAsia="hr-HR"/>
        </w:rPr>
        <w:t>Najveća odstupanja imamo kod energenata uslijed povećanja cijena, ali i na materijalu i sirovinama što u naravi predstavlja rashode za obroke i u školama i vrtićima. Upravo kod škola obuhvaćen je veći broj djece u planu prehrane.</w:t>
      </w:r>
      <w:r>
        <w:rPr>
          <w:rFonts w:ascii="Arial" w:eastAsia="Times New Roman" w:hAnsi="Arial" w:cs="Arial"/>
          <w:i/>
          <w:sz w:val="20"/>
          <w:szCs w:val="20"/>
          <w:lang w:eastAsia="hr-HR"/>
        </w:rPr>
        <w:t xml:space="preserve"> Posljedično sa već navedenom prehranom vidljivo je i povećanje za sitan inventar kod škola za opremanje školskih kuhinja.</w:t>
      </w:r>
    </w:p>
    <w:p w:rsidR="00351198" w:rsidRPr="005562A2" w:rsidRDefault="005562A2" w:rsidP="0081661A">
      <w:pPr>
        <w:jc w:val="both"/>
        <w:rPr>
          <w:rFonts w:ascii="Arial" w:eastAsia="Times New Roman" w:hAnsi="Arial" w:cs="Arial"/>
          <w:i/>
          <w:sz w:val="20"/>
          <w:szCs w:val="20"/>
          <w:lang w:eastAsia="hr-HR"/>
        </w:rPr>
      </w:pPr>
      <w:r w:rsidRPr="005562A2">
        <w:rPr>
          <w:rFonts w:ascii="Arial" w:eastAsia="Times New Roman" w:hAnsi="Arial" w:cs="Arial"/>
          <w:i/>
          <w:sz w:val="20"/>
          <w:szCs w:val="20"/>
          <w:lang w:eastAsia="hr-HR"/>
        </w:rPr>
        <w:t>323-</w:t>
      </w:r>
      <w:r w:rsidR="0016555D" w:rsidRPr="005562A2">
        <w:rPr>
          <w:rFonts w:ascii="Arial" w:eastAsia="Times New Roman" w:hAnsi="Arial" w:cs="Arial"/>
          <w:i/>
          <w:sz w:val="20"/>
          <w:szCs w:val="20"/>
          <w:lang w:eastAsia="hr-HR"/>
        </w:rPr>
        <w:t xml:space="preserve"> Rashodi za usluge realizirane su u iznosu od </w:t>
      </w:r>
      <w:r w:rsidRPr="005562A2">
        <w:rPr>
          <w:rFonts w:ascii="Arial" w:eastAsia="Times New Roman" w:hAnsi="Arial" w:cs="Arial"/>
          <w:i/>
          <w:sz w:val="20"/>
          <w:szCs w:val="20"/>
          <w:lang w:eastAsia="hr-HR"/>
        </w:rPr>
        <w:t>92.747.584,24</w:t>
      </w:r>
      <w:r w:rsidR="0016555D" w:rsidRPr="005562A2">
        <w:rPr>
          <w:rFonts w:ascii="Arial" w:eastAsia="Times New Roman" w:hAnsi="Arial" w:cs="Arial"/>
          <w:i/>
          <w:sz w:val="20"/>
          <w:szCs w:val="20"/>
          <w:lang w:eastAsia="hr-HR"/>
        </w:rPr>
        <w:t xml:space="preserve"> kuna ili </w:t>
      </w:r>
      <w:r w:rsidRPr="005562A2">
        <w:rPr>
          <w:rFonts w:ascii="Arial" w:eastAsia="Times New Roman" w:hAnsi="Arial" w:cs="Arial"/>
          <w:i/>
          <w:sz w:val="20"/>
          <w:szCs w:val="20"/>
          <w:lang w:eastAsia="hr-HR"/>
        </w:rPr>
        <w:t>3,2</w:t>
      </w:r>
      <w:r w:rsidR="0016555D" w:rsidRPr="005562A2">
        <w:rPr>
          <w:rFonts w:ascii="Arial" w:eastAsia="Times New Roman" w:hAnsi="Arial" w:cs="Arial"/>
          <w:i/>
          <w:sz w:val="20"/>
          <w:szCs w:val="20"/>
          <w:lang w:eastAsia="hr-HR"/>
        </w:rPr>
        <w:t xml:space="preserve">% </w:t>
      </w:r>
      <w:r w:rsidR="00832441" w:rsidRPr="005562A2">
        <w:rPr>
          <w:rFonts w:ascii="Arial" w:eastAsia="Times New Roman" w:hAnsi="Arial" w:cs="Arial"/>
          <w:i/>
          <w:sz w:val="20"/>
          <w:szCs w:val="20"/>
          <w:lang w:eastAsia="hr-HR"/>
        </w:rPr>
        <w:t xml:space="preserve">više nego prethodne godine. Iako je veći dio rashoda unutar 10% odstupanja veća odstupanja vidljiva su na sljedećim </w:t>
      </w:r>
      <w:r w:rsidRPr="005562A2">
        <w:rPr>
          <w:rFonts w:ascii="Arial" w:eastAsia="Times New Roman" w:hAnsi="Arial" w:cs="Arial"/>
          <w:i/>
          <w:sz w:val="20"/>
          <w:szCs w:val="20"/>
          <w:lang w:eastAsia="hr-HR"/>
        </w:rPr>
        <w:t xml:space="preserve">odjeljcima: </w:t>
      </w:r>
    </w:p>
    <w:p w:rsidR="00832441" w:rsidRPr="00D74621" w:rsidRDefault="00AB3022" w:rsidP="00832441">
      <w:pPr>
        <w:jc w:val="both"/>
        <w:rPr>
          <w:rFonts w:ascii="Arial" w:eastAsia="Times New Roman" w:hAnsi="Arial" w:cs="Arial"/>
          <w:i/>
          <w:sz w:val="20"/>
          <w:szCs w:val="20"/>
          <w:lang w:eastAsia="hr-HR"/>
        </w:rPr>
      </w:pPr>
      <w:r w:rsidRPr="00D74621">
        <w:rPr>
          <w:rFonts w:ascii="Arial" w:eastAsia="Times New Roman" w:hAnsi="Arial" w:cs="Arial"/>
          <w:i/>
          <w:sz w:val="20"/>
          <w:szCs w:val="20"/>
          <w:lang w:eastAsia="hr-HR"/>
        </w:rPr>
        <w:t>3231-usluge telefona, pošte i prijevoza</w:t>
      </w:r>
      <w:r w:rsidR="00832441" w:rsidRPr="00D74621">
        <w:rPr>
          <w:rFonts w:ascii="Arial" w:eastAsia="Times New Roman" w:hAnsi="Arial" w:cs="Arial"/>
          <w:i/>
          <w:sz w:val="20"/>
          <w:szCs w:val="20"/>
          <w:lang w:eastAsia="hr-HR"/>
        </w:rPr>
        <w:t xml:space="preserve"> realizirani su u iznosu od </w:t>
      </w:r>
      <w:r w:rsidRPr="00D74621">
        <w:rPr>
          <w:rFonts w:ascii="Arial" w:eastAsia="Times New Roman" w:hAnsi="Arial" w:cs="Arial"/>
          <w:i/>
          <w:sz w:val="20"/>
          <w:szCs w:val="20"/>
          <w:lang w:eastAsia="hr-HR"/>
        </w:rPr>
        <w:t>4.547.487,83</w:t>
      </w:r>
      <w:r w:rsidR="00832441" w:rsidRPr="00D74621">
        <w:rPr>
          <w:rFonts w:ascii="Arial" w:eastAsia="Times New Roman" w:hAnsi="Arial" w:cs="Arial"/>
          <w:i/>
          <w:sz w:val="20"/>
          <w:szCs w:val="20"/>
          <w:lang w:eastAsia="hr-HR"/>
        </w:rPr>
        <w:t xml:space="preserve"> kuna ili </w:t>
      </w:r>
      <w:r w:rsidRPr="00D74621">
        <w:rPr>
          <w:rFonts w:ascii="Arial" w:eastAsia="Times New Roman" w:hAnsi="Arial" w:cs="Arial"/>
          <w:i/>
          <w:sz w:val="20"/>
          <w:szCs w:val="20"/>
          <w:lang w:eastAsia="hr-HR"/>
        </w:rPr>
        <w:t>18</w:t>
      </w:r>
      <w:r w:rsidR="00832441" w:rsidRPr="00D74621">
        <w:rPr>
          <w:rFonts w:ascii="Arial" w:eastAsia="Times New Roman" w:hAnsi="Arial" w:cs="Arial"/>
          <w:i/>
          <w:sz w:val="20"/>
          <w:szCs w:val="20"/>
          <w:lang w:eastAsia="hr-HR"/>
        </w:rPr>
        <w:t xml:space="preserve">% više nego lani. </w:t>
      </w:r>
      <w:r w:rsidR="00D74621" w:rsidRPr="00D74621">
        <w:rPr>
          <w:rFonts w:ascii="Arial" w:eastAsia="Times New Roman" w:hAnsi="Arial" w:cs="Arial"/>
          <w:i/>
          <w:sz w:val="20"/>
          <w:szCs w:val="20"/>
          <w:lang w:eastAsia="hr-HR"/>
        </w:rPr>
        <w:t>Na povećanje navedenih rashoda najviše je utjecalo povećanje cijena poštarine i goriva.</w:t>
      </w:r>
    </w:p>
    <w:p w:rsidR="008A499C" w:rsidRPr="00D74621" w:rsidRDefault="00D74621" w:rsidP="008A499C">
      <w:pPr>
        <w:jc w:val="both"/>
        <w:rPr>
          <w:rFonts w:ascii="Arial" w:hAnsi="Arial" w:cs="Arial"/>
          <w:i/>
          <w:sz w:val="20"/>
          <w:szCs w:val="20"/>
        </w:rPr>
      </w:pPr>
      <w:r w:rsidRPr="00D74621">
        <w:rPr>
          <w:rFonts w:ascii="Arial" w:eastAsia="Times New Roman" w:hAnsi="Arial" w:cs="Arial"/>
          <w:i/>
          <w:sz w:val="20"/>
          <w:szCs w:val="20"/>
          <w:lang w:eastAsia="hr-HR"/>
        </w:rPr>
        <w:t>3233-</w:t>
      </w:r>
      <w:r w:rsidR="00436B3B" w:rsidRPr="00D74621">
        <w:rPr>
          <w:rFonts w:ascii="Arial" w:eastAsia="Times New Roman" w:hAnsi="Arial" w:cs="Arial"/>
          <w:i/>
          <w:sz w:val="20"/>
          <w:szCs w:val="20"/>
          <w:lang w:eastAsia="hr-HR"/>
        </w:rPr>
        <w:t xml:space="preserve"> usluge promidžbe i informiranja realizirane su u iznosu od </w:t>
      </w:r>
      <w:r w:rsidRPr="00D74621">
        <w:rPr>
          <w:rFonts w:ascii="Arial" w:eastAsia="Times New Roman" w:hAnsi="Arial" w:cs="Arial"/>
          <w:i/>
          <w:sz w:val="20"/>
          <w:szCs w:val="20"/>
          <w:lang w:eastAsia="hr-HR"/>
        </w:rPr>
        <w:t>7.702.828,39</w:t>
      </w:r>
      <w:r w:rsidR="00436B3B" w:rsidRPr="00D74621">
        <w:rPr>
          <w:rFonts w:ascii="Arial" w:eastAsia="Times New Roman" w:hAnsi="Arial" w:cs="Arial"/>
          <w:i/>
          <w:sz w:val="20"/>
          <w:szCs w:val="20"/>
          <w:lang w:eastAsia="hr-HR"/>
        </w:rPr>
        <w:t xml:space="preserve"> kuna ili </w:t>
      </w:r>
      <w:r w:rsidRPr="00D74621">
        <w:rPr>
          <w:rFonts w:ascii="Arial" w:eastAsia="Times New Roman" w:hAnsi="Arial" w:cs="Arial"/>
          <w:i/>
          <w:sz w:val="20"/>
          <w:szCs w:val="20"/>
          <w:lang w:eastAsia="hr-HR"/>
        </w:rPr>
        <w:t>16,2</w:t>
      </w:r>
      <w:r w:rsidR="008A499C" w:rsidRPr="00D74621">
        <w:rPr>
          <w:rFonts w:ascii="Arial" w:eastAsia="Times New Roman" w:hAnsi="Arial" w:cs="Arial"/>
          <w:i/>
          <w:sz w:val="20"/>
          <w:szCs w:val="20"/>
          <w:lang w:eastAsia="hr-HR"/>
        </w:rPr>
        <w:t>% više nego prethodne godine.</w:t>
      </w:r>
      <w:r w:rsidR="00436B3B" w:rsidRPr="00D74621">
        <w:rPr>
          <w:rFonts w:ascii="Arial" w:eastAsia="Times New Roman" w:hAnsi="Arial" w:cs="Arial"/>
          <w:i/>
          <w:sz w:val="20"/>
          <w:szCs w:val="20"/>
          <w:lang w:eastAsia="hr-HR"/>
        </w:rPr>
        <w:t xml:space="preserve"> Razlog ovakvom povećanju </w:t>
      </w:r>
      <w:r w:rsidR="008A499C" w:rsidRPr="00D74621">
        <w:rPr>
          <w:rFonts w:ascii="Arial" w:eastAsia="Times New Roman" w:hAnsi="Arial" w:cs="Arial"/>
          <w:i/>
          <w:sz w:val="20"/>
          <w:szCs w:val="20"/>
          <w:lang w:eastAsia="hr-HR"/>
        </w:rPr>
        <w:t xml:space="preserve">najviše je vidljivo kod razine 22 </w:t>
      </w:r>
      <w:r w:rsidRPr="00D74621">
        <w:rPr>
          <w:rFonts w:ascii="Arial" w:hAnsi="Arial" w:cs="Arial"/>
          <w:i/>
          <w:sz w:val="20"/>
          <w:szCs w:val="20"/>
        </w:rPr>
        <w:t xml:space="preserve">zbog izdvajanja za pripremu za međunarodnu utrku </w:t>
      </w:r>
      <w:proofErr w:type="spellStart"/>
      <w:r w:rsidRPr="00D74621">
        <w:rPr>
          <w:rFonts w:ascii="Arial" w:hAnsi="Arial" w:cs="Arial"/>
          <w:i/>
          <w:sz w:val="20"/>
          <w:szCs w:val="20"/>
        </w:rPr>
        <w:t>Wings</w:t>
      </w:r>
      <w:proofErr w:type="spellEnd"/>
      <w:r w:rsidRPr="00D74621">
        <w:rPr>
          <w:rFonts w:ascii="Arial" w:hAnsi="Arial" w:cs="Arial"/>
          <w:i/>
          <w:sz w:val="20"/>
          <w:szCs w:val="20"/>
        </w:rPr>
        <w:t xml:space="preserve"> for </w:t>
      </w:r>
      <w:proofErr w:type="spellStart"/>
      <w:r w:rsidRPr="00D74621">
        <w:rPr>
          <w:rFonts w:ascii="Arial" w:hAnsi="Arial" w:cs="Arial"/>
          <w:i/>
          <w:sz w:val="20"/>
          <w:szCs w:val="20"/>
        </w:rPr>
        <w:t>life</w:t>
      </w:r>
      <w:proofErr w:type="spellEnd"/>
      <w:r w:rsidRPr="00D74621">
        <w:rPr>
          <w:rFonts w:ascii="Arial" w:hAnsi="Arial" w:cs="Arial"/>
          <w:i/>
          <w:sz w:val="20"/>
          <w:szCs w:val="20"/>
        </w:rPr>
        <w:t xml:space="preserve"> te drugih turističkih manifestacija.</w:t>
      </w:r>
    </w:p>
    <w:p w:rsidR="00D74621" w:rsidRPr="00D74621" w:rsidRDefault="00D74621" w:rsidP="0081661A">
      <w:pPr>
        <w:jc w:val="both"/>
        <w:rPr>
          <w:rFonts w:ascii="Arial" w:eastAsia="Times New Roman" w:hAnsi="Arial" w:cs="Arial"/>
          <w:i/>
          <w:sz w:val="20"/>
          <w:szCs w:val="20"/>
          <w:lang w:eastAsia="hr-HR"/>
        </w:rPr>
      </w:pPr>
      <w:r w:rsidRPr="00D74621">
        <w:rPr>
          <w:rFonts w:ascii="Arial" w:eastAsia="Times New Roman" w:hAnsi="Arial" w:cs="Arial"/>
          <w:i/>
          <w:sz w:val="20"/>
          <w:szCs w:val="20"/>
          <w:lang w:eastAsia="hr-HR"/>
        </w:rPr>
        <w:lastRenderedPageBreak/>
        <w:t>3236-</w:t>
      </w:r>
      <w:r w:rsidR="008A499C" w:rsidRPr="00D74621">
        <w:rPr>
          <w:rFonts w:ascii="Arial" w:eastAsia="Times New Roman" w:hAnsi="Arial" w:cs="Arial"/>
          <w:i/>
          <w:sz w:val="20"/>
          <w:szCs w:val="20"/>
          <w:lang w:eastAsia="hr-HR"/>
        </w:rPr>
        <w:t xml:space="preserve"> Zdravstvene i veterinarske usluge realizirane su u iznosu od </w:t>
      </w:r>
      <w:r w:rsidRPr="00D74621">
        <w:rPr>
          <w:rFonts w:ascii="Arial" w:eastAsia="Times New Roman" w:hAnsi="Arial" w:cs="Arial"/>
          <w:i/>
          <w:sz w:val="20"/>
          <w:szCs w:val="20"/>
          <w:lang w:eastAsia="hr-HR"/>
        </w:rPr>
        <w:t>1.327.658,57</w:t>
      </w:r>
      <w:r w:rsidR="008A499C" w:rsidRPr="00D74621">
        <w:rPr>
          <w:rFonts w:ascii="Arial" w:eastAsia="Times New Roman" w:hAnsi="Arial" w:cs="Arial"/>
          <w:i/>
          <w:sz w:val="20"/>
          <w:szCs w:val="20"/>
          <w:lang w:eastAsia="hr-HR"/>
        </w:rPr>
        <w:t xml:space="preserve"> kuna ili </w:t>
      </w:r>
      <w:r w:rsidRPr="00D74621">
        <w:rPr>
          <w:rFonts w:ascii="Arial" w:eastAsia="Times New Roman" w:hAnsi="Arial" w:cs="Arial"/>
          <w:i/>
          <w:sz w:val="20"/>
          <w:szCs w:val="20"/>
          <w:lang w:eastAsia="hr-HR"/>
        </w:rPr>
        <w:t>14,3</w:t>
      </w:r>
      <w:r w:rsidR="008A499C" w:rsidRPr="00D74621">
        <w:rPr>
          <w:rFonts w:ascii="Arial" w:eastAsia="Times New Roman" w:hAnsi="Arial" w:cs="Arial"/>
          <w:i/>
          <w:sz w:val="20"/>
          <w:szCs w:val="20"/>
          <w:lang w:eastAsia="hr-HR"/>
        </w:rPr>
        <w:t xml:space="preserve">% više nego prethodne godine. </w:t>
      </w:r>
      <w:r w:rsidRPr="00D74621">
        <w:rPr>
          <w:rFonts w:ascii="Arial" w:eastAsia="Times New Roman" w:hAnsi="Arial" w:cs="Arial"/>
          <w:i/>
          <w:sz w:val="20"/>
          <w:szCs w:val="20"/>
          <w:lang w:eastAsia="hr-HR"/>
        </w:rPr>
        <w:t>Najveće odstupanje nastaje zbog zdravstvenih pregleda djelatnika u cijeloj grupaciji.</w:t>
      </w:r>
    </w:p>
    <w:p w:rsidR="00FE7CE3" w:rsidRPr="005A5FFF" w:rsidRDefault="00A143D4" w:rsidP="005A5FFF">
      <w:pPr>
        <w:jc w:val="both"/>
        <w:rPr>
          <w:rFonts w:ascii="Arial" w:hAnsi="Arial" w:cs="Arial"/>
          <w:i/>
          <w:sz w:val="20"/>
          <w:szCs w:val="20"/>
        </w:rPr>
      </w:pPr>
      <w:r w:rsidRPr="005A5FFF">
        <w:rPr>
          <w:rFonts w:ascii="Arial" w:eastAsia="Times New Roman" w:hAnsi="Arial" w:cs="Arial"/>
          <w:i/>
          <w:sz w:val="20"/>
          <w:szCs w:val="20"/>
          <w:lang w:eastAsia="hr-HR"/>
        </w:rPr>
        <w:t>329-</w:t>
      </w:r>
      <w:r w:rsidR="0061093E" w:rsidRPr="005A5FFF">
        <w:rPr>
          <w:rFonts w:ascii="Arial" w:eastAsia="Times New Roman" w:hAnsi="Arial" w:cs="Arial"/>
          <w:i/>
          <w:sz w:val="20"/>
          <w:szCs w:val="20"/>
          <w:lang w:eastAsia="hr-HR"/>
        </w:rPr>
        <w:t xml:space="preserve"> </w:t>
      </w:r>
      <w:r w:rsidRPr="005A5FFF">
        <w:rPr>
          <w:rFonts w:ascii="Arial" w:eastAsia="Times New Roman" w:hAnsi="Arial" w:cs="Arial"/>
          <w:i/>
          <w:sz w:val="20"/>
          <w:szCs w:val="20"/>
          <w:lang w:eastAsia="hr-HR"/>
        </w:rPr>
        <w:t xml:space="preserve">ostali nespomenuti rashodi poslovanja realizirani su u iznosu od 7.179.683,12 kuna </w:t>
      </w:r>
      <w:proofErr w:type="spellStart"/>
      <w:r w:rsidRPr="005A5FFF">
        <w:rPr>
          <w:rFonts w:ascii="Arial" w:eastAsia="Times New Roman" w:hAnsi="Arial" w:cs="Arial"/>
          <w:i/>
          <w:sz w:val="20"/>
          <w:szCs w:val="20"/>
          <w:lang w:eastAsia="hr-HR"/>
        </w:rPr>
        <w:t>il</w:t>
      </w:r>
      <w:proofErr w:type="spellEnd"/>
      <w:r w:rsidR="00BC3DC3">
        <w:rPr>
          <w:rFonts w:ascii="Arial" w:eastAsia="Times New Roman" w:hAnsi="Arial" w:cs="Arial"/>
          <w:i/>
          <w:sz w:val="20"/>
          <w:szCs w:val="20"/>
          <w:lang w:eastAsia="hr-HR"/>
        </w:rPr>
        <w:t xml:space="preserve"> </w:t>
      </w:r>
      <w:r w:rsidRPr="005A5FFF">
        <w:rPr>
          <w:rFonts w:ascii="Arial" w:eastAsia="Times New Roman" w:hAnsi="Arial" w:cs="Arial"/>
          <w:i/>
          <w:sz w:val="20"/>
          <w:szCs w:val="20"/>
          <w:lang w:eastAsia="hr-HR"/>
        </w:rPr>
        <w:t>i3,8% više nego prethodne godine. Iako odstupanje nije značajno najveće povećanje bilježimo kod usluga za reprezentaciju na kontu 3293.</w:t>
      </w:r>
      <w:r w:rsidR="005A5FFF" w:rsidRPr="005A5FFF">
        <w:rPr>
          <w:rFonts w:ascii="Arial" w:eastAsia="Times New Roman" w:hAnsi="Arial" w:cs="Arial"/>
          <w:i/>
          <w:sz w:val="20"/>
          <w:szCs w:val="20"/>
          <w:lang w:eastAsia="hr-HR"/>
        </w:rPr>
        <w:t xml:space="preserve"> Povećanje je 70,8% u odnosu na prethodnu godinu. Najveće odstupanje imamo na razini 22 zbog </w:t>
      </w:r>
      <w:r w:rsidR="005A5FFF" w:rsidRPr="005A5FFF">
        <w:rPr>
          <w:rFonts w:ascii="Arial" w:hAnsi="Arial" w:cs="Arial"/>
          <w:i/>
          <w:sz w:val="20"/>
          <w:szCs w:val="20"/>
        </w:rPr>
        <w:t xml:space="preserve">veće nabave za potrebe gradske kuhinje te  protokolarnih poslova, ali i rashoda za ugostiteljske usluge povodom otvaranja </w:t>
      </w:r>
      <w:proofErr w:type="spellStart"/>
      <w:r w:rsidR="005A5FFF" w:rsidRPr="005A5FFF">
        <w:rPr>
          <w:rFonts w:ascii="Arial" w:hAnsi="Arial" w:cs="Arial"/>
          <w:i/>
          <w:sz w:val="20"/>
          <w:szCs w:val="20"/>
        </w:rPr>
        <w:t>Providurove</w:t>
      </w:r>
      <w:proofErr w:type="spellEnd"/>
      <w:r w:rsidR="005A5FFF" w:rsidRPr="005A5FFF">
        <w:rPr>
          <w:rFonts w:ascii="Arial" w:hAnsi="Arial" w:cs="Arial"/>
          <w:i/>
          <w:sz w:val="20"/>
          <w:szCs w:val="20"/>
        </w:rPr>
        <w:t xml:space="preserve"> palače.</w:t>
      </w:r>
      <w:r w:rsidR="00FE7CE3">
        <w:rPr>
          <w:rFonts w:ascii="Arial" w:hAnsi="Arial" w:cs="Arial"/>
          <w:i/>
          <w:sz w:val="20"/>
          <w:szCs w:val="20"/>
        </w:rPr>
        <w:t xml:space="preserve"> 3295-pristojbe i naknade realizirane su iznosu od 2.993.246,48 kuna ili 52,6% više nego prethodne godine zbog veće financijske obveze u vidu poticajne naknade za komunalno zbrinjavanje otpada koju Grad Zadar ima prema FZOEU, ali i zbog promjene minimalne plaće koja je osnovica za obračun naknade za nezapošljavanje osoba s invaliditetom.</w:t>
      </w:r>
    </w:p>
    <w:p w:rsidR="002D43A8" w:rsidRPr="00633AF5" w:rsidRDefault="00FE7CE3" w:rsidP="00BB39D3">
      <w:pPr>
        <w:jc w:val="both"/>
        <w:rPr>
          <w:rFonts w:ascii="Arial" w:eastAsia="Times New Roman" w:hAnsi="Arial" w:cs="Arial"/>
          <w:i/>
          <w:sz w:val="20"/>
          <w:szCs w:val="20"/>
          <w:lang w:eastAsia="hr-HR"/>
        </w:rPr>
      </w:pPr>
      <w:r w:rsidRPr="00633AF5">
        <w:rPr>
          <w:rFonts w:ascii="Arial" w:eastAsia="Times New Roman" w:hAnsi="Arial" w:cs="Arial"/>
          <w:b/>
          <w:i/>
          <w:sz w:val="20"/>
          <w:szCs w:val="20"/>
          <w:lang w:eastAsia="hr-HR"/>
        </w:rPr>
        <w:t>34-</w:t>
      </w:r>
      <w:r w:rsidR="001F4BA6" w:rsidRPr="00633AF5">
        <w:rPr>
          <w:rFonts w:ascii="Arial" w:eastAsia="Times New Roman" w:hAnsi="Arial" w:cs="Arial"/>
          <w:b/>
          <w:i/>
          <w:sz w:val="20"/>
          <w:szCs w:val="20"/>
          <w:lang w:eastAsia="hr-HR"/>
        </w:rPr>
        <w:t xml:space="preserve"> </w:t>
      </w:r>
      <w:r w:rsidR="005021DA" w:rsidRPr="00633AF5">
        <w:rPr>
          <w:rFonts w:ascii="Arial" w:eastAsia="Times New Roman" w:hAnsi="Arial" w:cs="Arial"/>
          <w:b/>
          <w:i/>
          <w:sz w:val="20"/>
          <w:szCs w:val="20"/>
          <w:lang w:eastAsia="hr-HR"/>
        </w:rPr>
        <w:t>Financijski rashodi</w:t>
      </w:r>
      <w:r w:rsidR="005021DA" w:rsidRPr="00633AF5">
        <w:rPr>
          <w:rFonts w:ascii="Arial" w:eastAsia="Times New Roman" w:hAnsi="Arial" w:cs="Arial"/>
          <w:i/>
          <w:sz w:val="20"/>
          <w:szCs w:val="20"/>
          <w:lang w:eastAsia="hr-HR"/>
        </w:rPr>
        <w:t xml:space="preserve"> realizirani su u iznosu od </w:t>
      </w:r>
      <w:r w:rsidRPr="00633AF5">
        <w:rPr>
          <w:rFonts w:ascii="Arial" w:eastAsia="Times New Roman" w:hAnsi="Arial" w:cs="Arial"/>
          <w:i/>
          <w:sz w:val="20"/>
          <w:szCs w:val="20"/>
          <w:lang w:eastAsia="hr-HR"/>
        </w:rPr>
        <w:t>1.215.761,43</w:t>
      </w:r>
      <w:r w:rsidR="00E335D6" w:rsidRPr="00633AF5">
        <w:rPr>
          <w:rFonts w:ascii="Arial" w:eastAsia="Times New Roman" w:hAnsi="Arial" w:cs="Arial"/>
          <w:i/>
          <w:sz w:val="20"/>
          <w:szCs w:val="20"/>
          <w:lang w:eastAsia="hr-HR"/>
        </w:rPr>
        <w:t xml:space="preserve"> </w:t>
      </w:r>
      <w:r w:rsidR="005021DA" w:rsidRPr="00633AF5">
        <w:rPr>
          <w:rFonts w:ascii="Arial" w:eastAsia="Times New Roman" w:hAnsi="Arial" w:cs="Arial"/>
          <w:i/>
          <w:sz w:val="20"/>
          <w:szCs w:val="20"/>
          <w:lang w:eastAsia="hr-HR"/>
        </w:rPr>
        <w:t xml:space="preserve">kuna </w:t>
      </w:r>
      <w:r w:rsidR="00E335D6" w:rsidRPr="00633AF5">
        <w:rPr>
          <w:rFonts w:ascii="Arial" w:eastAsia="Times New Roman" w:hAnsi="Arial" w:cs="Arial"/>
          <w:i/>
          <w:sz w:val="20"/>
          <w:szCs w:val="20"/>
          <w:lang w:eastAsia="hr-HR"/>
        </w:rPr>
        <w:t xml:space="preserve">i značajno su </w:t>
      </w:r>
      <w:r w:rsidR="0038678A" w:rsidRPr="00633AF5">
        <w:rPr>
          <w:rFonts w:ascii="Arial" w:eastAsia="Times New Roman" w:hAnsi="Arial" w:cs="Arial"/>
          <w:i/>
          <w:sz w:val="20"/>
          <w:szCs w:val="20"/>
          <w:lang w:eastAsia="hr-HR"/>
        </w:rPr>
        <w:t>manji</w:t>
      </w:r>
      <w:r w:rsidR="00E335D6" w:rsidRPr="00633AF5">
        <w:rPr>
          <w:rFonts w:ascii="Arial" w:eastAsia="Times New Roman" w:hAnsi="Arial" w:cs="Arial"/>
          <w:i/>
          <w:sz w:val="20"/>
          <w:szCs w:val="20"/>
          <w:lang w:eastAsia="hr-HR"/>
        </w:rPr>
        <w:t xml:space="preserve"> </w:t>
      </w:r>
      <w:r w:rsidR="005021DA" w:rsidRPr="00633AF5">
        <w:rPr>
          <w:rFonts w:ascii="Arial" w:eastAsia="Times New Roman" w:hAnsi="Arial" w:cs="Arial"/>
          <w:i/>
          <w:sz w:val="20"/>
          <w:szCs w:val="20"/>
          <w:lang w:eastAsia="hr-HR"/>
        </w:rPr>
        <w:t xml:space="preserve"> nego prethodne godine</w:t>
      </w:r>
      <w:r w:rsidR="0038678A" w:rsidRPr="00633AF5">
        <w:rPr>
          <w:rFonts w:ascii="Arial" w:eastAsia="Times New Roman" w:hAnsi="Arial" w:cs="Arial"/>
          <w:i/>
          <w:sz w:val="20"/>
          <w:szCs w:val="20"/>
          <w:lang w:eastAsia="hr-HR"/>
        </w:rPr>
        <w:t xml:space="preserve"> budući smo prethodne godine imali znatno izdvajanje za zatezne kamate koje su proizašle iz sudskog spora. Unatoč tome na pojedinim </w:t>
      </w:r>
      <w:r w:rsidRPr="00633AF5">
        <w:rPr>
          <w:rFonts w:ascii="Arial" w:eastAsia="Times New Roman" w:hAnsi="Arial" w:cs="Arial"/>
          <w:i/>
          <w:sz w:val="20"/>
          <w:szCs w:val="20"/>
          <w:lang w:eastAsia="hr-HR"/>
        </w:rPr>
        <w:t>odjeljcima</w:t>
      </w:r>
      <w:r w:rsidR="0038678A" w:rsidRPr="00633AF5">
        <w:rPr>
          <w:rFonts w:ascii="Arial" w:eastAsia="Times New Roman" w:hAnsi="Arial" w:cs="Arial"/>
          <w:i/>
          <w:sz w:val="20"/>
          <w:szCs w:val="20"/>
          <w:lang w:eastAsia="hr-HR"/>
        </w:rPr>
        <w:t xml:space="preserve"> unutar ove podskupine imamo odstupanje i to:</w:t>
      </w:r>
    </w:p>
    <w:p w:rsidR="0038678A" w:rsidRPr="00633AF5" w:rsidRDefault="00FE7CE3" w:rsidP="0038678A">
      <w:pPr>
        <w:jc w:val="both"/>
        <w:rPr>
          <w:rFonts w:ascii="Arial" w:eastAsia="Times New Roman" w:hAnsi="Arial" w:cs="Arial"/>
          <w:i/>
          <w:sz w:val="20"/>
          <w:szCs w:val="20"/>
          <w:lang w:eastAsia="hr-HR"/>
        </w:rPr>
      </w:pPr>
      <w:r w:rsidRPr="00633AF5">
        <w:rPr>
          <w:rFonts w:ascii="Arial" w:eastAsia="Times New Roman" w:hAnsi="Arial" w:cs="Arial"/>
          <w:i/>
          <w:sz w:val="20"/>
          <w:szCs w:val="20"/>
          <w:lang w:eastAsia="hr-HR"/>
        </w:rPr>
        <w:t>3423-</w:t>
      </w:r>
      <w:r w:rsidR="0038678A" w:rsidRPr="00633AF5">
        <w:rPr>
          <w:rFonts w:ascii="Arial" w:eastAsia="Times New Roman" w:hAnsi="Arial" w:cs="Arial"/>
          <w:i/>
          <w:sz w:val="20"/>
          <w:szCs w:val="20"/>
          <w:lang w:eastAsia="hr-HR"/>
        </w:rPr>
        <w:t xml:space="preserve"> Kamate na primljene kredite i zajmove od kreditnih institucija izvan javnog sektora realizirane su u iznosu od  </w:t>
      </w:r>
      <w:r w:rsidRPr="00633AF5">
        <w:rPr>
          <w:rFonts w:ascii="Arial" w:eastAsia="Times New Roman" w:hAnsi="Arial" w:cs="Arial"/>
          <w:i/>
          <w:sz w:val="20"/>
          <w:szCs w:val="20"/>
          <w:lang w:eastAsia="hr-HR"/>
        </w:rPr>
        <w:t>398.358,17</w:t>
      </w:r>
      <w:r w:rsidR="0038678A" w:rsidRPr="00633AF5">
        <w:rPr>
          <w:rFonts w:ascii="Arial" w:eastAsia="Times New Roman" w:hAnsi="Arial" w:cs="Arial"/>
          <w:i/>
          <w:sz w:val="20"/>
          <w:szCs w:val="20"/>
          <w:lang w:eastAsia="hr-HR"/>
        </w:rPr>
        <w:t xml:space="preserve"> kuna ili </w:t>
      </w:r>
      <w:r w:rsidRPr="00633AF5">
        <w:rPr>
          <w:rFonts w:ascii="Arial" w:eastAsia="Times New Roman" w:hAnsi="Arial" w:cs="Arial"/>
          <w:i/>
          <w:sz w:val="20"/>
          <w:szCs w:val="20"/>
          <w:lang w:eastAsia="hr-HR"/>
        </w:rPr>
        <w:t>55,6% više nego prethodne godine.</w:t>
      </w:r>
      <w:r w:rsidR="0038678A" w:rsidRPr="00633AF5">
        <w:rPr>
          <w:rFonts w:ascii="Arial" w:eastAsia="Times New Roman" w:hAnsi="Arial" w:cs="Arial"/>
          <w:i/>
          <w:sz w:val="20"/>
          <w:szCs w:val="20"/>
          <w:lang w:eastAsia="hr-HR"/>
        </w:rPr>
        <w:t xml:space="preserve">  Veće su nego prethodne godine zbog plaćanja anuiteta za kreditno zaduženje za izgradnju osnovne škole, zbog povlačenja dijela kredita za projekt Aglomeracije Zadar-</w:t>
      </w:r>
      <w:proofErr w:type="spellStart"/>
      <w:r w:rsidR="0038678A" w:rsidRPr="00633AF5">
        <w:rPr>
          <w:rFonts w:ascii="Arial" w:eastAsia="Times New Roman" w:hAnsi="Arial" w:cs="Arial"/>
          <w:i/>
          <w:sz w:val="20"/>
          <w:szCs w:val="20"/>
          <w:lang w:eastAsia="hr-HR"/>
        </w:rPr>
        <w:t>Petrčane</w:t>
      </w:r>
      <w:proofErr w:type="spellEnd"/>
      <w:r w:rsidR="0038678A" w:rsidRPr="00633AF5">
        <w:rPr>
          <w:rFonts w:ascii="Arial" w:eastAsia="Times New Roman" w:hAnsi="Arial" w:cs="Arial"/>
          <w:i/>
          <w:sz w:val="20"/>
          <w:szCs w:val="20"/>
          <w:lang w:eastAsia="hr-HR"/>
        </w:rPr>
        <w:t xml:space="preserve"> te zbog kamata kratkoročnog kredita kod OTP banka d.d.</w:t>
      </w:r>
    </w:p>
    <w:p w:rsidR="0038678A" w:rsidRPr="00633AF5" w:rsidRDefault="00633AF5" w:rsidP="00BB39D3">
      <w:pPr>
        <w:jc w:val="both"/>
        <w:rPr>
          <w:rFonts w:ascii="Arial" w:eastAsia="Times New Roman" w:hAnsi="Arial" w:cs="Arial"/>
          <w:i/>
          <w:sz w:val="20"/>
          <w:szCs w:val="20"/>
          <w:lang w:eastAsia="hr-HR"/>
        </w:rPr>
      </w:pPr>
      <w:r w:rsidRPr="00633AF5">
        <w:rPr>
          <w:rFonts w:ascii="Arial" w:eastAsia="Times New Roman" w:hAnsi="Arial" w:cs="Arial"/>
          <w:i/>
          <w:sz w:val="20"/>
          <w:szCs w:val="20"/>
          <w:lang w:eastAsia="hr-HR"/>
        </w:rPr>
        <w:t>3433-</w:t>
      </w:r>
      <w:r w:rsidR="0038678A" w:rsidRPr="00633AF5">
        <w:rPr>
          <w:rFonts w:ascii="Arial" w:eastAsia="Times New Roman" w:hAnsi="Arial" w:cs="Arial"/>
          <w:i/>
          <w:sz w:val="20"/>
          <w:szCs w:val="20"/>
          <w:lang w:eastAsia="hr-HR"/>
        </w:rPr>
        <w:t xml:space="preserve"> </w:t>
      </w:r>
      <w:r w:rsidRPr="00633AF5">
        <w:rPr>
          <w:rFonts w:ascii="Arial" w:eastAsia="Times New Roman" w:hAnsi="Arial" w:cs="Arial"/>
          <w:i/>
          <w:sz w:val="20"/>
          <w:szCs w:val="20"/>
          <w:lang w:eastAsia="hr-HR"/>
        </w:rPr>
        <w:t>zatezne kamate</w:t>
      </w:r>
      <w:r w:rsidR="0038678A" w:rsidRPr="00633AF5">
        <w:rPr>
          <w:rFonts w:ascii="Arial" w:eastAsia="Times New Roman" w:hAnsi="Arial" w:cs="Arial"/>
          <w:i/>
          <w:sz w:val="20"/>
          <w:szCs w:val="20"/>
          <w:lang w:eastAsia="hr-HR"/>
        </w:rPr>
        <w:t xml:space="preserve"> realizirane su u iznosu od </w:t>
      </w:r>
      <w:r w:rsidRPr="00633AF5">
        <w:rPr>
          <w:rFonts w:ascii="Arial" w:eastAsia="Times New Roman" w:hAnsi="Arial" w:cs="Arial"/>
          <w:i/>
          <w:sz w:val="20"/>
          <w:szCs w:val="20"/>
          <w:lang w:eastAsia="hr-HR"/>
        </w:rPr>
        <w:t>307.696,67</w:t>
      </w:r>
      <w:r w:rsidR="0038678A" w:rsidRPr="00633AF5">
        <w:rPr>
          <w:rFonts w:ascii="Arial" w:eastAsia="Times New Roman" w:hAnsi="Arial" w:cs="Arial"/>
          <w:i/>
          <w:sz w:val="20"/>
          <w:szCs w:val="20"/>
          <w:lang w:eastAsia="hr-HR"/>
        </w:rPr>
        <w:t xml:space="preserve"> kuna i za </w:t>
      </w:r>
      <w:r w:rsidRPr="00633AF5">
        <w:rPr>
          <w:rFonts w:ascii="Arial" w:eastAsia="Times New Roman" w:hAnsi="Arial" w:cs="Arial"/>
          <w:i/>
          <w:sz w:val="20"/>
          <w:szCs w:val="20"/>
          <w:lang w:eastAsia="hr-HR"/>
        </w:rPr>
        <w:t>1.099.587,33</w:t>
      </w:r>
      <w:r w:rsidR="0038678A" w:rsidRPr="00633AF5">
        <w:rPr>
          <w:rFonts w:ascii="Arial" w:eastAsia="Times New Roman" w:hAnsi="Arial" w:cs="Arial"/>
          <w:i/>
          <w:sz w:val="20"/>
          <w:szCs w:val="20"/>
          <w:lang w:eastAsia="hr-HR"/>
        </w:rPr>
        <w:t xml:space="preserve"> kuna su </w:t>
      </w:r>
      <w:r w:rsidRPr="00633AF5">
        <w:rPr>
          <w:rFonts w:ascii="Arial" w:eastAsia="Times New Roman" w:hAnsi="Arial" w:cs="Arial"/>
          <w:i/>
          <w:sz w:val="20"/>
          <w:szCs w:val="20"/>
          <w:lang w:eastAsia="hr-HR"/>
        </w:rPr>
        <w:t>manje</w:t>
      </w:r>
      <w:r w:rsidR="0038678A" w:rsidRPr="00633AF5">
        <w:rPr>
          <w:rFonts w:ascii="Arial" w:eastAsia="Times New Roman" w:hAnsi="Arial" w:cs="Arial"/>
          <w:i/>
          <w:sz w:val="20"/>
          <w:szCs w:val="20"/>
          <w:lang w:eastAsia="hr-HR"/>
        </w:rPr>
        <w:t xml:space="preserve"> nego prethodne godine. </w:t>
      </w:r>
      <w:r w:rsidRPr="00633AF5">
        <w:rPr>
          <w:rFonts w:ascii="Arial" w:eastAsia="Times New Roman" w:hAnsi="Arial" w:cs="Arial"/>
          <w:i/>
          <w:sz w:val="20"/>
          <w:szCs w:val="20"/>
          <w:lang w:eastAsia="hr-HR"/>
        </w:rPr>
        <w:t>Razlika nastaje jer smo u prethodnoj godini imali izdvajanja za sudski spor (vidljivo kod razine 22), mada je kod nekih korisnika vidljivo povećanje uslijed nepravovremenog plaćanja obveza.</w:t>
      </w:r>
    </w:p>
    <w:p w:rsidR="00DD2CB9" w:rsidRPr="00633AF5" w:rsidRDefault="00633AF5" w:rsidP="00DD2CB9">
      <w:pPr>
        <w:jc w:val="both"/>
        <w:rPr>
          <w:rFonts w:ascii="Arial" w:eastAsia="Times New Roman" w:hAnsi="Arial" w:cs="Arial"/>
          <w:i/>
          <w:color w:val="FF0000"/>
          <w:sz w:val="20"/>
          <w:szCs w:val="20"/>
          <w:lang w:eastAsia="hr-HR"/>
        </w:rPr>
      </w:pPr>
      <w:r w:rsidRPr="00633AF5">
        <w:rPr>
          <w:rFonts w:ascii="Arial" w:eastAsia="Times New Roman" w:hAnsi="Arial" w:cs="Arial"/>
          <w:b/>
          <w:i/>
          <w:sz w:val="20"/>
          <w:szCs w:val="20"/>
          <w:lang w:eastAsia="hr-HR"/>
        </w:rPr>
        <w:t>35</w:t>
      </w:r>
      <w:r w:rsidR="00107A39" w:rsidRPr="00633AF5">
        <w:rPr>
          <w:rFonts w:ascii="Arial" w:eastAsia="Times New Roman" w:hAnsi="Arial" w:cs="Arial"/>
          <w:b/>
          <w:i/>
          <w:sz w:val="20"/>
          <w:szCs w:val="20"/>
          <w:lang w:eastAsia="hr-HR"/>
        </w:rPr>
        <w:t xml:space="preserve"> Subvencije</w:t>
      </w:r>
      <w:r w:rsidR="00107A39" w:rsidRPr="00633AF5">
        <w:rPr>
          <w:rFonts w:ascii="Arial" w:eastAsia="Times New Roman" w:hAnsi="Arial" w:cs="Arial"/>
          <w:i/>
          <w:sz w:val="20"/>
          <w:szCs w:val="20"/>
          <w:lang w:eastAsia="hr-HR"/>
        </w:rPr>
        <w:t xml:space="preserve"> </w:t>
      </w:r>
      <w:r w:rsidRPr="00633AF5">
        <w:rPr>
          <w:rFonts w:ascii="Arial" w:hAnsi="Arial" w:cs="Arial"/>
          <w:i/>
          <w:sz w:val="20"/>
          <w:szCs w:val="20"/>
        </w:rPr>
        <w:t xml:space="preserve">realizirane su u iznosu od </w:t>
      </w:r>
      <w:r w:rsidRPr="00633AF5">
        <w:rPr>
          <w:rFonts w:ascii="Arial" w:hAnsi="Arial" w:cs="Arial"/>
          <w:bCs/>
          <w:i/>
          <w:sz w:val="20"/>
          <w:szCs w:val="20"/>
          <w:lang w:eastAsia="hr-HR"/>
        </w:rPr>
        <w:t>4.107.216,24</w:t>
      </w:r>
      <w:r w:rsidRPr="00633AF5">
        <w:rPr>
          <w:rFonts w:ascii="Arial" w:hAnsi="Arial" w:cs="Arial"/>
          <w:b/>
          <w:bCs/>
          <w:i/>
          <w:sz w:val="20"/>
          <w:szCs w:val="20"/>
          <w:lang w:eastAsia="hr-HR"/>
        </w:rPr>
        <w:t xml:space="preserve"> </w:t>
      </w:r>
      <w:r w:rsidRPr="00633AF5">
        <w:rPr>
          <w:rFonts w:ascii="Arial" w:hAnsi="Arial" w:cs="Arial"/>
          <w:i/>
          <w:sz w:val="20"/>
          <w:szCs w:val="20"/>
        </w:rPr>
        <w:t>kuna ili 4% više nego prethodne godine. Iako odstupanje nije značajno evidentirana su veća izdvajanja kod su subvencije trgovačkim društvima i zadrugama izvan javnog</w:t>
      </w:r>
      <w:r>
        <w:rPr>
          <w:rFonts w:ascii="Arial Narrow" w:hAnsi="Arial Narrow" w:cs="Arial"/>
          <w:i/>
        </w:rPr>
        <w:t xml:space="preserve"> </w:t>
      </w:r>
      <w:r w:rsidRPr="00633AF5">
        <w:rPr>
          <w:rFonts w:ascii="Arial" w:hAnsi="Arial" w:cs="Arial"/>
          <w:i/>
          <w:sz w:val="20"/>
          <w:szCs w:val="20"/>
        </w:rPr>
        <w:t>sektora koje su realizirane za 20% više nego lani.   Veća su izdvajanja za kamate poduzetnicima koji imaju COVID kredite i Grad Zadar podmiruje dio kamata, te su veće isplate po provedenom natječaju za dodjelu potpora</w:t>
      </w:r>
      <w:r>
        <w:rPr>
          <w:rFonts w:ascii="Arial" w:hAnsi="Arial" w:cs="Arial"/>
          <w:i/>
          <w:sz w:val="20"/>
          <w:szCs w:val="20"/>
        </w:rPr>
        <w:t>. Proračunski korisnici ne iskazuju rashode za subvencije.</w:t>
      </w:r>
    </w:p>
    <w:p w:rsidR="00DD2CB9" w:rsidRPr="00B132EA" w:rsidRDefault="00633AF5" w:rsidP="00A437A5">
      <w:pPr>
        <w:jc w:val="both"/>
        <w:rPr>
          <w:rFonts w:ascii="Arial" w:eastAsia="Times New Roman" w:hAnsi="Arial" w:cs="Arial"/>
          <w:i/>
          <w:sz w:val="20"/>
          <w:szCs w:val="20"/>
          <w:lang w:eastAsia="hr-HR"/>
        </w:rPr>
      </w:pPr>
      <w:r w:rsidRPr="00B132EA">
        <w:rPr>
          <w:rFonts w:ascii="Arial" w:eastAsia="Times New Roman" w:hAnsi="Arial" w:cs="Arial"/>
          <w:b/>
          <w:i/>
          <w:sz w:val="20"/>
          <w:szCs w:val="20"/>
          <w:lang w:eastAsia="hr-HR"/>
        </w:rPr>
        <w:t xml:space="preserve">36 </w:t>
      </w:r>
      <w:r w:rsidR="00A437A5" w:rsidRPr="00B132EA">
        <w:rPr>
          <w:rFonts w:ascii="Arial" w:eastAsia="Times New Roman" w:hAnsi="Arial" w:cs="Arial"/>
          <w:b/>
          <w:i/>
          <w:sz w:val="20"/>
          <w:szCs w:val="20"/>
          <w:lang w:eastAsia="hr-HR"/>
        </w:rPr>
        <w:t xml:space="preserve"> Pomoći dane u inozemstvo i unutar općeg proračuna</w:t>
      </w:r>
      <w:r w:rsidR="00A437A5" w:rsidRPr="00B132EA">
        <w:rPr>
          <w:rFonts w:ascii="Arial" w:eastAsia="Times New Roman" w:hAnsi="Arial" w:cs="Arial"/>
          <w:i/>
          <w:sz w:val="20"/>
          <w:szCs w:val="20"/>
          <w:lang w:eastAsia="hr-HR"/>
        </w:rPr>
        <w:t xml:space="preserve"> realizirane su u iznosu od </w:t>
      </w:r>
      <w:r w:rsidR="00804F53" w:rsidRPr="00B132EA">
        <w:rPr>
          <w:rFonts w:ascii="Arial" w:eastAsia="Times New Roman" w:hAnsi="Arial" w:cs="Arial"/>
          <w:i/>
          <w:sz w:val="20"/>
          <w:szCs w:val="20"/>
          <w:lang w:eastAsia="hr-HR"/>
        </w:rPr>
        <w:t>11.</w:t>
      </w:r>
      <w:r w:rsidRPr="00B132EA">
        <w:rPr>
          <w:rFonts w:ascii="Arial" w:eastAsia="Times New Roman" w:hAnsi="Arial" w:cs="Arial"/>
          <w:i/>
          <w:sz w:val="20"/>
          <w:szCs w:val="20"/>
          <w:lang w:eastAsia="hr-HR"/>
        </w:rPr>
        <w:t>863.764,68</w:t>
      </w:r>
      <w:r w:rsidR="00A437A5" w:rsidRPr="00B132EA">
        <w:rPr>
          <w:rFonts w:ascii="Arial" w:eastAsia="Times New Roman" w:hAnsi="Arial" w:cs="Arial"/>
          <w:i/>
          <w:sz w:val="20"/>
          <w:szCs w:val="20"/>
          <w:lang w:eastAsia="hr-HR"/>
        </w:rPr>
        <w:t xml:space="preserve"> kuna </w:t>
      </w:r>
      <w:r w:rsidRPr="00B132EA">
        <w:rPr>
          <w:rFonts w:ascii="Arial" w:eastAsia="Times New Roman" w:hAnsi="Arial" w:cs="Arial"/>
          <w:i/>
          <w:sz w:val="20"/>
          <w:szCs w:val="20"/>
          <w:lang w:eastAsia="hr-HR"/>
        </w:rPr>
        <w:t>gotovo isto kao i prethodne godine. Iako je izvršenje gotovo isto evidentirana su odstupanja na sljedećim odjeljcima:</w:t>
      </w:r>
    </w:p>
    <w:p w:rsidR="00633AF5" w:rsidRPr="00B132EA" w:rsidRDefault="00633AF5" w:rsidP="00A437A5">
      <w:pPr>
        <w:jc w:val="both"/>
        <w:rPr>
          <w:rFonts w:ascii="Arial" w:eastAsia="Times New Roman" w:hAnsi="Arial" w:cs="Arial"/>
          <w:i/>
          <w:sz w:val="20"/>
          <w:szCs w:val="20"/>
          <w:lang w:eastAsia="hr-HR"/>
        </w:rPr>
      </w:pPr>
      <w:r w:rsidRPr="00B132EA">
        <w:rPr>
          <w:rFonts w:ascii="Arial" w:eastAsia="Times New Roman" w:hAnsi="Arial" w:cs="Arial"/>
          <w:i/>
          <w:sz w:val="20"/>
          <w:szCs w:val="20"/>
          <w:lang w:eastAsia="hr-HR"/>
        </w:rPr>
        <w:t xml:space="preserve">3662-kapitalne pomoći proračunskim korisnicima drugih proračuna realizacija iznosi 2.236.223,70 kuna i predstavlja zadnju ratu sufinanciranja za izgradnju studenskog smještaja i menze sukladno Sporazumu sa Sveučilištem u Zadru. Prethodnih godina obveza je iznosila 2,00 </w:t>
      </w:r>
      <w:proofErr w:type="spellStart"/>
      <w:r w:rsidRPr="00B132EA">
        <w:rPr>
          <w:rFonts w:ascii="Arial" w:eastAsia="Times New Roman" w:hAnsi="Arial" w:cs="Arial"/>
          <w:i/>
          <w:sz w:val="20"/>
          <w:szCs w:val="20"/>
          <w:lang w:eastAsia="hr-HR"/>
        </w:rPr>
        <w:t>mil</w:t>
      </w:r>
      <w:proofErr w:type="spellEnd"/>
      <w:r w:rsidRPr="00B132EA">
        <w:rPr>
          <w:rFonts w:ascii="Arial" w:eastAsia="Times New Roman" w:hAnsi="Arial" w:cs="Arial"/>
          <w:i/>
          <w:sz w:val="20"/>
          <w:szCs w:val="20"/>
          <w:lang w:eastAsia="hr-HR"/>
        </w:rPr>
        <w:t xml:space="preserve"> kuna.</w:t>
      </w:r>
    </w:p>
    <w:p w:rsidR="004731C9" w:rsidRPr="00B132EA" w:rsidRDefault="00633AF5" w:rsidP="004731C9">
      <w:pPr>
        <w:jc w:val="both"/>
        <w:rPr>
          <w:rFonts w:ascii="Arial" w:eastAsia="Times New Roman" w:hAnsi="Arial" w:cs="Arial"/>
          <w:i/>
          <w:sz w:val="20"/>
          <w:szCs w:val="20"/>
          <w:lang w:eastAsia="hr-HR"/>
        </w:rPr>
      </w:pPr>
      <w:r w:rsidRPr="00B132EA">
        <w:rPr>
          <w:rFonts w:ascii="Arial" w:eastAsia="Times New Roman" w:hAnsi="Arial" w:cs="Arial"/>
          <w:i/>
          <w:sz w:val="20"/>
          <w:szCs w:val="20"/>
          <w:lang w:eastAsia="hr-HR"/>
        </w:rPr>
        <w:t>3681-</w:t>
      </w:r>
      <w:r w:rsidR="004731C9" w:rsidRPr="00B132EA">
        <w:rPr>
          <w:rFonts w:ascii="Arial" w:eastAsia="Times New Roman" w:hAnsi="Arial" w:cs="Arial"/>
          <w:i/>
          <w:sz w:val="20"/>
          <w:szCs w:val="20"/>
          <w:lang w:eastAsia="hr-HR"/>
        </w:rPr>
        <w:t xml:space="preserve"> pomoći temeljem prijenosa EU sredstava realizirane su u iznosu od </w:t>
      </w:r>
      <w:r w:rsidRPr="00B132EA">
        <w:rPr>
          <w:rFonts w:ascii="Arial" w:eastAsia="Times New Roman" w:hAnsi="Arial" w:cs="Arial"/>
          <w:i/>
          <w:sz w:val="20"/>
          <w:szCs w:val="20"/>
          <w:lang w:eastAsia="hr-HR"/>
        </w:rPr>
        <w:t>1.210.847,80</w:t>
      </w:r>
      <w:r w:rsidR="004731C9" w:rsidRPr="00B132EA">
        <w:rPr>
          <w:rFonts w:ascii="Arial" w:eastAsia="Times New Roman" w:hAnsi="Arial" w:cs="Arial"/>
          <w:i/>
          <w:sz w:val="20"/>
          <w:szCs w:val="20"/>
          <w:lang w:eastAsia="hr-HR"/>
        </w:rPr>
        <w:t xml:space="preserve"> kuna, znatno </w:t>
      </w:r>
      <w:r w:rsidR="00B132EA" w:rsidRPr="00B132EA">
        <w:rPr>
          <w:rFonts w:ascii="Arial" w:eastAsia="Times New Roman" w:hAnsi="Arial" w:cs="Arial"/>
          <w:i/>
          <w:sz w:val="20"/>
          <w:szCs w:val="20"/>
          <w:lang w:eastAsia="hr-HR"/>
        </w:rPr>
        <w:t>više</w:t>
      </w:r>
      <w:r w:rsidR="004731C9" w:rsidRPr="00B132EA">
        <w:rPr>
          <w:rFonts w:ascii="Arial" w:eastAsia="Times New Roman" w:hAnsi="Arial" w:cs="Arial"/>
          <w:i/>
          <w:sz w:val="20"/>
          <w:szCs w:val="20"/>
          <w:lang w:eastAsia="hr-HR"/>
        </w:rPr>
        <w:t xml:space="preserve">  nego prethodne godine, a uvjetovane su realizacijom EU projekata. Ovi rashodi  se odnose na Grad Zadar-r</w:t>
      </w:r>
      <w:r w:rsidR="00B36F1E">
        <w:rPr>
          <w:rFonts w:ascii="Arial" w:eastAsia="Times New Roman" w:hAnsi="Arial" w:cs="Arial"/>
          <w:i/>
          <w:sz w:val="20"/>
          <w:szCs w:val="20"/>
          <w:lang w:eastAsia="hr-HR"/>
        </w:rPr>
        <w:t xml:space="preserve">azina 22. U odnosu na prethodno razdoblje imamo novi STEM projekti gdje se kao partneri javljaju i </w:t>
      </w:r>
      <w:r w:rsidR="00574F7C">
        <w:rPr>
          <w:rFonts w:ascii="Arial" w:eastAsia="Times New Roman" w:hAnsi="Arial" w:cs="Arial"/>
          <w:i/>
          <w:sz w:val="20"/>
          <w:szCs w:val="20"/>
          <w:lang w:eastAsia="hr-HR"/>
        </w:rPr>
        <w:t>pravne osobe</w:t>
      </w:r>
      <w:r w:rsidR="00B36F1E">
        <w:rPr>
          <w:rFonts w:ascii="Arial" w:eastAsia="Times New Roman" w:hAnsi="Arial" w:cs="Arial"/>
          <w:i/>
          <w:sz w:val="20"/>
          <w:szCs w:val="20"/>
          <w:lang w:eastAsia="hr-HR"/>
        </w:rPr>
        <w:t xml:space="preserve"> u jav</w:t>
      </w:r>
      <w:r w:rsidR="00574F7C">
        <w:rPr>
          <w:rFonts w:ascii="Arial" w:eastAsia="Times New Roman" w:hAnsi="Arial" w:cs="Arial"/>
          <w:i/>
          <w:sz w:val="20"/>
          <w:szCs w:val="20"/>
          <w:lang w:eastAsia="hr-HR"/>
        </w:rPr>
        <w:t>nom sektoru (zadarska županija i njen korisnik)</w:t>
      </w:r>
    </w:p>
    <w:p w:rsidR="009A776B" w:rsidRDefault="002B57FB" w:rsidP="009A776B">
      <w:pPr>
        <w:jc w:val="both"/>
        <w:rPr>
          <w:rFonts w:ascii="Arial" w:eastAsia="Times New Roman" w:hAnsi="Arial" w:cs="Arial"/>
          <w:i/>
          <w:sz w:val="20"/>
          <w:szCs w:val="20"/>
          <w:lang w:eastAsia="hr-HR"/>
        </w:rPr>
      </w:pPr>
      <w:r w:rsidRPr="002B57FB">
        <w:rPr>
          <w:rFonts w:ascii="Arial" w:eastAsia="Times New Roman" w:hAnsi="Arial" w:cs="Arial"/>
          <w:b/>
          <w:i/>
          <w:sz w:val="20"/>
          <w:szCs w:val="20"/>
          <w:lang w:eastAsia="hr-HR"/>
        </w:rPr>
        <w:lastRenderedPageBreak/>
        <w:t xml:space="preserve">37 </w:t>
      </w:r>
      <w:r w:rsidR="006A078C" w:rsidRPr="002B57FB">
        <w:rPr>
          <w:rFonts w:ascii="Arial" w:eastAsia="Times New Roman" w:hAnsi="Arial" w:cs="Arial"/>
          <w:b/>
          <w:i/>
          <w:sz w:val="20"/>
          <w:szCs w:val="20"/>
          <w:lang w:eastAsia="hr-HR"/>
        </w:rPr>
        <w:t xml:space="preserve"> Naknade građanima i kućanstvima</w:t>
      </w:r>
      <w:r w:rsidR="006A078C" w:rsidRPr="002B57FB">
        <w:rPr>
          <w:rFonts w:ascii="Arial" w:eastAsia="Times New Roman" w:hAnsi="Arial" w:cs="Arial"/>
          <w:i/>
          <w:sz w:val="20"/>
          <w:szCs w:val="20"/>
          <w:lang w:eastAsia="hr-HR"/>
        </w:rPr>
        <w:t xml:space="preserve"> realizirane su u iznosu od </w:t>
      </w:r>
      <w:r w:rsidRPr="002B57FB">
        <w:rPr>
          <w:rFonts w:ascii="Arial" w:eastAsia="Times New Roman" w:hAnsi="Arial" w:cs="Arial"/>
          <w:i/>
          <w:sz w:val="20"/>
          <w:szCs w:val="20"/>
          <w:lang w:eastAsia="hr-HR"/>
        </w:rPr>
        <w:t>8.879.729,66</w:t>
      </w:r>
      <w:r w:rsidR="004731C9" w:rsidRPr="002B57FB">
        <w:rPr>
          <w:rFonts w:ascii="Arial" w:eastAsia="Times New Roman" w:hAnsi="Arial" w:cs="Arial"/>
          <w:i/>
          <w:sz w:val="20"/>
          <w:szCs w:val="20"/>
          <w:lang w:eastAsia="hr-HR"/>
        </w:rPr>
        <w:t xml:space="preserve"> </w:t>
      </w:r>
      <w:r w:rsidR="006A078C" w:rsidRPr="002B57FB">
        <w:rPr>
          <w:rFonts w:ascii="Arial" w:eastAsia="Times New Roman" w:hAnsi="Arial" w:cs="Arial"/>
          <w:i/>
          <w:sz w:val="20"/>
          <w:szCs w:val="20"/>
          <w:lang w:eastAsia="hr-HR"/>
        </w:rPr>
        <w:t xml:space="preserve"> kuna i </w:t>
      </w:r>
      <w:r w:rsidR="000764B9" w:rsidRPr="002B57FB">
        <w:rPr>
          <w:rFonts w:ascii="Arial" w:eastAsia="Times New Roman" w:hAnsi="Arial" w:cs="Arial"/>
          <w:i/>
          <w:sz w:val="20"/>
          <w:szCs w:val="20"/>
          <w:lang w:eastAsia="hr-HR"/>
        </w:rPr>
        <w:t>veće</w:t>
      </w:r>
      <w:r w:rsidR="006A078C" w:rsidRPr="002B57FB">
        <w:rPr>
          <w:rFonts w:ascii="Arial" w:eastAsia="Times New Roman" w:hAnsi="Arial" w:cs="Arial"/>
          <w:i/>
          <w:sz w:val="20"/>
          <w:szCs w:val="20"/>
          <w:lang w:eastAsia="hr-HR"/>
        </w:rPr>
        <w:t xml:space="preserve"> su u odnosu na prethodnu godinu </w:t>
      </w:r>
      <w:r w:rsidR="000764B9" w:rsidRPr="002B57FB">
        <w:rPr>
          <w:rFonts w:ascii="Arial" w:eastAsia="Times New Roman" w:hAnsi="Arial" w:cs="Arial"/>
          <w:i/>
          <w:sz w:val="20"/>
          <w:szCs w:val="20"/>
          <w:lang w:eastAsia="hr-HR"/>
        </w:rPr>
        <w:t xml:space="preserve"> za </w:t>
      </w:r>
      <w:r w:rsidRPr="002B57FB">
        <w:rPr>
          <w:rFonts w:ascii="Arial" w:eastAsia="Times New Roman" w:hAnsi="Arial" w:cs="Arial"/>
          <w:i/>
          <w:sz w:val="20"/>
          <w:szCs w:val="20"/>
          <w:lang w:eastAsia="hr-HR"/>
        </w:rPr>
        <w:t>19,7</w:t>
      </w:r>
      <w:r w:rsidR="000764B9" w:rsidRPr="002B57FB">
        <w:rPr>
          <w:rFonts w:ascii="Arial" w:eastAsia="Times New Roman" w:hAnsi="Arial" w:cs="Arial"/>
          <w:i/>
          <w:sz w:val="20"/>
          <w:szCs w:val="20"/>
          <w:lang w:eastAsia="hr-HR"/>
        </w:rPr>
        <w:t xml:space="preserve">% </w:t>
      </w:r>
      <w:r w:rsidR="006A078C" w:rsidRPr="002B57FB">
        <w:rPr>
          <w:rFonts w:ascii="Arial" w:eastAsia="Times New Roman" w:hAnsi="Arial" w:cs="Arial"/>
          <w:i/>
          <w:sz w:val="20"/>
          <w:szCs w:val="20"/>
          <w:lang w:eastAsia="hr-HR"/>
        </w:rPr>
        <w:t xml:space="preserve">zbog evidentiranja rashoda za besplatne obroke  u </w:t>
      </w:r>
      <w:r w:rsidR="00F526EA" w:rsidRPr="002B57FB">
        <w:rPr>
          <w:rFonts w:ascii="Arial" w:eastAsia="Times New Roman" w:hAnsi="Arial" w:cs="Arial"/>
          <w:i/>
          <w:sz w:val="20"/>
          <w:szCs w:val="20"/>
          <w:lang w:eastAsia="hr-HR"/>
        </w:rPr>
        <w:t>o</w:t>
      </w:r>
      <w:r w:rsidR="006A078C" w:rsidRPr="002B57FB">
        <w:rPr>
          <w:rFonts w:ascii="Arial" w:eastAsia="Times New Roman" w:hAnsi="Arial" w:cs="Arial"/>
          <w:i/>
          <w:sz w:val="20"/>
          <w:szCs w:val="20"/>
          <w:lang w:eastAsia="hr-HR"/>
        </w:rPr>
        <w:t xml:space="preserve">snovnim školama, a koja se financira iz </w:t>
      </w:r>
      <w:r w:rsidR="000764B9" w:rsidRPr="002B57FB">
        <w:rPr>
          <w:rFonts w:ascii="Arial" w:eastAsia="Times New Roman" w:hAnsi="Arial" w:cs="Arial"/>
          <w:i/>
          <w:sz w:val="20"/>
          <w:szCs w:val="20"/>
          <w:lang w:eastAsia="hr-HR"/>
        </w:rPr>
        <w:t xml:space="preserve">resornog Ministarstva, </w:t>
      </w:r>
      <w:r w:rsidR="009A776B" w:rsidRPr="002B57FB">
        <w:rPr>
          <w:rFonts w:ascii="Arial" w:eastAsia="Times New Roman" w:hAnsi="Arial" w:cs="Arial"/>
          <w:i/>
          <w:sz w:val="20"/>
          <w:szCs w:val="20"/>
          <w:lang w:eastAsia="hr-HR"/>
        </w:rPr>
        <w:t xml:space="preserve">prehrane koju sufinanciraju roditelji </w:t>
      </w:r>
      <w:r w:rsidR="000764B9" w:rsidRPr="002B57FB">
        <w:rPr>
          <w:rFonts w:ascii="Arial" w:eastAsia="Times New Roman" w:hAnsi="Arial" w:cs="Arial"/>
          <w:i/>
          <w:sz w:val="20"/>
          <w:szCs w:val="20"/>
          <w:lang w:eastAsia="hr-HR"/>
        </w:rPr>
        <w:t xml:space="preserve">ali i zbog </w:t>
      </w:r>
      <w:r w:rsidRPr="002B57FB">
        <w:rPr>
          <w:rFonts w:ascii="Arial" w:eastAsia="Times New Roman" w:hAnsi="Arial" w:cs="Arial"/>
          <w:i/>
          <w:sz w:val="20"/>
          <w:szCs w:val="20"/>
          <w:lang w:eastAsia="hr-HR"/>
        </w:rPr>
        <w:t>refundacije troškova prijevoza prema roditeljima za djecu s teškoćama u razvoju</w:t>
      </w:r>
      <w:r w:rsidR="009A776B" w:rsidRPr="002B57FB">
        <w:rPr>
          <w:rFonts w:ascii="Arial" w:eastAsia="Times New Roman" w:hAnsi="Arial" w:cs="Arial"/>
          <w:i/>
          <w:sz w:val="20"/>
          <w:szCs w:val="20"/>
          <w:lang w:eastAsia="hr-HR"/>
        </w:rPr>
        <w:t xml:space="preserve">. Na razini 22 veće odstupanje nastaje zbog većeg broja naknade za opremanje novorođenčadi i izdvajanje troškova karantene. </w:t>
      </w:r>
    </w:p>
    <w:p w:rsidR="00AD0A3A" w:rsidRPr="00AD0A3A" w:rsidRDefault="00317FF8" w:rsidP="00AD0A3A">
      <w:pPr>
        <w:jc w:val="both"/>
        <w:rPr>
          <w:rFonts w:ascii="Arial" w:eastAsia="Times New Roman" w:hAnsi="Arial" w:cs="Arial"/>
          <w:i/>
          <w:sz w:val="20"/>
          <w:szCs w:val="20"/>
          <w:lang w:eastAsia="hr-HR"/>
        </w:rPr>
      </w:pPr>
      <w:r>
        <w:rPr>
          <w:rFonts w:ascii="Arial" w:eastAsia="Times New Roman" w:hAnsi="Arial" w:cs="Arial"/>
          <w:i/>
          <w:sz w:val="20"/>
          <w:szCs w:val="20"/>
          <w:lang w:eastAsia="hr-HR"/>
        </w:rPr>
        <w:t>38-ostali rashodi realizirani su u iznosu od 111.137.054,20 kuna ili 18,7% više nego prethodne godine.</w:t>
      </w:r>
      <w:r w:rsidR="00AD0A3A">
        <w:rPr>
          <w:rFonts w:ascii="Arial" w:eastAsia="Times New Roman" w:hAnsi="Arial" w:cs="Arial"/>
          <w:i/>
          <w:sz w:val="20"/>
          <w:szCs w:val="20"/>
          <w:lang w:eastAsia="hr-HR"/>
        </w:rPr>
        <w:t xml:space="preserve"> </w:t>
      </w:r>
      <w:r w:rsidR="00AD0A3A" w:rsidRPr="00AD0A3A">
        <w:rPr>
          <w:rFonts w:ascii="Arial" w:hAnsi="Arial" w:cs="Arial"/>
          <w:i/>
          <w:sz w:val="20"/>
          <w:szCs w:val="20"/>
        </w:rPr>
        <w:t xml:space="preserve">Najrazvidnije je to na kontima 3861 kapitalne pomoći gdje je evidentirano </w:t>
      </w:r>
      <w:r w:rsidR="00AD0A3A" w:rsidRPr="00AD0A3A">
        <w:rPr>
          <w:rFonts w:ascii="Arial" w:hAnsi="Arial" w:cs="Arial"/>
          <w:i/>
          <w:color w:val="000000"/>
          <w:sz w:val="20"/>
          <w:szCs w:val="20"/>
          <w:lang w:eastAsia="hr-HR"/>
        </w:rPr>
        <w:t>47.268.785,05</w:t>
      </w:r>
      <w:r w:rsidR="00AD0A3A" w:rsidRPr="00AD0A3A">
        <w:rPr>
          <w:rFonts w:ascii="Arial" w:hAnsi="Arial" w:cs="Arial"/>
          <w:color w:val="000000"/>
          <w:sz w:val="20"/>
          <w:szCs w:val="20"/>
          <w:lang w:eastAsia="hr-HR"/>
        </w:rPr>
        <w:t xml:space="preserve"> </w:t>
      </w:r>
      <w:r w:rsidR="00AD0A3A" w:rsidRPr="00AD0A3A">
        <w:rPr>
          <w:rFonts w:ascii="Arial" w:hAnsi="Arial" w:cs="Arial"/>
          <w:i/>
          <w:sz w:val="20"/>
          <w:szCs w:val="20"/>
        </w:rPr>
        <w:t xml:space="preserve">kuna ili 28% više nego u istom razdoblju prethodne godine. Razlog tome je i rješavanje obveza KK Zadar </w:t>
      </w:r>
      <w:proofErr w:type="spellStart"/>
      <w:r w:rsidR="00AD0A3A" w:rsidRPr="00AD0A3A">
        <w:rPr>
          <w:rFonts w:ascii="Arial" w:hAnsi="Arial" w:cs="Arial"/>
          <w:i/>
          <w:sz w:val="20"/>
          <w:szCs w:val="20"/>
        </w:rPr>
        <w:t>š.d.d</w:t>
      </w:r>
      <w:proofErr w:type="spellEnd"/>
      <w:r w:rsidR="00AD0A3A" w:rsidRPr="00AD0A3A">
        <w:rPr>
          <w:rFonts w:ascii="Arial" w:hAnsi="Arial" w:cs="Arial"/>
          <w:i/>
          <w:sz w:val="20"/>
          <w:szCs w:val="20"/>
        </w:rPr>
        <w:t xml:space="preserve">. prema ŠC Višnjik s osnova korištenja sportske dvorane te financiranja prihvatljivih ali i neprihvatljivih troškova kod izgradnje Centra za zbrinjavanje otpada u mjestu Biljane Donje Sredstva se doznačuju trgovačkom društvu u većinskom gradskom vlasništvu (Eko d.o.o.). </w:t>
      </w:r>
    </w:p>
    <w:p w:rsidR="00AD0A3A" w:rsidRPr="00AD0A3A" w:rsidRDefault="00AD0A3A" w:rsidP="00AD0A3A">
      <w:pPr>
        <w:jc w:val="both"/>
        <w:rPr>
          <w:rFonts w:ascii="Arial" w:hAnsi="Arial" w:cs="Arial"/>
          <w:color w:val="000000"/>
          <w:sz w:val="20"/>
          <w:szCs w:val="20"/>
          <w:lang w:eastAsia="hr-HR"/>
        </w:rPr>
      </w:pPr>
      <w:r w:rsidRPr="00AD0A3A">
        <w:rPr>
          <w:rFonts w:ascii="Arial" w:hAnsi="Arial" w:cs="Arial"/>
          <w:i/>
          <w:sz w:val="20"/>
          <w:szCs w:val="20"/>
        </w:rPr>
        <w:t xml:space="preserve">3811-tekuće donacije u novcu također su realizirane više nego prethodne godine i to u iznosu od </w:t>
      </w:r>
      <w:r>
        <w:rPr>
          <w:rFonts w:ascii="Arial" w:hAnsi="Arial" w:cs="Arial"/>
          <w:i/>
          <w:sz w:val="20"/>
          <w:szCs w:val="20"/>
          <w:lang w:eastAsia="hr-HR"/>
        </w:rPr>
        <w:t>62.384.714,17</w:t>
      </w:r>
      <w:r w:rsidRPr="00AD0A3A">
        <w:rPr>
          <w:rFonts w:ascii="Arial" w:hAnsi="Arial" w:cs="Arial"/>
          <w:sz w:val="20"/>
          <w:szCs w:val="20"/>
          <w:lang w:eastAsia="hr-HR"/>
        </w:rPr>
        <w:t xml:space="preserve"> </w:t>
      </w:r>
      <w:r w:rsidRPr="00AD0A3A">
        <w:rPr>
          <w:rFonts w:ascii="Arial" w:hAnsi="Arial" w:cs="Arial"/>
          <w:i/>
          <w:sz w:val="20"/>
          <w:szCs w:val="20"/>
        </w:rPr>
        <w:t>kuna (više za 16,</w:t>
      </w:r>
      <w:r>
        <w:rPr>
          <w:rFonts w:ascii="Arial" w:hAnsi="Arial" w:cs="Arial"/>
          <w:i/>
          <w:sz w:val="20"/>
          <w:szCs w:val="20"/>
        </w:rPr>
        <w:t>9</w:t>
      </w:r>
      <w:r w:rsidRPr="00AD0A3A">
        <w:rPr>
          <w:rFonts w:ascii="Arial" w:hAnsi="Arial" w:cs="Arial"/>
          <w:i/>
          <w:sz w:val="20"/>
          <w:szCs w:val="20"/>
        </w:rPr>
        <w:t xml:space="preserve">%). Bolja zdravstvena situacija ponovno je pokrenula niz aktivnosti kod udruga iz socijalne skrbi, zdravstva, kulture i sporta čime nastaju i veći rashodi za programe koji se financiraju iz gradskog proračuna. U tom dijelu možemo istaknuti sportsku zajednicu Grada Zadra koja u 2022.godini za financiranje sportskih klubova ima financijski plan veći za 3 </w:t>
      </w:r>
      <w:proofErr w:type="spellStart"/>
      <w:r w:rsidRPr="00AD0A3A">
        <w:rPr>
          <w:rFonts w:ascii="Arial" w:hAnsi="Arial" w:cs="Arial"/>
          <w:i/>
          <w:sz w:val="20"/>
          <w:szCs w:val="20"/>
        </w:rPr>
        <w:t>mil</w:t>
      </w:r>
      <w:proofErr w:type="spellEnd"/>
      <w:r w:rsidRPr="00AD0A3A">
        <w:rPr>
          <w:rFonts w:ascii="Arial" w:hAnsi="Arial" w:cs="Arial"/>
          <w:i/>
          <w:sz w:val="20"/>
          <w:szCs w:val="20"/>
        </w:rPr>
        <w:t xml:space="preserve"> kuna u odnosu na prethodnu godinu što značajno utječe na realizaciju ovih rashoda. </w:t>
      </w:r>
    </w:p>
    <w:p w:rsidR="00AD0A3A" w:rsidRPr="00AD0A3A" w:rsidRDefault="00AD0A3A" w:rsidP="00AD0A3A">
      <w:pPr>
        <w:tabs>
          <w:tab w:val="left" w:pos="7020"/>
        </w:tabs>
        <w:jc w:val="both"/>
        <w:rPr>
          <w:rFonts w:ascii="Arial" w:hAnsi="Arial" w:cs="Arial"/>
          <w:i/>
          <w:sz w:val="20"/>
          <w:szCs w:val="20"/>
        </w:rPr>
      </w:pPr>
      <w:r w:rsidRPr="00AD0A3A">
        <w:rPr>
          <w:rFonts w:ascii="Arial" w:hAnsi="Arial" w:cs="Arial"/>
          <w:i/>
          <w:sz w:val="20"/>
          <w:szCs w:val="20"/>
        </w:rPr>
        <w:t xml:space="preserve">3813-tekuće donacije iz EU sredstava realizirane su u iznosu od 334.345,02 kuna ili 18,4% prošlogodišnje realizacije. Razlog ovakvog odstupanja je nastaje zbog toga što je prethodne godine u prvom kvartalu bilo financiranje EU projekta </w:t>
      </w:r>
      <w:proofErr w:type="spellStart"/>
      <w:r w:rsidRPr="00AD0A3A">
        <w:rPr>
          <w:rFonts w:ascii="Arial" w:hAnsi="Arial" w:cs="Arial"/>
          <w:i/>
          <w:sz w:val="20"/>
          <w:szCs w:val="20"/>
        </w:rPr>
        <w:t>MrežaZAdar</w:t>
      </w:r>
      <w:proofErr w:type="spellEnd"/>
      <w:r w:rsidRPr="00AD0A3A">
        <w:rPr>
          <w:rFonts w:ascii="Arial" w:hAnsi="Arial" w:cs="Arial"/>
          <w:i/>
          <w:sz w:val="20"/>
          <w:szCs w:val="20"/>
        </w:rPr>
        <w:t xml:space="preserve"> gdje su partneri bili dječji vrtići drugih osnivača. Osim izvornih sredstava grada koristila su se i </w:t>
      </w:r>
      <w:proofErr w:type="spellStart"/>
      <w:r w:rsidRPr="00AD0A3A">
        <w:rPr>
          <w:rFonts w:ascii="Arial" w:hAnsi="Arial" w:cs="Arial"/>
          <w:i/>
          <w:sz w:val="20"/>
          <w:szCs w:val="20"/>
        </w:rPr>
        <w:t>eu</w:t>
      </w:r>
      <w:proofErr w:type="spellEnd"/>
      <w:r w:rsidRPr="00AD0A3A">
        <w:rPr>
          <w:rFonts w:ascii="Arial" w:hAnsi="Arial" w:cs="Arial"/>
          <w:i/>
          <w:sz w:val="20"/>
          <w:szCs w:val="20"/>
        </w:rPr>
        <w:t xml:space="preserve"> sredstva. U 2022.godini projekt se financira, ali samo izvornim sredstvima Grada Zadra (održivost projekta). </w:t>
      </w:r>
    </w:p>
    <w:p w:rsidR="00AD0A3A" w:rsidRDefault="00AD0A3A" w:rsidP="00AD0A3A">
      <w:pPr>
        <w:jc w:val="both"/>
        <w:rPr>
          <w:rFonts w:ascii="Arial" w:hAnsi="Arial" w:cs="Arial"/>
          <w:i/>
          <w:sz w:val="20"/>
          <w:szCs w:val="20"/>
        </w:rPr>
      </w:pPr>
      <w:r w:rsidRPr="00AD0A3A">
        <w:rPr>
          <w:rFonts w:ascii="Arial" w:hAnsi="Arial" w:cs="Arial"/>
          <w:i/>
          <w:sz w:val="20"/>
          <w:szCs w:val="20"/>
        </w:rPr>
        <w:t xml:space="preserve">3864-kapitalne pomoći iz EU sredstva realizirane su u iznosu od </w:t>
      </w:r>
      <w:r w:rsidRPr="00AD0A3A">
        <w:rPr>
          <w:rFonts w:ascii="Arial" w:hAnsi="Arial" w:cs="Arial"/>
          <w:i/>
          <w:sz w:val="20"/>
          <w:szCs w:val="20"/>
          <w:lang w:eastAsia="hr-HR"/>
        </w:rPr>
        <w:t xml:space="preserve">805.468,29 </w:t>
      </w:r>
      <w:r w:rsidRPr="00AD0A3A">
        <w:rPr>
          <w:rFonts w:ascii="Arial" w:hAnsi="Arial" w:cs="Arial"/>
          <w:i/>
          <w:sz w:val="20"/>
          <w:szCs w:val="20"/>
        </w:rPr>
        <w:t xml:space="preserve">kuna, a odnose se na rashode koje je Grad Zadar imao prema društvu Inovativni Zadar d.o.o. koji je u 100% vlasništvu Grada, u projektu ZUM 4.0 te prema trgovačkom društvu Čistoća d.o.o. Zadar (većinsko vlasništvo) u </w:t>
      </w:r>
      <w:proofErr w:type="spellStart"/>
      <w:r w:rsidRPr="00AD0A3A">
        <w:rPr>
          <w:rFonts w:ascii="Arial" w:hAnsi="Arial" w:cs="Arial"/>
          <w:i/>
          <w:sz w:val="20"/>
          <w:szCs w:val="20"/>
        </w:rPr>
        <w:t>eu</w:t>
      </w:r>
      <w:proofErr w:type="spellEnd"/>
      <w:r w:rsidRPr="00AD0A3A">
        <w:rPr>
          <w:rFonts w:ascii="Arial" w:hAnsi="Arial" w:cs="Arial"/>
          <w:i/>
          <w:sz w:val="20"/>
          <w:szCs w:val="20"/>
        </w:rPr>
        <w:t xml:space="preserve">-projektu </w:t>
      </w:r>
      <w:proofErr w:type="spellStart"/>
      <w:r w:rsidRPr="00AD0A3A">
        <w:rPr>
          <w:rFonts w:ascii="Arial" w:hAnsi="Arial" w:cs="Arial"/>
          <w:i/>
          <w:sz w:val="20"/>
          <w:szCs w:val="20"/>
        </w:rPr>
        <w:t>Netwap</w:t>
      </w:r>
      <w:proofErr w:type="spellEnd"/>
      <w:r w:rsidRPr="00AD0A3A">
        <w:rPr>
          <w:rFonts w:ascii="Arial" w:hAnsi="Arial" w:cs="Arial"/>
          <w:i/>
          <w:sz w:val="20"/>
          <w:szCs w:val="20"/>
        </w:rPr>
        <w:t>. Rashodi su uvjetovani samom naplatom i investicijskom ciklusu.</w:t>
      </w:r>
    </w:p>
    <w:p w:rsidR="00A571A7" w:rsidRPr="00AD0A3A" w:rsidRDefault="00A571A7" w:rsidP="00AD0A3A">
      <w:pPr>
        <w:jc w:val="both"/>
        <w:rPr>
          <w:rFonts w:ascii="Arial" w:hAnsi="Arial" w:cs="Arial"/>
          <w:i/>
          <w:sz w:val="20"/>
          <w:szCs w:val="20"/>
          <w:lang w:eastAsia="hr-HR"/>
        </w:rPr>
      </w:pPr>
      <w:r>
        <w:rPr>
          <w:rFonts w:ascii="Arial" w:hAnsi="Arial" w:cs="Arial"/>
          <w:i/>
          <w:sz w:val="20"/>
          <w:szCs w:val="20"/>
        </w:rPr>
        <w:t>Proračunski korisnici realizirali su iznos od 11.866,67 kuna.</w:t>
      </w:r>
    </w:p>
    <w:p w:rsidR="00BC3DC3" w:rsidRDefault="00BC3DC3" w:rsidP="0081661A">
      <w:pPr>
        <w:jc w:val="both"/>
        <w:rPr>
          <w:rFonts w:ascii="Arial" w:eastAsia="Times New Roman" w:hAnsi="Arial" w:cs="Arial"/>
          <w:i/>
          <w:sz w:val="20"/>
          <w:szCs w:val="20"/>
          <w:lang w:eastAsia="hr-HR"/>
        </w:rPr>
      </w:pPr>
    </w:p>
    <w:p w:rsidR="00BC3DC3" w:rsidRDefault="00BC3DC3" w:rsidP="0081661A">
      <w:pPr>
        <w:jc w:val="both"/>
        <w:rPr>
          <w:rFonts w:ascii="Arial" w:eastAsia="Times New Roman" w:hAnsi="Arial" w:cs="Arial"/>
          <w:i/>
          <w:sz w:val="20"/>
          <w:szCs w:val="20"/>
          <w:lang w:eastAsia="hr-HR"/>
        </w:rPr>
      </w:pPr>
    </w:p>
    <w:p w:rsidR="00553D26" w:rsidRPr="00F96EDE" w:rsidRDefault="00B363EF" w:rsidP="0081661A">
      <w:pPr>
        <w:jc w:val="both"/>
        <w:rPr>
          <w:rFonts w:ascii="Arial" w:eastAsia="Times New Roman" w:hAnsi="Arial" w:cs="Arial"/>
          <w:i/>
          <w:sz w:val="20"/>
          <w:szCs w:val="20"/>
          <w:lang w:eastAsia="hr-HR"/>
        </w:rPr>
      </w:pPr>
      <w:r w:rsidRPr="00F96EDE">
        <w:rPr>
          <w:rFonts w:ascii="Arial" w:eastAsia="Times New Roman" w:hAnsi="Arial" w:cs="Arial"/>
          <w:b/>
          <w:i/>
          <w:sz w:val="20"/>
          <w:szCs w:val="20"/>
          <w:lang w:eastAsia="hr-HR"/>
        </w:rPr>
        <w:t>Rashodi za nabavu nefinancijske imovine</w:t>
      </w:r>
      <w:r w:rsidRPr="00F96EDE">
        <w:rPr>
          <w:rFonts w:ascii="Arial" w:eastAsia="Times New Roman" w:hAnsi="Arial" w:cs="Arial"/>
          <w:i/>
          <w:sz w:val="20"/>
          <w:szCs w:val="20"/>
          <w:lang w:eastAsia="hr-HR"/>
        </w:rPr>
        <w:t xml:space="preserve"> realizirani su u iznosu od </w:t>
      </w:r>
      <w:r w:rsidR="005239BD" w:rsidRPr="00F96EDE">
        <w:rPr>
          <w:rFonts w:ascii="Arial" w:eastAsia="Times New Roman" w:hAnsi="Arial" w:cs="Arial"/>
          <w:i/>
          <w:sz w:val="20"/>
          <w:szCs w:val="20"/>
          <w:lang w:eastAsia="hr-HR"/>
        </w:rPr>
        <w:t>185.006.021,42</w:t>
      </w:r>
      <w:r w:rsidR="00553D26" w:rsidRPr="00F96EDE">
        <w:rPr>
          <w:rFonts w:ascii="Arial" w:eastAsia="Times New Roman" w:hAnsi="Arial" w:cs="Arial"/>
          <w:i/>
          <w:sz w:val="20"/>
          <w:szCs w:val="20"/>
          <w:lang w:eastAsia="hr-HR"/>
        </w:rPr>
        <w:t xml:space="preserve"> kuna ili </w:t>
      </w:r>
      <w:r w:rsidR="005239BD" w:rsidRPr="00F96EDE">
        <w:rPr>
          <w:rFonts w:ascii="Arial" w:eastAsia="Times New Roman" w:hAnsi="Arial" w:cs="Arial"/>
          <w:i/>
          <w:sz w:val="20"/>
          <w:szCs w:val="20"/>
          <w:lang w:eastAsia="hr-HR"/>
        </w:rPr>
        <w:t>13,1</w:t>
      </w:r>
      <w:r w:rsidR="00553D26" w:rsidRPr="00F96EDE">
        <w:rPr>
          <w:rFonts w:ascii="Arial" w:eastAsia="Times New Roman" w:hAnsi="Arial" w:cs="Arial"/>
          <w:i/>
          <w:sz w:val="20"/>
          <w:szCs w:val="20"/>
          <w:lang w:eastAsia="hr-HR"/>
        </w:rPr>
        <w:t xml:space="preserve">% više </w:t>
      </w:r>
      <w:r w:rsidRPr="00F96EDE">
        <w:rPr>
          <w:rFonts w:ascii="Arial" w:eastAsia="Times New Roman" w:hAnsi="Arial" w:cs="Arial"/>
          <w:i/>
          <w:sz w:val="20"/>
          <w:szCs w:val="20"/>
          <w:lang w:eastAsia="hr-HR"/>
        </w:rPr>
        <w:t>nego prethodne godine.</w:t>
      </w:r>
      <w:r w:rsidR="007A4B59" w:rsidRPr="00F96EDE">
        <w:rPr>
          <w:rFonts w:ascii="Arial" w:eastAsia="Times New Roman" w:hAnsi="Arial" w:cs="Arial"/>
          <w:i/>
          <w:sz w:val="20"/>
          <w:szCs w:val="20"/>
          <w:lang w:eastAsia="hr-HR"/>
        </w:rPr>
        <w:t xml:space="preserve"> U strukturi </w:t>
      </w:r>
      <w:r w:rsidR="00B2203A" w:rsidRPr="00F96EDE">
        <w:rPr>
          <w:rFonts w:ascii="Arial" w:eastAsia="Times New Roman" w:hAnsi="Arial" w:cs="Arial"/>
          <w:i/>
          <w:sz w:val="20"/>
          <w:szCs w:val="20"/>
          <w:lang w:eastAsia="hr-HR"/>
        </w:rPr>
        <w:t xml:space="preserve">grupacije </w:t>
      </w:r>
      <w:r w:rsidR="00073461" w:rsidRPr="00F96EDE">
        <w:rPr>
          <w:rFonts w:ascii="Arial" w:eastAsia="Times New Roman" w:hAnsi="Arial" w:cs="Arial"/>
          <w:i/>
          <w:sz w:val="20"/>
          <w:szCs w:val="20"/>
          <w:lang w:eastAsia="hr-HR"/>
        </w:rPr>
        <w:t xml:space="preserve"> to izgleda ovako:</w:t>
      </w:r>
    </w:p>
    <w:p w:rsidR="0001767A" w:rsidRPr="00F96EDE" w:rsidRDefault="0001767A" w:rsidP="0081661A">
      <w:pPr>
        <w:jc w:val="both"/>
        <w:rPr>
          <w:rFonts w:ascii="Arial" w:eastAsia="Times New Roman" w:hAnsi="Arial" w:cs="Arial"/>
          <w:i/>
          <w:sz w:val="20"/>
          <w:szCs w:val="20"/>
          <w:lang w:eastAsia="hr-HR"/>
        </w:rPr>
      </w:pPr>
    </w:p>
    <w:tbl>
      <w:tblPr>
        <w:tblStyle w:val="Tablicareetke1svijetlo-isticanje2"/>
        <w:tblW w:w="0" w:type="auto"/>
        <w:tblLook w:val="04A0" w:firstRow="1" w:lastRow="0" w:firstColumn="1" w:lastColumn="0" w:noHBand="0" w:noVBand="1"/>
      </w:tblPr>
      <w:tblGrid>
        <w:gridCol w:w="2660"/>
        <w:gridCol w:w="2551"/>
        <w:gridCol w:w="2551"/>
      </w:tblGrid>
      <w:tr w:rsidR="00F96EDE" w:rsidRPr="00F96EDE" w:rsidTr="00F24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7373C" w:rsidRPr="00F96EDE" w:rsidRDefault="0037373C" w:rsidP="0037373C">
            <w:pPr>
              <w:jc w:val="both"/>
              <w:rPr>
                <w:rFonts w:ascii="Arial" w:eastAsia="Times New Roman" w:hAnsi="Arial" w:cs="Arial"/>
                <w:i/>
                <w:sz w:val="20"/>
                <w:szCs w:val="20"/>
                <w:lang w:eastAsia="hr-HR"/>
              </w:rPr>
            </w:pPr>
          </w:p>
          <w:p w:rsidR="0037373C" w:rsidRPr="00F96EDE" w:rsidRDefault="0037373C" w:rsidP="0037373C">
            <w:pPr>
              <w:jc w:val="both"/>
              <w:rPr>
                <w:rFonts w:ascii="Arial" w:eastAsia="Times New Roman" w:hAnsi="Arial" w:cs="Arial"/>
                <w:i/>
                <w:sz w:val="20"/>
                <w:szCs w:val="20"/>
                <w:lang w:eastAsia="hr-HR"/>
              </w:rPr>
            </w:pPr>
            <w:r w:rsidRPr="00F96EDE">
              <w:rPr>
                <w:rFonts w:ascii="Arial" w:eastAsia="Times New Roman" w:hAnsi="Arial" w:cs="Arial"/>
                <w:i/>
                <w:sz w:val="20"/>
                <w:szCs w:val="20"/>
                <w:lang w:eastAsia="hr-HR"/>
              </w:rPr>
              <w:lastRenderedPageBreak/>
              <w:t>Naziv</w:t>
            </w:r>
          </w:p>
        </w:tc>
        <w:tc>
          <w:tcPr>
            <w:tcW w:w="2551" w:type="dxa"/>
          </w:tcPr>
          <w:p w:rsidR="0037373C" w:rsidRPr="00F96EDE" w:rsidRDefault="0037373C" w:rsidP="0037373C">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F96EDE" w:rsidRDefault="0037373C" w:rsidP="00F96ED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F96EDE">
              <w:rPr>
                <w:rFonts w:ascii="Arial" w:eastAsia="Times New Roman" w:hAnsi="Arial" w:cs="Arial"/>
                <w:i/>
                <w:sz w:val="20"/>
                <w:szCs w:val="20"/>
                <w:lang w:eastAsia="hr-HR"/>
              </w:rPr>
              <w:lastRenderedPageBreak/>
              <w:t xml:space="preserve">Ostvareno </w:t>
            </w:r>
            <w:r w:rsidR="00812568" w:rsidRPr="00F96EDE">
              <w:rPr>
                <w:rFonts w:ascii="Arial" w:eastAsia="Times New Roman" w:hAnsi="Arial" w:cs="Arial"/>
                <w:i/>
                <w:sz w:val="20"/>
                <w:szCs w:val="20"/>
                <w:lang w:eastAsia="hr-HR"/>
              </w:rPr>
              <w:t>202</w:t>
            </w:r>
            <w:r w:rsidR="00F96EDE">
              <w:rPr>
                <w:rFonts w:ascii="Arial" w:eastAsia="Times New Roman" w:hAnsi="Arial" w:cs="Arial"/>
                <w:i/>
                <w:sz w:val="20"/>
                <w:szCs w:val="20"/>
                <w:lang w:eastAsia="hr-HR"/>
              </w:rPr>
              <w:t>1</w:t>
            </w:r>
            <w:r w:rsidRPr="00F96EDE">
              <w:rPr>
                <w:rFonts w:ascii="Arial" w:eastAsia="Times New Roman" w:hAnsi="Arial" w:cs="Arial"/>
                <w:i/>
                <w:sz w:val="20"/>
                <w:szCs w:val="20"/>
                <w:lang w:eastAsia="hr-HR"/>
              </w:rPr>
              <w:t>.</w:t>
            </w:r>
          </w:p>
        </w:tc>
        <w:tc>
          <w:tcPr>
            <w:tcW w:w="2551" w:type="dxa"/>
          </w:tcPr>
          <w:p w:rsidR="0037373C" w:rsidRPr="00F96EDE" w:rsidRDefault="0037373C" w:rsidP="0037373C">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F96EDE" w:rsidRDefault="0037373C" w:rsidP="00F96EDE">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F96EDE">
              <w:rPr>
                <w:rFonts w:ascii="Arial" w:eastAsia="Times New Roman" w:hAnsi="Arial" w:cs="Arial"/>
                <w:i/>
                <w:sz w:val="20"/>
                <w:szCs w:val="20"/>
                <w:lang w:eastAsia="hr-HR"/>
              </w:rPr>
              <w:lastRenderedPageBreak/>
              <w:t>Ostvareno 202</w:t>
            </w:r>
            <w:r w:rsidR="00F96EDE">
              <w:rPr>
                <w:rFonts w:ascii="Arial" w:eastAsia="Times New Roman" w:hAnsi="Arial" w:cs="Arial"/>
                <w:i/>
                <w:sz w:val="20"/>
                <w:szCs w:val="20"/>
                <w:lang w:eastAsia="hr-HR"/>
              </w:rPr>
              <w:t>2</w:t>
            </w:r>
            <w:r w:rsidRPr="00F96EDE">
              <w:rPr>
                <w:rFonts w:ascii="Arial" w:eastAsia="Times New Roman" w:hAnsi="Arial" w:cs="Arial"/>
                <w:i/>
                <w:sz w:val="20"/>
                <w:szCs w:val="20"/>
                <w:lang w:eastAsia="hr-HR"/>
              </w:rPr>
              <w:t>.</w:t>
            </w:r>
          </w:p>
        </w:tc>
      </w:tr>
      <w:tr w:rsidR="00812568" w:rsidRPr="00F96EDE" w:rsidTr="00F24494">
        <w:tc>
          <w:tcPr>
            <w:cnfStyle w:val="001000000000" w:firstRow="0" w:lastRow="0" w:firstColumn="1" w:lastColumn="0" w:oddVBand="0" w:evenVBand="0" w:oddHBand="0" w:evenHBand="0" w:firstRowFirstColumn="0" w:firstRowLastColumn="0" w:lastRowFirstColumn="0" w:lastRowLastColumn="0"/>
            <w:tcW w:w="2660" w:type="dxa"/>
          </w:tcPr>
          <w:p w:rsidR="0037373C" w:rsidRPr="00F96EDE" w:rsidRDefault="0037373C" w:rsidP="0037373C">
            <w:pPr>
              <w:jc w:val="both"/>
              <w:rPr>
                <w:rFonts w:ascii="Arial" w:eastAsia="Times New Roman" w:hAnsi="Arial" w:cs="Arial"/>
                <w:i/>
                <w:sz w:val="20"/>
                <w:szCs w:val="20"/>
                <w:lang w:eastAsia="hr-HR"/>
              </w:rPr>
            </w:pPr>
          </w:p>
          <w:p w:rsidR="0037373C" w:rsidRPr="00F96EDE" w:rsidRDefault="0037373C" w:rsidP="0037373C">
            <w:pPr>
              <w:jc w:val="both"/>
              <w:rPr>
                <w:rFonts w:ascii="Arial" w:eastAsia="Times New Roman" w:hAnsi="Arial" w:cs="Arial"/>
                <w:i/>
                <w:sz w:val="20"/>
                <w:szCs w:val="20"/>
                <w:lang w:eastAsia="hr-HR"/>
              </w:rPr>
            </w:pPr>
            <w:r w:rsidRPr="00F96EDE">
              <w:rPr>
                <w:rFonts w:ascii="Arial" w:eastAsia="Times New Roman" w:hAnsi="Arial" w:cs="Arial"/>
                <w:i/>
                <w:sz w:val="20"/>
                <w:szCs w:val="20"/>
                <w:lang w:eastAsia="hr-HR"/>
              </w:rPr>
              <w:t>Grad Zadar</w:t>
            </w:r>
          </w:p>
        </w:tc>
        <w:tc>
          <w:tcPr>
            <w:tcW w:w="2551" w:type="dxa"/>
          </w:tcPr>
          <w:p w:rsidR="003E67C9" w:rsidRDefault="003E67C9"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F96EDE" w:rsidRDefault="00F96EDE"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154.280.066,00 kn</w:t>
            </w:r>
          </w:p>
        </w:tc>
        <w:tc>
          <w:tcPr>
            <w:tcW w:w="2551" w:type="dxa"/>
          </w:tcPr>
          <w:p w:rsidR="00812568" w:rsidRPr="00F96EDE" w:rsidRDefault="00812568"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F96EDE" w:rsidRDefault="0041249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178.082.540,14</w:t>
            </w:r>
            <w:r w:rsidR="00812568" w:rsidRPr="00F96EDE">
              <w:rPr>
                <w:rFonts w:ascii="Arial" w:eastAsia="Times New Roman" w:hAnsi="Arial" w:cs="Arial"/>
                <w:i/>
                <w:sz w:val="20"/>
                <w:szCs w:val="20"/>
                <w:lang w:eastAsia="hr-HR"/>
              </w:rPr>
              <w:t xml:space="preserve"> kn</w:t>
            </w:r>
          </w:p>
        </w:tc>
      </w:tr>
      <w:tr w:rsidR="00812568" w:rsidRPr="00F96EDE" w:rsidTr="00F24494">
        <w:tc>
          <w:tcPr>
            <w:cnfStyle w:val="001000000000" w:firstRow="0" w:lastRow="0" w:firstColumn="1" w:lastColumn="0" w:oddVBand="0" w:evenVBand="0" w:oddHBand="0" w:evenHBand="0" w:firstRowFirstColumn="0" w:firstRowLastColumn="0" w:lastRowFirstColumn="0" w:lastRowLastColumn="0"/>
            <w:tcW w:w="2660" w:type="dxa"/>
          </w:tcPr>
          <w:p w:rsidR="0037373C" w:rsidRPr="00F96EDE" w:rsidRDefault="0037373C" w:rsidP="0037373C">
            <w:pPr>
              <w:jc w:val="both"/>
              <w:rPr>
                <w:rFonts w:ascii="Arial" w:eastAsia="Times New Roman" w:hAnsi="Arial" w:cs="Arial"/>
                <w:i/>
                <w:sz w:val="20"/>
                <w:szCs w:val="20"/>
                <w:lang w:eastAsia="hr-HR"/>
              </w:rPr>
            </w:pPr>
          </w:p>
          <w:p w:rsidR="0037373C" w:rsidRPr="00F96EDE" w:rsidRDefault="0037373C" w:rsidP="0037373C">
            <w:pPr>
              <w:jc w:val="both"/>
              <w:rPr>
                <w:rFonts w:ascii="Arial" w:eastAsia="Times New Roman" w:hAnsi="Arial" w:cs="Arial"/>
                <w:i/>
                <w:sz w:val="20"/>
                <w:szCs w:val="20"/>
                <w:lang w:eastAsia="hr-HR"/>
              </w:rPr>
            </w:pPr>
            <w:r w:rsidRPr="00F96EDE">
              <w:rPr>
                <w:rFonts w:ascii="Arial" w:eastAsia="Times New Roman" w:hAnsi="Arial" w:cs="Arial"/>
                <w:i/>
                <w:sz w:val="20"/>
                <w:szCs w:val="20"/>
                <w:lang w:eastAsia="hr-HR"/>
              </w:rPr>
              <w:t>Osnovne škole</w:t>
            </w:r>
          </w:p>
        </w:tc>
        <w:tc>
          <w:tcPr>
            <w:tcW w:w="2551" w:type="dxa"/>
          </w:tcPr>
          <w:p w:rsidR="0037373C" w:rsidRPr="00F96EDE" w:rsidRDefault="00F96EDE"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5.169.500,00 kn</w:t>
            </w:r>
          </w:p>
        </w:tc>
        <w:tc>
          <w:tcPr>
            <w:tcW w:w="2551" w:type="dxa"/>
          </w:tcPr>
          <w:p w:rsidR="004A42B7" w:rsidRPr="00F96EDE" w:rsidRDefault="004A42B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F96EDE" w:rsidRDefault="0041249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 xml:space="preserve">3.852.657,09 </w:t>
            </w:r>
            <w:r w:rsidR="004A42B7" w:rsidRPr="00F96EDE">
              <w:rPr>
                <w:rFonts w:ascii="Arial" w:eastAsia="Times New Roman" w:hAnsi="Arial" w:cs="Arial"/>
                <w:i/>
                <w:sz w:val="20"/>
                <w:szCs w:val="20"/>
                <w:lang w:eastAsia="hr-HR"/>
              </w:rPr>
              <w:t xml:space="preserve"> kn</w:t>
            </w:r>
          </w:p>
        </w:tc>
      </w:tr>
      <w:tr w:rsidR="00812568" w:rsidRPr="00F96EDE" w:rsidTr="00F24494">
        <w:tc>
          <w:tcPr>
            <w:cnfStyle w:val="001000000000" w:firstRow="0" w:lastRow="0" w:firstColumn="1" w:lastColumn="0" w:oddVBand="0" w:evenVBand="0" w:oddHBand="0" w:evenHBand="0" w:firstRowFirstColumn="0" w:firstRowLastColumn="0" w:lastRowFirstColumn="0" w:lastRowLastColumn="0"/>
            <w:tcW w:w="2660" w:type="dxa"/>
          </w:tcPr>
          <w:p w:rsidR="0037373C" w:rsidRPr="00F96EDE" w:rsidRDefault="0037373C" w:rsidP="0037373C">
            <w:pPr>
              <w:jc w:val="both"/>
              <w:rPr>
                <w:rFonts w:ascii="Arial" w:eastAsia="Times New Roman" w:hAnsi="Arial" w:cs="Arial"/>
                <w:i/>
                <w:sz w:val="20"/>
                <w:szCs w:val="20"/>
                <w:lang w:eastAsia="hr-HR"/>
              </w:rPr>
            </w:pPr>
          </w:p>
          <w:p w:rsidR="0037373C" w:rsidRPr="00F96EDE" w:rsidRDefault="0037373C" w:rsidP="0037373C">
            <w:pPr>
              <w:jc w:val="both"/>
              <w:rPr>
                <w:rFonts w:ascii="Arial" w:eastAsia="Times New Roman" w:hAnsi="Arial" w:cs="Arial"/>
                <w:i/>
                <w:sz w:val="20"/>
                <w:szCs w:val="20"/>
                <w:lang w:eastAsia="hr-HR"/>
              </w:rPr>
            </w:pPr>
            <w:r w:rsidRPr="00F96EDE">
              <w:rPr>
                <w:rFonts w:ascii="Arial" w:eastAsia="Times New Roman" w:hAnsi="Arial" w:cs="Arial"/>
                <w:i/>
                <w:sz w:val="20"/>
                <w:szCs w:val="20"/>
                <w:lang w:eastAsia="hr-HR"/>
              </w:rPr>
              <w:t>Ustanove u kulturi</w:t>
            </w:r>
          </w:p>
        </w:tc>
        <w:tc>
          <w:tcPr>
            <w:tcW w:w="2551" w:type="dxa"/>
          </w:tcPr>
          <w:p w:rsidR="0037373C" w:rsidRPr="00F96EDE" w:rsidRDefault="00F96EDE"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2.193.363,00 kn</w:t>
            </w:r>
          </w:p>
        </w:tc>
        <w:tc>
          <w:tcPr>
            <w:tcW w:w="2551" w:type="dxa"/>
          </w:tcPr>
          <w:p w:rsidR="004A42B7" w:rsidRPr="00F96EDE" w:rsidRDefault="004A42B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F96EDE" w:rsidRDefault="0041249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2.162.785,94</w:t>
            </w:r>
            <w:r w:rsidR="004A42B7" w:rsidRPr="00F96EDE">
              <w:rPr>
                <w:rFonts w:ascii="Arial" w:eastAsia="Times New Roman" w:hAnsi="Arial" w:cs="Arial"/>
                <w:i/>
                <w:sz w:val="20"/>
                <w:szCs w:val="20"/>
                <w:lang w:eastAsia="hr-HR"/>
              </w:rPr>
              <w:t xml:space="preserve"> kn</w:t>
            </w:r>
          </w:p>
        </w:tc>
      </w:tr>
      <w:tr w:rsidR="00812568" w:rsidRPr="00F96EDE" w:rsidTr="00F24494">
        <w:tc>
          <w:tcPr>
            <w:cnfStyle w:val="001000000000" w:firstRow="0" w:lastRow="0" w:firstColumn="1" w:lastColumn="0" w:oddVBand="0" w:evenVBand="0" w:oddHBand="0" w:evenHBand="0" w:firstRowFirstColumn="0" w:firstRowLastColumn="0" w:lastRowFirstColumn="0" w:lastRowLastColumn="0"/>
            <w:tcW w:w="2660" w:type="dxa"/>
          </w:tcPr>
          <w:p w:rsidR="0037373C" w:rsidRPr="00F96EDE" w:rsidRDefault="0037373C" w:rsidP="0037373C">
            <w:pPr>
              <w:jc w:val="both"/>
              <w:rPr>
                <w:rFonts w:ascii="Arial" w:eastAsia="Times New Roman" w:hAnsi="Arial" w:cs="Arial"/>
                <w:i/>
                <w:sz w:val="20"/>
                <w:szCs w:val="20"/>
                <w:lang w:eastAsia="hr-HR"/>
              </w:rPr>
            </w:pPr>
          </w:p>
          <w:p w:rsidR="0037373C" w:rsidRPr="00F96EDE" w:rsidRDefault="0037373C" w:rsidP="0037373C">
            <w:pPr>
              <w:jc w:val="both"/>
              <w:rPr>
                <w:rFonts w:ascii="Arial" w:eastAsia="Times New Roman" w:hAnsi="Arial" w:cs="Arial"/>
                <w:i/>
                <w:sz w:val="20"/>
                <w:szCs w:val="20"/>
                <w:lang w:eastAsia="hr-HR"/>
              </w:rPr>
            </w:pPr>
            <w:r w:rsidRPr="00F96EDE">
              <w:rPr>
                <w:rFonts w:ascii="Arial" w:eastAsia="Times New Roman" w:hAnsi="Arial" w:cs="Arial"/>
                <w:i/>
                <w:sz w:val="20"/>
                <w:szCs w:val="20"/>
                <w:lang w:eastAsia="hr-HR"/>
              </w:rPr>
              <w:t>Dječji vrtići</w:t>
            </w:r>
          </w:p>
        </w:tc>
        <w:tc>
          <w:tcPr>
            <w:tcW w:w="2551" w:type="dxa"/>
          </w:tcPr>
          <w:p w:rsidR="0037373C" w:rsidRPr="00F96EDE" w:rsidRDefault="00F96EDE"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1.284.658,000 kn</w:t>
            </w:r>
          </w:p>
        </w:tc>
        <w:tc>
          <w:tcPr>
            <w:tcW w:w="2551" w:type="dxa"/>
          </w:tcPr>
          <w:p w:rsidR="00F722A5" w:rsidRPr="00F96EDE" w:rsidRDefault="00F722A5"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F96EDE" w:rsidRDefault="0041249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723.842,22</w:t>
            </w:r>
            <w:r w:rsidR="004A42B7" w:rsidRPr="00F96EDE">
              <w:rPr>
                <w:rFonts w:ascii="Arial" w:eastAsia="Times New Roman" w:hAnsi="Arial" w:cs="Arial"/>
                <w:i/>
                <w:sz w:val="20"/>
                <w:szCs w:val="20"/>
                <w:lang w:eastAsia="hr-HR"/>
              </w:rPr>
              <w:t xml:space="preserve"> kn</w:t>
            </w:r>
          </w:p>
        </w:tc>
      </w:tr>
      <w:tr w:rsidR="00812568" w:rsidRPr="00F96EDE" w:rsidTr="00F24494">
        <w:tc>
          <w:tcPr>
            <w:cnfStyle w:val="001000000000" w:firstRow="0" w:lastRow="0" w:firstColumn="1" w:lastColumn="0" w:oddVBand="0" w:evenVBand="0" w:oddHBand="0" w:evenHBand="0" w:firstRowFirstColumn="0" w:firstRowLastColumn="0" w:lastRowFirstColumn="0" w:lastRowLastColumn="0"/>
            <w:tcW w:w="2660" w:type="dxa"/>
          </w:tcPr>
          <w:p w:rsidR="0037373C" w:rsidRPr="00F96EDE" w:rsidRDefault="0037373C" w:rsidP="0037373C">
            <w:pPr>
              <w:jc w:val="both"/>
              <w:rPr>
                <w:rFonts w:ascii="Arial" w:eastAsia="Times New Roman" w:hAnsi="Arial" w:cs="Arial"/>
                <w:i/>
                <w:sz w:val="20"/>
                <w:szCs w:val="20"/>
                <w:lang w:eastAsia="hr-HR"/>
              </w:rPr>
            </w:pPr>
          </w:p>
          <w:p w:rsidR="0037373C" w:rsidRPr="00F96EDE" w:rsidRDefault="0037373C" w:rsidP="0037373C">
            <w:pPr>
              <w:jc w:val="both"/>
              <w:rPr>
                <w:rFonts w:ascii="Arial" w:eastAsia="Times New Roman" w:hAnsi="Arial" w:cs="Arial"/>
                <w:i/>
                <w:sz w:val="20"/>
                <w:szCs w:val="20"/>
                <w:lang w:eastAsia="hr-HR"/>
              </w:rPr>
            </w:pPr>
            <w:r w:rsidRPr="00F96EDE">
              <w:rPr>
                <w:rFonts w:ascii="Arial" w:eastAsia="Times New Roman" w:hAnsi="Arial" w:cs="Arial"/>
                <w:i/>
                <w:sz w:val="20"/>
                <w:szCs w:val="20"/>
                <w:lang w:eastAsia="hr-HR"/>
              </w:rPr>
              <w:t>JVP Zadar i Javna ustanova zadarski sport</w:t>
            </w:r>
          </w:p>
        </w:tc>
        <w:tc>
          <w:tcPr>
            <w:tcW w:w="2551" w:type="dxa"/>
          </w:tcPr>
          <w:p w:rsidR="00412497" w:rsidRDefault="0041249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F96EDE" w:rsidRDefault="00F96EDE"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610.122,00 kn</w:t>
            </w:r>
          </w:p>
        </w:tc>
        <w:tc>
          <w:tcPr>
            <w:tcW w:w="2551" w:type="dxa"/>
          </w:tcPr>
          <w:p w:rsidR="004A42B7" w:rsidRPr="00F96EDE" w:rsidRDefault="004A42B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37373C" w:rsidRPr="00F96EDE" w:rsidRDefault="0041249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Pr>
                <w:rFonts w:ascii="Arial" w:eastAsia="Times New Roman" w:hAnsi="Arial" w:cs="Arial"/>
                <w:i/>
                <w:sz w:val="20"/>
                <w:szCs w:val="20"/>
                <w:lang w:eastAsia="hr-HR"/>
              </w:rPr>
              <w:t>184.196,03</w:t>
            </w:r>
            <w:r w:rsidR="004A42B7" w:rsidRPr="00F96EDE">
              <w:rPr>
                <w:rFonts w:ascii="Arial" w:eastAsia="Times New Roman" w:hAnsi="Arial" w:cs="Arial"/>
                <w:i/>
                <w:sz w:val="20"/>
                <w:szCs w:val="20"/>
                <w:lang w:eastAsia="hr-HR"/>
              </w:rPr>
              <w:t xml:space="preserve"> kn</w:t>
            </w:r>
          </w:p>
        </w:tc>
      </w:tr>
      <w:tr w:rsidR="00812568" w:rsidRPr="00F96EDE" w:rsidTr="00F24494">
        <w:tc>
          <w:tcPr>
            <w:cnfStyle w:val="001000000000" w:firstRow="0" w:lastRow="0" w:firstColumn="1" w:lastColumn="0" w:oddVBand="0" w:evenVBand="0" w:oddHBand="0" w:evenHBand="0" w:firstRowFirstColumn="0" w:firstRowLastColumn="0" w:lastRowFirstColumn="0" w:lastRowLastColumn="0"/>
            <w:tcW w:w="2660" w:type="dxa"/>
          </w:tcPr>
          <w:p w:rsidR="0037373C" w:rsidRPr="00F96EDE" w:rsidRDefault="0037373C" w:rsidP="0037373C">
            <w:pPr>
              <w:jc w:val="both"/>
              <w:rPr>
                <w:rFonts w:ascii="Arial" w:eastAsia="Times New Roman" w:hAnsi="Arial" w:cs="Arial"/>
                <w:b w:val="0"/>
                <w:i/>
                <w:sz w:val="20"/>
                <w:szCs w:val="20"/>
                <w:lang w:eastAsia="hr-HR"/>
              </w:rPr>
            </w:pPr>
          </w:p>
          <w:p w:rsidR="0037373C" w:rsidRPr="00F96EDE" w:rsidRDefault="0037373C" w:rsidP="0037373C">
            <w:pPr>
              <w:jc w:val="both"/>
              <w:rPr>
                <w:rFonts w:ascii="Arial" w:eastAsia="Times New Roman" w:hAnsi="Arial" w:cs="Arial"/>
                <w:b w:val="0"/>
                <w:i/>
                <w:sz w:val="20"/>
                <w:szCs w:val="20"/>
                <w:lang w:eastAsia="hr-HR"/>
              </w:rPr>
            </w:pPr>
            <w:r w:rsidRPr="00F96EDE">
              <w:rPr>
                <w:rFonts w:ascii="Arial" w:eastAsia="Times New Roman" w:hAnsi="Arial" w:cs="Arial"/>
                <w:b w:val="0"/>
                <w:i/>
                <w:sz w:val="20"/>
                <w:szCs w:val="20"/>
                <w:lang w:eastAsia="hr-HR"/>
              </w:rPr>
              <w:t>UKUPNO</w:t>
            </w:r>
          </w:p>
        </w:tc>
        <w:tc>
          <w:tcPr>
            <w:tcW w:w="2551" w:type="dxa"/>
          </w:tcPr>
          <w:p w:rsidR="00F96EDE" w:rsidRDefault="00F96EDE"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37373C" w:rsidRPr="00F96EDE" w:rsidRDefault="00F96EDE"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Pr>
                <w:rFonts w:ascii="Arial" w:eastAsia="Times New Roman" w:hAnsi="Arial" w:cs="Arial"/>
                <w:b/>
                <w:i/>
                <w:sz w:val="20"/>
                <w:szCs w:val="20"/>
                <w:lang w:eastAsia="hr-HR"/>
              </w:rPr>
              <w:t>163.537.709,00 kn</w:t>
            </w:r>
          </w:p>
        </w:tc>
        <w:tc>
          <w:tcPr>
            <w:tcW w:w="2551" w:type="dxa"/>
          </w:tcPr>
          <w:p w:rsidR="00FC1BD4" w:rsidRPr="00F96EDE" w:rsidRDefault="00FC1BD4"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p>
          <w:p w:rsidR="0037373C" w:rsidRPr="00F96EDE" w:rsidRDefault="00412497" w:rsidP="0037373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Pr>
                <w:rFonts w:ascii="Arial" w:eastAsia="Times New Roman" w:hAnsi="Arial" w:cs="Arial"/>
                <w:b/>
                <w:i/>
                <w:sz w:val="20"/>
                <w:szCs w:val="20"/>
                <w:lang w:eastAsia="hr-HR"/>
              </w:rPr>
              <w:t>185.006.021,42</w:t>
            </w:r>
            <w:r w:rsidR="00812568" w:rsidRPr="00F96EDE">
              <w:rPr>
                <w:rFonts w:ascii="Arial" w:eastAsia="Times New Roman" w:hAnsi="Arial" w:cs="Arial"/>
                <w:b/>
                <w:i/>
                <w:sz w:val="20"/>
                <w:szCs w:val="20"/>
                <w:lang w:eastAsia="hr-HR"/>
              </w:rPr>
              <w:t xml:space="preserve"> kn</w:t>
            </w:r>
          </w:p>
        </w:tc>
      </w:tr>
    </w:tbl>
    <w:p w:rsidR="00F722A5" w:rsidRPr="00E8717E" w:rsidRDefault="00F722A5" w:rsidP="0081661A">
      <w:pPr>
        <w:jc w:val="both"/>
        <w:rPr>
          <w:rFonts w:ascii="Arial" w:eastAsia="Times New Roman" w:hAnsi="Arial" w:cs="Arial"/>
          <w:i/>
          <w:color w:val="FF0000"/>
          <w:sz w:val="20"/>
          <w:szCs w:val="20"/>
          <w:lang w:eastAsia="hr-HR"/>
        </w:rPr>
      </w:pPr>
    </w:p>
    <w:p w:rsidR="003E67C9" w:rsidRPr="003E67C9" w:rsidRDefault="00F722A5" w:rsidP="0081661A">
      <w:pPr>
        <w:jc w:val="both"/>
        <w:rPr>
          <w:rFonts w:ascii="Arial" w:eastAsia="Times New Roman" w:hAnsi="Arial" w:cs="Arial"/>
          <w:i/>
          <w:sz w:val="20"/>
          <w:szCs w:val="20"/>
          <w:lang w:eastAsia="hr-HR"/>
        </w:rPr>
      </w:pPr>
      <w:r w:rsidRPr="003E67C9">
        <w:rPr>
          <w:rFonts w:ascii="Arial" w:eastAsia="Times New Roman" w:hAnsi="Arial" w:cs="Arial"/>
          <w:i/>
          <w:sz w:val="20"/>
          <w:szCs w:val="20"/>
          <w:lang w:eastAsia="hr-HR"/>
        </w:rPr>
        <w:t>Iz tablice je vidljivo da najveće poveća</w:t>
      </w:r>
      <w:r w:rsidR="003E67C9" w:rsidRPr="003E67C9">
        <w:rPr>
          <w:rFonts w:ascii="Arial" w:eastAsia="Times New Roman" w:hAnsi="Arial" w:cs="Arial"/>
          <w:i/>
          <w:sz w:val="20"/>
          <w:szCs w:val="20"/>
          <w:lang w:eastAsia="hr-HR"/>
        </w:rPr>
        <w:t>nje ima Grad Zadar na razini 22.</w:t>
      </w:r>
    </w:p>
    <w:p w:rsidR="003E67C9" w:rsidRP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t>Odstupanja u odnosu na prethodno razdoblje bilježimo na sljedećim stavkama:</w:t>
      </w:r>
    </w:p>
    <w:p w:rsidR="003E67C9" w:rsidRP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t xml:space="preserve">4111-zemljište realizirano je u iznosu od 15.497.493,52  kuna ili 3,5% više nego prethodne godine, a predstavljaju otkupe zemljišta za izgradnju komunalne infrastrukture te naknade za </w:t>
      </w:r>
      <w:proofErr w:type="spellStart"/>
      <w:r w:rsidRPr="003E67C9">
        <w:rPr>
          <w:rFonts w:ascii="Arial" w:hAnsi="Arial" w:cs="Arial"/>
          <w:i/>
          <w:sz w:val="20"/>
          <w:szCs w:val="20"/>
        </w:rPr>
        <w:t>deposedirano</w:t>
      </w:r>
      <w:proofErr w:type="spellEnd"/>
      <w:r w:rsidRPr="003E67C9">
        <w:rPr>
          <w:rFonts w:ascii="Arial" w:hAnsi="Arial" w:cs="Arial"/>
          <w:i/>
          <w:sz w:val="20"/>
          <w:szCs w:val="20"/>
        </w:rPr>
        <w:t xml:space="preserve"> zemljište.</w:t>
      </w:r>
    </w:p>
    <w:p w:rsidR="003E67C9" w:rsidRP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t>4124-ostala prava evidentirana su u iznosu od 34.120,84 kuna ili 67,9% prošlogodišnje realizacije. Radi se o naknadama za pravo ulaska u posjed.</w:t>
      </w:r>
    </w:p>
    <w:p w:rsidR="003E67C9" w:rsidRP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t>4126-ostala nematerijalna imovina realizirana je u iznosu od 3.419.033,47  kuna ili 9,4% više nego u istom razdoblju prethodne godine. Rashodi obuhvaćaju nabavu projektne dokumentacije.</w:t>
      </w:r>
    </w:p>
    <w:p w:rsidR="003E67C9" w:rsidRP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t xml:space="preserve">4212-poslovni objekti realizirani su u iznosu od  </w:t>
      </w:r>
      <w:r>
        <w:rPr>
          <w:rFonts w:ascii="Arial" w:hAnsi="Arial" w:cs="Arial"/>
          <w:i/>
          <w:sz w:val="20"/>
          <w:szCs w:val="20"/>
        </w:rPr>
        <w:t>170.301,88 k</w:t>
      </w:r>
      <w:r w:rsidRPr="003E67C9">
        <w:rPr>
          <w:rFonts w:ascii="Arial" w:hAnsi="Arial" w:cs="Arial"/>
          <w:i/>
          <w:sz w:val="20"/>
          <w:szCs w:val="20"/>
        </w:rPr>
        <w:t xml:space="preserve">una ili nominalno manje za </w:t>
      </w:r>
      <w:r>
        <w:rPr>
          <w:rFonts w:ascii="Arial" w:hAnsi="Arial" w:cs="Arial"/>
          <w:i/>
          <w:sz w:val="20"/>
          <w:szCs w:val="20"/>
        </w:rPr>
        <w:t xml:space="preserve">22.081.578,12 </w:t>
      </w:r>
      <w:r w:rsidRPr="003E67C9">
        <w:rPr>
          <w:rFonts w:ascii="Arial" w:hAnsi="Arial" w:cs="Arial"/>
          <w:i/>
          <w:sz w:val="20"/>
          <w:szCs w:val="20"/>
        </w:rPr>
        <w:t>kuna  u odnosu na prethodnu godinu. U 2022. godini evidentiraju se rashodi za  početak izgradnje vrtića Pčelica</w:t>
      </w:r>
      <w:r>
        <w:rPr>
          <w:rFonts w:ascii="Arial" w:hAnsi="Arial" w:cs="Arial"/>
          <w:i/>
          <w:sz w:val="20"/>
          <w:szCs w:val="20"/>
        </w:rPr>
        <w:t xml:space="preserve"> te ulaganja u stan za glumce kod HNK Zadar. </w:t>
      </w:r>
      <w:r w:rsidRPr="003E67C9">
        <w:rPr>
          <w:rFonts w:ascii="Arial" w:hAnsi="Arial" w:cs="Arial"/>
          <w:i/>
          <w:sz w:val="20"/>
          <w:szCs w:val="20"/>
        </w:rPr>
        <w:t xml:space="preserve"> Razlog ovako velikom odstupanju je evidencija izgradnje tj.  završetka   izgradnje Centra </w:t>
      </w:r>
      <w:proofErr w:type="spellStart"/>
      <w:r w:rsidRPr="003E67C9">
        <w:rPr>
          <w:rFonts w:ascii="Arial" w:hAnsi="Arial" w:cs="Arial"/>
          <w:i/>
          <w:sz w:val="20"/>
          <w:szCs w:val="20"/>
        </w:rPr>
        <w:t>Mocire</w:t>
      </w:r>
      <w:proofErr w:type="spellEnd"/>
      <w:r w:rsidRPr="003E67C9">
        <w:rPr>
          <w:rFonts w:ascii="Arial" w:hAnsi="Arial" w:cs="Arial"/>
          <w:i/>
          <w:sz w:val="20"/>
          <w:szCs w:val="20"/>
        </w:rPr>
        <w:t xml:space="preserve"> i osnovne škole na gradskom predjelu Novi </w:t>
      </w:r>
      <w:proofErr w:type="spellStart"/>
      <w:r w:rsidRPr="003E67C9">
        <w:rPr>
          <w:rFonts w:ascii="Arial" w:hAnsi="Arial" w:cs="Arial"/>
          <w:i/>
          <w:sz w:val="20"/>
          <w:szCs w:val="20"/>
        </w:rPr>
        <w:t>Bokanjac</w:t>
      </w:r>
      <w:proofErr w:type="spellEnd"/>
      <w:r w:rsidRPr="003E67C9">
        <w:rPr>
          <w:rFonts w:ascii="Arial" w:hAnsi="Arial" w:cs="Arial"/>
          <w:i/>
          <w:sz w:val="20"/>
          <w:szCs w:val="20"/>
        </w:rPr>
        <w:t>. Objekti su sagrađeni i stavljeni u funkciju u 2021.godine.</w:t>
      </w:r>
    </w:p>
    <w:p w:rsidR="003E67C9" w:rsidRPr="003E67C9" w:rsidRDefault="003E67C9" w:rsidP="003E67C9">
      <w:pPr>
        <w:tabs>
          <w:tab w:val="left" w:pos="7020"/>
        </w:tabs>
        <w:jc w:val="both"/>
        <w:rPr>
          <w:rFonts w:ascii="Arial" w:hAnsi="Arial" w:cs="Arial"/>
          <w:i/>
          <w:color w:val="FF0000"/>
          <w:sz w:val="20"/>
          <w:szCs w:val="20"/>
          <w:highlight w:val="yellow"/>
        </w:rPr>
      </w:pPr>
      <w:r w:rsidRPr="003E67C9">
        <w:rPr>
          <w:rFonts w:ascii="Arial" w:hAnsi="Arial" w:cs="Arial"/>
          <w:i/>
          <w:color w:val="FF0000"/>
          <w:sz w:val="20"/>
          <w:szCs w:val="20"/>
        </w:rPr>
        <w:t xml:space="preserve"> </w:t>
      </w:r>
      <w:r w:rsidRPr="003E67C9">
        <w:rPr>
          <w:rFonts w:ascii="Arial" w:hAnsi="Arial" w:cs="Arial"/>
          <w:i/>
          <w:sz w:val="20"/>
          <w:szCs w:val="20"/>
        </w:rPr>
        <w:t>4213-ceste su realizirane u iznosu od 25.744.066,73  kuna, znatno više nego prethodne godine zbog projekta ITS većim dijelom iz sredstava EU (Ulica doktora Franje Tuđmana). Ukupno o ove osnove realizirano je 20.198.001,64 kuna, a sama izgradnja ceste započela je sredinom 2021.godine. Iz programa gradnje objekata komunalne infrastrukture realiziralo se 5.546.065,09  kuna ili 21,54% ukupne realizacije.</w:t>
      </w:r>
    </w:p>
    <w:p w:rsidR="003E67C9" w:rsidRP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lastRenderedPageBreak/>
        <w:t>4214-ostali građevinski objekti realizirani su u iznosu od 99.447.335,15 kuna ili nominalno više za 58.391.298,15 kuna nego lani. Razlog tome su dva velika kapitalna projekta Zona Crno i Aglomeracija Zadar-</w:t>
      </w:r>
      <w:proofErr w:type="spellStart"/>
      <w:r w:rsidRPr="003E67C9">
        <w:rPr>
          <w:rFonts w:ascii="Arial" w:hAnsi="Arial" w:cs="Arial"/>
          <w:i/>
          <w:sz w:val="20"/>
          <w:szCs w:val="20"/>
        </w:rPr>
        <w:t>Petrčane</w:t>
      </w:r>
      <w:proofErr w:type="spellEnd"/>
      <w:r w:rsidRPr="003E67C9">
        <w:rPr>
          <w:rFonts w:ascii="Arial" w:hAnsi="Arial" w:cs="Arial"/>
          <w:i/>
          <w:sz w:val="20"/>
          <w:szCs w:val="20"/>
        </w:rPr>
        <w:t xml:space="preserve">. Investicijski ciklus je </w:t>
      </w:r>
      <w:proofErr w:type="spellStart"/>
      <w:r w:rsidRPr="003E67C9">
        <w:rPr>
          <w:rFonts w:ascii="Arial" w:hAnsi="Arial" w:cs="Arial"/>
          <w:i/>
          <w:sz w:val="20"/>
          <w:szCs w:val="20"/>
        </w:rPr>
        <w:t>najintezivniji</w:t>
      </w:r>
      <w:proofErr w:type="spellEnd"/>
      <w:r w:rsidRPr="003E67C9">
        <w:rPr>
          <w:rFonts w:ascii="Arial" w:hAnsi="Arial" w:cs="Arial"/>
          <w:i/>
          <w:sz w:val="20"/>
          <w:szCs w:val="20"/>
        </w:rPr>
        <w:t xml:space="preserve"> u 2022.godini, a za projekt Aglomeracije i u 2023.godini. Osim toga započeli su i radovi na izgradnji novog gradskog groblja u Crnom.</w:t>
      </w:r>
    </w:p>
    <w:p w:rsidR="003E67C9" w:rsidRPr="003E67C9" w:rsidRDefault="003E67C9" w:rsidP="003E67C9">
      <w:pPr>
        <w:tabs>
          <w:tab w:val="left" w:pos="7020"/>
        </w:tabs>
        <w:jc w:val="both"/>
        <w:rPr>
          <w:rFonts w:ascii="Arial" w:hAnsi="Arial" w:cs="Arial"/>
          <w:i/>
          <w:sz w:val="20"/>
          <w:szCs w:val="20"/>
          <w:highlight w:val="yellow"/>
        </w:rPr>
      </w:pPr>
    </w:p>
    <w:p w:rsidR="003E67C9" w:rsidRP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t xml:space="preserve">422-postrojenja i oprema realizirani su u iznosu od </w:t>
      </w:r>
      <w:r>
        <w:rPr>
          <w:rFonts w:ascii="Arial" w:hAnsi="Arial" w:cs="Arial"/>
          <w:i/>
          <w:sz w:val="20"/>
          <w:szCs w:val="20"/>
        </w:rPr>
        <w:t>15.603.775,33</w:t>
      </w:r>
      <w:r w:rsidRPr="003E67C9">
        <w:rPr>
          <w:rFonts w:ascii="Arial" w:hAnsi="Arial" w:cs="Arial"/>
          <w:i/>
          <w:sz w:val="20"/>
          <w:szCs w:val="20"/>
        </w:rPr>
        <w:t xml:space="preserve"> kuna  </w:t>
      </w:r>
      <w:r>
        <w:rPr>
          <w:rFonts w:ascii="Arial" w:hAnsi="Arial" w:cs="Arial"/>
          <w:i/>
          <w:sz w:val="20"/>
          <w:szCs w:val="20"/>
        </w:rPr>
        <w:t>ili 98,1% prošlogodišnje realizacije.</w:t>
      </w:r>
    </w:p>
    <w:p w:rsidR="003E67C9" w:rsidRP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t xml:space="preserve">Iako je izvršenje </w:t>
      </w:r>
      <w:r w:rsidR="00DF4011">
        <w:rPr>
          <w:rFonts w:ascii="Arial" w:hAnsi="Arial" w:cs="Arial"/>
          <w:i/>
          <w:sz w:val="20"/>
          <w:szCs w:val="20"/>
        </w:rPr>
        <w:t>nešto manje</w:t>
      </w:r>
      <w:r w:rsidRPr="003E67C9">
        <w:rPr>
          <w:rFonts w:ascii="Arial" w:hAnsi="Arial" w:cs="Arial"/>
          <w:i/>
          <w:sz w:val="20"/>
          <w:szCs w:val="20"/>
        </w:rPr>
        <w:t xml:space="preserve"> unutar ove podskupine javljaju se odstupanja na sljedećim šiframa:</w:t>
      </w:r>
    </w:p>
    <w:p w:rsidR="003E67C9" w:rsidRP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t xml:space="preserve">4221-uredska oprema i namještaj realizirana je u iznosu od </w:t>
      </w:r>
      <w:r w:rsidR="00DF4011">
        <w:rPr>
          <w:rFonts w:ascii="Arial" w:hAnsi="Arial" w:cs="Arial"/>
          <w:i/>
          <w:sz w:val="20"/>
          <w:szCs w:val="20"/>
        </w:rPr>
        <w:t>3.040.020,00</w:t>
      </w:r>
      <w:r w:rsidRPr="003E67C9">
        <w:rPr>
          <w:rFonts w:ascii="Arial" w:hAnsi="Arial" w:cs="Arial"/>
          <w:i/>
          <w:sz w:val="20"/>
          <w:szCs w:val="20"/>
        </w:rPr>
        <w:t xml:space="preserve">  kuna znatno manje nego u istom razdoblju prethodne godine iz razloga što se u istom razdoblju odvijala nabava opreme za Centar </w:t>
      </w:r>
      <w:proofErr w:type="spellStart"/>
      <w:r w:rsidRPr="003E67C9">
        <w:rPr>
          <w:rFonts w:ascii="Arial" w:hAnsi="Arial" w:cs="Arial"/>
          <w:i/>
          <w:sz w:val="20"/>
          <w:szCs w:val="20"/>
        </w:rPr>
        <w:t>Mocire</w:t>
      </w:r>
      <w:proofErr w:type="spellEnd"/>
      <w:r w:rsidRPr="003E67C9">
        <w:rPr>
          <w:rFonts w:ascii="Arial" w:hAnsi="Arial" w:cs="Arial"/>
          <w:i/>
          <w:sz w:val="20"/>
          <w:szCs w:val="20"/>
        </w:rPr>
        <w:t xml:space="preserve"> koji se otvorio za korisnike na početku pedagoške odnosno školske godine. U ovom izvještajnom razdoblju evidentirana je nabava opreme u projektu ZUM 4.0 (Zadar urban </w:t>
      </w:r>
      <w:proofErr w:type="spellStart"/>
      <w:r w:rsidRPr="003E67C9">
        <w:rPr>
          <w:rFonts w:ascii="Arial" w:hAnsi="Arial" w:cs="Arial"/>
          <w:i/>
          <w:sz w:val="20"/>
          <w:szCs w:val="20"/>
        </w:rPr>
        <w:t>mobility</w:t>
      </w:r>
      <w:proofErr w:type="spellEnd"/>
      <w:r w:rsidRPr="003E67C9">
        <w:rPr>
          <w:rFonts w:ascii="Arial" w:hAnsi="Arial" w:cs="Arial"/>
          <w:i/>
          <w:sz w:val="20"/>
          <w:szCs w:val="20"/>
        </w:rPr>
        <w:t>).</w:t>
      </w:r>
    </w:p>
    <w:p w:rsid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t>4222-komunikacijska oprema realizirana je u iznosu od 6.</w:t>
      </w:r>
      <w:r w:rsidR="00DF4011">
        <w:rPr>
          <w:rFonts w:ascii="Arial" w:hAnsi="Arial" w:cs="Arial"/>
          <w:i/>
          <w:sz w:val="20"/>
          <w:szCs w:val="20"/>
        </w:rPr>
        <w:t>357.501,99</w:t>
      </w:r>
      <w:r w:rsidRPr="003E67C9">
        <w:rPr>
          <w:rFonts w:ascii="Arial" w:hAnsi="Arial" w:cs="Arial"/>
          <w:i/>
          <w:sz w:val="20"/>
          <w:szCs w:val="20"/>
        </w:rPr>
        <w:t xml:space="preserve">  kuna ili </w:t>
      </w:r>
      <w:r w:rsidR="00DF4011">
        <w:rPr>
          <w:rFonts w:ascii="Arial" w:hAnsi="Arial" w:cs="Arial"/>
          <w:i/>
          <w:sz w:val="20"/>
          <w:szCs w:val="20"/>
        </w:rPr>
        <w:t>6,06</w:t>
      </w:r>
      <w:r w:rsidRPr="003E67C9">
        <w:rPr>
          <w:rFonts w:ascii="Arial" w:hAnsi="Arial" w:cs="Arial"/>
          <w:i/>
          <w:sz w:val="20"/>
          <w:szCs w:val="20"/>
        </w:rPr>
        <w:t xml:space="preserve"> </w:t>
      </w:r>
      <w:proofErr w:type="spellStart"/>
      <w:r w:rsidRPr="003E67C9">
        <w:rPr>
          <w:rFonts w:ascii="Arial" w:hAnsi="Arial" w:cs="Arial"/>
          <w:i/>
          <w:sz w:val="20"/>
          <w:szCs w:val="20"/>
        </w:rPr>
        <w:t>mil</w:t>
      </w:r>
      <w:proofErr w:type="spellEnd"/>
      <w:r w:rsidRPr="003E67C9">
        <w:rPr>
          <w:rFonts w:ascii="Arial" w:hAnsi="Arial" w:cs="Arial"/>
          <w:i/>
          <w:sz w:val="20"/>
          <w:szCs w:val="20"/>
        </w:rPr>
        <w:t xml:space="preserve"> kuna više od  prošlogodišnje realizacije. Razlog odstupanja u odnosu na isto razdoblje je nabava opreme u projektu ITS iz EU sredstava. Radi se o nabavci softvera odnosno semafora za gradske prometnice obuhvaćene u projektu.</w:t>
      </w:r>
    </w:p>
    <w:p w:rsidR="00355ED8" w:rsidRDefault="00DF4011" w:rsidP="003E67C9">
      <w:pPr>
        <w:tabs>
          <w:tab w:val="left" w:pos="7020"/>
        </w:tabs>
        <w:jc w:val="both"/>
        <w:rPr>
          <w:rFonts w:ascii="Arial" w:hAnsi="Arial" w:cs="Arial"/>
          <w:i/>
          <w:sz w:val="20"/>
          <w:szCs w:val="20"/>
        </w:rPr>
      </w:pPr>
      <w:r>
        <w:rPr>
          <w:rFonts w:ascii="Arial" w:hAnsi="Arial" w:cs="Arial"/>
          <w:i/>
          <w:sz w:val="20"/>
          <w:szCs w:val="20"/>
        </w:rPr>
        <w:t>4223-oprema za održavanje i zaštitu realizirana je u iznosu od 1.058.974,68 kuna ili 13,2% više nego prethodne godine. Ovi rashodi pripadaju proračunskim korisnicima, a najrazvidnije je kod JVP Zadar gdje su nabavljene boce za di</w:t>
      </w:r>
      <w:r w:rsidR="00BC3DC3">
        <w:rPr>
          <w:rFonts w:ascii="Arial" w:hAnsi="Arial" w:cs="Arial"/>
          <w:i/>
          <w:sz w:val="20"/>
          <w:szCs w:val="20"/>
        </w:rPr>
        <w:t xml:space="preserve">šne aparate te klima uređaji, </w:t>
      </w:r>
      <w:r>
        <w:rPr>
          <w:rFonts w:ascii="Arial" w:hAnsi="Arial" w:cs="Arial"/>
          <w:i/>
          <w:sz w:val="20"/>
          <w:szCs w:val="20"/>
        </w:rPr>
        <w:t xml:space="preserve"> kod Gradske knjižnice gdje nastaju rashodi za nabavu dizalice topline u područnom objektu.</w:t>
      </w:r>
      <w:r w:rsidR="006D7BB9">
        <w:rPr>
          <w:rFonts w:ascii="Arial" w:hAnsi="Arial" w:cs="Arial"/>
          <w:i/>
          <w:sz w:val="20"/>
          <w:szCs w:val="20"/>
        </w:rPr>
        <w:t xml:space="preserve"> </w:t>
      </w:r>
      <w:proofErr w:type="spellStart"/>
      <w:r w:rsidR="00355ED8">
        <w:rPr>
          <w:rFonts w:ascii="Arial" w:hAnsi="Arial" w:cs="Arial"/>
          <w:i/>
          <w:sz w:val="20"/>
          <w:szCs w:val="20"/>
        </w:rPr>
        <w:t>Oš</w:t>
      </w:r>
      <w:proofErr w:type="spellEnd"/>
      <w:r w:rsidR="00355ED8">
        <w:rPr>
          <w:rFonts w:ascii="Arial" w:hAnsi="Arial" w:cs="Arial"/>
          <w:i/>
          <w:sz w:val="20"/>
          <w:szCs w:val="20"/>
        </w:rPr>
        <w:t xml:space="preserve"> Voštarnica evidentirala je nabavu klima uređaja kao i </w:t>
      </w:r>
      <w:proofErr w:type="spellStart"/>
      <w:r w:rsidR="00355ED8">
        <w:rPr>
          <w:rFonts w:ascii="Arial" w:hAnsi="Arial" w:cs="Arial"/>
          <w:i/>
          <w:sz w:val="20"/>
          <w:szCs w:val="20"/>
        </w:rPr>
        <w:t>Oš</w:t>
      </w:r>
      <w:proofErr w:type="spellEnd"/>
      <w:r w:rsidR="00355ED8">
        <w:rPr>
          <w:rFonts w:ascii="Arial" w:hAnsi="Arial" w:cs="Arial"/>
          <w:i/>
          <w:sz w:val="20"/>
          <w:szCs w:val="20"/>
        </w:rPr>
        <w:t xml:space="preserve"> Petra Preradovića.</w:t>
      </w:r>
    </w:p>
    <w:p w:rsidR="003E67C9" w:rsidRP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t xml:space="preserve">4227-uređaji, strojevi i oprema za ostalu namjenu realizirana je u iznosu od </w:t>
      </w:r>
      <w:r w:rsidR="006D7BB9">
        <w:rPr>
          <w:rFonts w:ascii="Arial" w:hAnsi="Arial" w:cs="Arial"/>
          <w:i/>
          <w:sz w:val="20"/>
          <w:szCs w:val="20"/>
        </w:rPr>
        <w:t>4.775.865,36</w:t>
      </w:r>
      <w:r w:rsidRPr="003E67C9">
        <w:rPr>
          <w:rFonts w:ascii="Arial" w:hAnsi="Arial" w:cs="Arial"/>
          <w:i/>
          <w:sz w:val="20"/>
          <w:szCs w:val="20"/>
        </w:rPr>
        <w:t xml:space="preserve">  kuna ili nominalno više za </w:t>
      </w:r>
      <w:r w:rsidR="006D7BB9">
        <w:rPr>
          <w:rFonts w:ascii="Arial" w:hAnsi="Arial" w:cs="Arial"/>
          <w:i/>
          <w:sz w:val="20"/>
          <w:szCs w:val="20"/>
        </w:rPr>
        <w:t>2.721.159,36</w:t>
      </w:r>
      <w:r w:rsidRPr="003E67C9">
        <w:rPr>
          <w:rFonts w:ascii="Arial" w:hAnsi="Arial" w:cs="Arial"/>
          <w:i/>
          <w:sz w:val="20"/>
          <w:szCs w:val="20"/>
        </w:rPr>
        <w:t xml:space="preserve">  kuna nego lani zbog opremanja interijera u </w:t>
      </w:r>
      <w:proofErr w:type="spellStart"/>
      <w:r w:rsidRPr="003E67C9">
        <w:rPr>
          <w:rFonts w:ascii="Arial" w:hAnsi="Arial" w:cs="Arial"/>
          <w:i/>
          <w:sz w:val="20"/>
          <w:szCs w:val="20"/>
        </w:rPr>
        <w:t>Providurovoj</w:t>
      </w:r>
      <w:proofErr w:type="spellEnd"/>
      <w:r w:rsidRPr="003E67C9">
        <w:rPr>
          <w:rFonts w:ascii="Arial" w:hAnsi="Arial" w:cs="Arial"/>
          <w:i/>
          <w:sz w:val="20"/>
          <w:szCs w:val="20"/>
        </w:rPr>
        <w:t xml:space="preserve"> palači čije je svečano otvaranje bilo u travnju ove godine. Osim toga nastali su rashodi i na obnovi gradske sfinge u projektu RECOLOR, a obnova je bila u ovoj godini. Rashodi nastaju i u EU projektu </w:t>
      </w:r>
      <w:proofErr w:type="spellStart"/>
      <w:r w:rsidRPr="003E67C9">
        <w:rPr>
          <w:rFonts w:ascii="Arial" w:hAnsi="Arial" w:cs="Arial"/>
          <w:i/>
          <w:sz w:val="20"/>
          <w:szCs w:val="20"/>
        </w:rPr>
        <w:t>Mint</w:t>
      </w:r>
      <w:proofErr w:type="spellEnd"/>
      <w:r w:rsidRPr="003E67C9">
        <w:rPr>
          <w:rFonts w:ascii="Arial" w:hAnsi="Arial" w:cs="Arial"/>
          <w:i/>
          <w:sz w:val="20"/>
          <w:szCs w:val="20"/>
        </w:rPr>
        <w:t>-e zbog nabave dodatne opreme (stalci) prilikom kupnje električnih bicikli.</w:t>
      </w:r>
    </w:p>
    <w:p w:rsidR="003E67C9" w:rsidRDefault="006D7BB9" w:rsidP="003E67C9">
      <w:pPr>
        <w:tabs>
          <w:tab w:val="left" w:pos="7020"/>
        </w:tabs>
        <w:jc w:val="both"/>
        <w:rPr>
          <w:rFonts w:ascii="Arial" w:hAnsi="Arial" w:cs="Arial"/>
          <w:i/>
          <w:sz w:val="20"/>
          <w:szCs w:val="20"/>
        </w:rPr>
      </w:pPr>
      <w:r>
        <w:rPr>
          <w:rFonts w:ascii="Arial" w:hAnsi="Arial" w:cs="Arial"/>
          <w:i/>
          <w:sz w:val="20"/>
          <w:szCs w:val="20"/>
        </w:rPr>
        <w:t>4</w:t>
      </w:r>
      <w:r w:rsidR="003E67C9" w:rsidRPr="003E67C9">
        <w:rPr>
          <w:rFonts w:ascii="Arial" w:hAnsi="Arial" w:cs="Arial"/>
          <w:i/>
          <w:sz w:val="20"/>
          <w:szCs w:val="20"/>
        </w:rPr>
        <w:t>231-prijevozna sredstva u cestovnom prometu realizirala su se u iznosu od 143.750,00 kuna i predstavljaju nabavu bicikli u projektu MINT-e. Ovih rashoda nije bilo u prethodnoj godini pa nema ni usporedne veličine.</w:t>
      </w:r>
    </w:p>
    <w:p w:rsidR="006D7BB9" w:rsidRPr="003E67C9" w:rsidRDefault="006D7BB9" w:rsidP="003E67C9">
      <w:pPr>
        <w:tabs>
          <w:tab w:val="left" w:pos="7020"/>
        </w:tabs>
        <w:jc w:val="both"/>
        <w:rPr>
          <w:rFonts w:ascii="Arial" w:hAnsi="Arial" w:cs="Arial"/>
          <w:i/>
          <w:sz w:val="20"/>
          <w:szCs w:val="20"/>
        </w:rPr>
      </w:pPr>
      <w:r>
        <w:rPr>
          <w:rFonts w:ascii="Arial" w:hAnsi="Arial" w:cs="Arial"/>
          <w:i/>
          <w:sz w:val="20"/>
          <w:szCs w:val="20"/>
        </w:rPr>
        <w:t>4241-knjige realizirane su u iznosu od 2.255.709,40 kuna ili 69,1% prošlogodišnje realizacije. Manje nabavljenih knjiga i u osnovnim školama i knjižnicama, ali više darovanih knjiga uvjetovali su i manje rashode.</w:t>
      </w:r>
    </w:p>
    <w:p w:rsidR="003E67C9" w:rsidRP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t>4242-Umjetnička djela (izložena</w:t>
      </w:r>
      <w:r w:rsidR="00BC3DC3">
        <w:rPr>
          <w:rFonts w:ascii="Arial" w:hAnsi="Arial" w:cs="Arial"/>
          <w:i/>
          <w:sz w:val="20"/>
          <w:szCs w:val="20"/>
        </w:rPr>
        <w:t xml:space="preserve"> u galerijama, muzejima i s</w:t>
      </w:r>
      <w:r w:rsidRPr="003E67C9">
        <w:rPr>
          <w:rFonts w:ascii="Arial" w:hAnsi="Arial" w:cs="Arial"/>
          <w:i/>
          <w:sz w:val="20"/>
          <w:szCs w:val="20"/>
        </w:rPr>
        <w:t xml:space="preserve">l.) realizirana je u iznosu od 225.136,39 kuna i odnosi se na nabavu umjetničke slike akademskog zadarskog slikara, a za potrebe izložbe iste u prostorijama </w:t>
      </w:r>
      <w:proofErr w:type="spellStart"/>
      <w:r w:rsidRPr="003E67C9">
        <w:rPr>
          <w:rFonts w:ascii="Arial" w:hAnsi="Arial" w:cs="Arial"/>
          <w:i/>
          <w:sz w:val="20"/>
          <w:szCs w:val="20"/>
        </w:rPr>
        <w:t>Providurove</w:t>
      </w:r>
      <w:proofErr w:type="spellEnd"/>
      <w:r w:rsidRPr="003E67C9">
        <w:rPr>
          <w:rFonts w:ascii="Arial" w:hAnsi="Arial" w:cs="Arial"/>
          <w:i/>
          <w:sz w:val="20"/>
          <w:szCs w:val="20"/>
        </w:rPr>
        <w:t xml:space="preserve"> palače. Prethodne godine ovakvih rashoda nije bilo jer u ovom razdoblju </w:t>
      </w:r>
      <w:proofErr w:type="spellStart"/>
      <w:r w:rsidRPr="003E67C9">
        <w:rPr>
          <w:rFonts w:ascii="Arial" w:hAnsi="Arial" w:cs="Arial"/>
          <w:i/>
          <w:sz w:val="20"/>
          <w:szCs w:val="20"/>
        </w:rPr>
        <w:t>Providurova</w:t>
      </w:r>
      <w:proofErr w:type="spellEnd"/>
      <w:r w:rsidRPr="003E67C9">
        <w:rPr>
          <w:rFonts w:ascii="Arial" w:hAnsi="Arial" w:cs="Arial"/>
          <w:i/>
          <w:sz w:val="20"/>
          <w:szCs w:val="20"/>
        </w:rPr>
        <w:t xml:space="preserve"> palača još nije bila otvorena za javnost odnosno još su trajali radovi na  istoj.</w:t>
      </w:r>
    </w:p>
    <w:p w:rsidR="003E67C9" w:rsidRP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lastRenderedPageBreak/>
        <w:t xml:space="preserve">4251-višegodišnji nasadi realizirali su se u iznosu od 51.765,00 kuna, usporedne veličine nema jer nije bilo sadnje stabala platana kao ove godine sredstvima iz </w:t>
      </w:r>
      <w:proofErr w:type="spellStart"/>
      <w:r w:rsidRPr="003E67C9">
        <w:rPr>
          <w:rFonts w:ascii="Arial" w:hAnsi="Arial" w:cs="Arial"/>
          <w:i/>
          <w:sz w:val="20"/>
          <w:szCs w:val="20"/>
        </w:rPr>
        <w:t>eu</w:t>
      </w:r>
      <w:proofErr w:type="spellEnd"/>
      <w:r w:rsidRPr="003E67C9">
        <w:rPr>
          <w:rFonts w:ascii="Arial" w:hAnsi="Arial" w:cs="Arial"/>
          <w:i/>
          <w:sz w:val="20"/>
          <w:szCs w:val="20"/>
        </w:rPr>
        <w:t xml:space="preserve"> projekta GROW GREEN.</w:t>
      </w:r>
    </w:p>
    <w:p w:rsidR="003E67C9" w:rsidRPr="003E67C9" w:rsidRDefault="003E67C9" w:rsidP="003E67C9">
      <w:pPr>
        <w:tabs>
          <w:tab w:val="left" w:pos="7020"/>
        </w:tabs>
        <w:jc w:val="both"/>
        <w:rPr>
          <w:rFonts w:ascii="Arial" w:hAnsi="Arial" w:cs="Arial"/>
          <w:i/>
          <w:sz w:val="20"/>
          <w:szCs w:val="20"/>
        </w:rPr>
      </w:pPr>
      <w:r w:rsidRPr="003E67C9">
        <w:rPr>
          <w:rFonts w:ascii="Arial" w:hAnsi="Arial" w:cs="Arial"/>
          <w:i/>
          <w:sz w:val="20"/>
          <w:szCs w:val="20"/>
        </w:rPr>
        <w:t>4262-ulaganja u računalne programe realizirani su iznosu od 6.850.852,38  kuna, nominalno više za 6.827.102,38 kuna i odnosi se na nabavku pametnih prometnih rješenja upotrebom IKT u projektu ZUM 4.0. Ovakvih rashoda nije bilo u ovom izvještajnom razdoblju prethodne godine, ali i izrada aplikacije za transparentnost isplate proračunskih sredstava.</w:t>
      </w:r>
    </w:p>
    <w:p w:rsidR="003E67C9" w:rsidRPr="003E67C9" w:rsidRDefault="003E67C9" w:rsidP="003E67C9">
      <w:pPr>
        <w:pStyle w:val="StandardWeb"/>
        <w:shd w:val="clear" w:color="auto" w:fill="FFFFFF"/>
        <w:spacing w:before="0" w:beforeAutospacing="0" w:after="375" w:afterAutospacing="0"/>
        <w:jc w:val="both"/>
        <w:textAlignment w:val="baseline"/>
        <w:rPr>
          <w:rFonts w:ascii="Arial" w:hAnsi="Arial" w:cs="Arial"/>
          <w:i/>
          <w:sz w:val="20"/>
          <w:szCs w:val="20"/>
        </w:rPr>
      </w:pPr>
      <w:r w:rsidRPr="003E67C9">
        <w:rPr>
          <w:rFonts w:ascii="Arial" w:hAnsi="Arial" w:cs="Arial"/>
          <w:i/>
          <w:sz w:val="20"/>
          <w:szCs w:val="20"/>
        </w:rPr>
        <w:t xml:space="preserve">4263-umjetnička, literarna i znanstvena djela u  osnovi predstavljaju ulaganje u prostorne planove Grada Zadra. Realizirali su se u iznosu od 520.000,00  kuna ili 8,2% nego prethodne godine. Razlog ovako velikom odstupanju je izrada većeg broja planova za pojedina gradska naselja (UPU </w:t>
      </w:r>
      <w:proofErr w:type="spellStart"/>
      <w:r w:rsidRPr="003E67C9">
        <w:rPr>
          <w:rFonts w:ascii="Arial" w:hAnsi="Arial" w:cs="Arial"/>
          <w:i/>
          <w:sz w:val="20"/>
          <w:szCs w:val="20"/>
        </w:rPr>
        <w:t>Bregdeti</w:t>
      </w:r>
      <w:proofErr w:type="spellEnd"/>
      <w:r w:rsidRPr="003E67C9">
        <w:rPr>
          <w:rFonts w:ascii="Arial" w:hAnsi="Arial" w:cs="Arial"/>
          <w:i/>
          <w:sz w:val="20"/>
          <w:szCs w:val="20"/>
        </w:rPr>
        <w:t xml:space="preserve">, DPU Punta Skala, UPU vojarne Franka Lisice,  UPU novi </w:t>
      </w:r>
      <w:proofErr w:type="spellStart"/>
      <w:r w:rsidRPr="003E67C9">
        <w:rPr>
          <w:rFonts w:ascii="Arial" w:hAnsi="Arial" w:cs="Arial"/>
          <w:i/>
          <w:sz w:val="20"/>
          <w:szCs w:val="20"/>
        </w:rPr>
        <w:t>Kampus</w:t>
      </w:r>
      <w:proofErr w:type="spellEnd"/>
      <w:r w:rsidRPr="003E67C9">
        <w:rPr>
          <w:rFonts w:ascii="Arial" w:hAnsi="Arial" w:cs="Arial"/>
          <w:i/>
          <w:sz w:val="20"/>
          <w:szCs w:val="20"/>
        </w:rPr>
        <w:t xml:space="preserve"> , kao i izrada izvješća o stanju u prostoru).</w:t>
      </w:r>
    </w:p>
    <w:p w:rsidR="003E67C9" w:rsidRPr="003E67C9" w:rsidRDefault="003E67C9" w:rsidP="003E67C9">
      <w:pPr>
        <w:tabs>
          <w:tab w:val="left" w:pos="7020"/>
        </w:tabs>
        <w:jc w:val="both"/>
        <w:rPr>
          <w:rFonts w:ascii="Arial" w:hAnsi="Arial" w:cs="Arial"/>
          <w:b/>
          <w:i/>
          <w:sz w:val="20"/>
          <w:szCs w:val="20"/>
        </w:rPr>
      </w:pPr>
      <w:r w:rsidRPr="003E67C9">
        <w:rPr>
          <w:rFonts w:ascii="Arial" w:hAnsi="Arial" w:cs="Arial"/>
          <w:i/>
          <w:sz w:val="20"/>
          <w:szCs w:val="20"/>
        </w:rPr>
        <w:t xml:space="preserve">451-dodatna ulaganja na građevinskim objektima realizirana su u iznosu od </w:t>
      </w:r>
      <w:r w:rsidR="00062139">
        <w:rPr>
          <w:rFonts w:ascii="Arial" w:hAnsi="Arial" w:cs="Arial"/>
          <w:i/>
          <w:sz w:val="20"/>
          <w:szCs w:val="20"/>
        </w:rPr>
        <w:t>15.042.681,33</w:t>
      </w:r>
      <w:r w:rsidRPr="003E67C9">
        <w:rPr>
          <w:rFonts w:ascii="Arial" w:hAnsi="Arial" w:cs="Arial"/>
          <w:i/>
          <w:sz w:val="20"/>
          <w:szCs w:val="20"/>
        </w:rPr>
        <w:t xml:space="preserve"> kuna ili </w:t>
      </w:r>
      <w:r w:rsidR="00062139">
        <w:rPr>
          <w:rFonts w:ascii="Arial" w:hAnsi="Arial" w:cs="Arial"/>
          <w:i/>
          <w:sz w:val="20"/>
          <w:szCs w:val="20"/>
        </w:rPr>
        <w:t>28,9</w:t>
      </w:r>
      <w:r w:rsidRPr="003E67C9">
        <w:rPr>
          <w:rFonts w:ascii="Arial" w:hAnsi="Arial" w:cs="Arial"/>
          <w:i/>
          <w:sz w:val="20"/>
          <w:szCs w:val="20"/>
        </w:rPr>
        <w:t xml:space="preserve">% prošlogodišnje realizacije. Za razliku od prethodne godine kada se ulagalo u objekte </w:t>
      </w:r>
      <w:proofErr w:type="spellStart"/>
      <w:r w:rsidRPr="003E67C9">
        <w:rPr>
          <w:rFonts w:ascii="Arial" w:hAnsi="Arial" w:cs="Arial"/>
          <w:i/>
          <w:sz w:val="20"/>
          <w:szCs w:val="20"/>
        </w:rPr>
        <w:t>Providurove</w:t>
      </w:r>
      <w:proofErr w:type="spellEnd"/>
      <w:r w:rsidRPr="003E67C9">
        <w:rPr>
          <w:rFonts w:ascii="Arial" w:hAnsi="Arial" w:cs="Arial"/>
          <w:i/>
          <w:sz w:val="20"/>
          <w:szCs w:val="20"/>
        </w:rPr>
        <w:t xml:space="preserve"> palače i Centra za mlade (većim dijelom iz EU sredstava) u ovom izvještajnom razdoblju   evidentirana su ulaganja objekt  Centra za mlade ,ulaganje u park </w:t>
      </w:r>
      <w:proofErr w:type="spellStart"/>
      <w:r w:rsidRPr="003E67C9">
        <w:rPr>
          <w:rFonts w:ascii="Arial" w:hAnsi="Arial" w:cs="Arial"/>
          <w:i/>
          <w:sz w:val="20"/>
          <w:szCs w:val="20"/>
        </w:rPr>
        <w:t>Vruljica</w:t>
      </w:r>
      <w:proofErr w:type="spellEnd"/>
      <w:r w:rsidRPr="003E67C9">
        <w:rPr>
          <w:rFonts w:ascii="Arial" w:hAnsi="Arial" w:cs="Arial"/>
          <w:i/>
          <w:sz w:val="20"/>
          <w:szCs w:val="20"/>
        </w:rPr>
        <w:t xml:space="preserve"> radi izgradnje i opremanja dječjeg igrališta u EU projektu </w:t>
      </w:r>
      <w:proofErr w:type="spellStart"/>
      <w:r w:rsidRPr="003E67C9">
        <w:rPr>
          <w:rFonts w:ascii="Arial" w:hAnsi="Arial" w:cs="Arial"/>
          <w:i/>
          <w:sz w:val="20"/>
          <w:szCs w:val="20"/>
        </w:rPr>
        <w:t>Inclusive</w:t>
      </w:r>
      <w:proofErr w:type="spellEnd"/>
      <w:r w:rsidRPr="003E67C9">
        <w:rPr>
          <w:rFonts w:ascii="Arial" w:hAnsi="Arial" w:cs="Arial"/>
          <w:i/>
          <w:sz w:val="20"/>
          <w:szCs w:val="20"/>
        </w:rPr>
        <w:t xml:space="preserve"> </w:t>
      </w:r>
      <w:proofErr w:type="spellStart"/>
      <w:r w:rsidRPr="003E67C9">
        <w:rPr>
          <w:rFonts w:ascii="Arial" w:hAnsi="Arial" w:cs="Arial"/>
          <w:i/>
          <w:sz w:val="20"/>
          <w:szCs w:val="20"/>
        </w:rPr>
        <w:t>play</w:t>
      </w:r>
      <w:proofErr w:type="spellEnd"/>
      <w:r w:rsidRPr="003E67C9">
        <w:rPr>
          <w:rFonts w:ascii="Arial" w:hAnsi="Arial" w:cs="Arial"/>
          <w:i/>
          <w:sz w:val="20"/>
          <w:szCs w:val="20"/>
        </w:rPr>
        <w:t xml:space="preserve"> te nastavak  ulaganja u MO Crvene kuće.</w:t>
      </w:r>
      <w:r w:rsidR="00062139">
        <w:rPr>
          <w:rFonts w:ascii="Arial" w:hAnsi="Arial" w:cs="Arial"/>
          <w:i/>
          <w:sz w:val="20"/>
          <w:szCs w:val="20"/>
        </w:rPr>
        <w:t xml:space="preserve"> Navedeno je obrazloženje kod razine 22. Proračunski korisnici iskazali su 1.677.634,89 kuna i to su rashodi osnovnih škola većinom iz decentraliziranih sredstava.</w:t>
      </w:r>
    </w:p>
    <w:p w:rsidR="00E8717E" w:rsidRPr="00E8717E" w:rsidRDefault="00E8717E" w:rsidP="00E8717E">
      <w:pPr>
        <w:tabs>
          <w:tab w:val="left" w:pos="7020"/>
        </w:tabs>
        <w:jc w:val="both"/>
        <w:rPr>
          <w:rFonts w:ascii="Arial" w:hAnsi="Arial" w:cs="Arial"/>
          <w:b/>
          <w:i/>
          <w:sz w:val="20"/>
          <w:szCs w:val="20"/>
        </w:rPr>
      </w:pPr>
      <w:r w:rsidRPr="00E8717E">
        <w:rPr>
          <w:rFonts w:ascii="Arial" w:hAnsi="Arial" w:cs="Arial"/>
          <w:b/>
          <w:i/>
          <w:sz w:val="20"/>
          <w:szCs w:val="20"/>
        </w:rPr>
        <w:t>Izdaci</w:t>
      </w:r>
    </w:p>
    <w:p w:rsidR="00E8717E" w:rsidRPr="00E8717E" w:rsidRDefault="00E8717E" w:rsidP="00E8717E">
      <w:pPr>
        <w:tabs>
          <w:tab w:val="left" w:pos="7020"/>
        </w:tabs>
        <w:jc w:val="both"/>
        <w:rPr>
          <w:rFonts w:ascii="Arial" w:hAnsi="Arial" w:cs="Arial"/>
          <w:i/>
          <w:sz w:val="20"/>
          <w:szCs w:val="20"/>
        </w:rPr>
      </w:pPr>
      <w:r w:rsidRPr="00E8717E">
        <w:rPr>
          <w:rFonts w:ascii="Arial" w:hAnsi="Arial" w:cs="Arial"/>
          <w:i/>
          <w:sz w:val="20"/>
          <w:szCs w:val="20"/>
        </w:rPr>
        <w:t xml:space="preserve">Izdaci za financijsku imovinu i otplate zajmova realizirali su se  u iznosu od 24.006.782,30  kuna i veći su 20,6% u odnosu na prethodno razdoblje. I dok su dani učenički i studentski krediti svega 3,1% veći u odnosu na isto razdoblje prethodne godine, veća realizacija uvjetovana je otplatom glavnice kratkoročnog kredita  kod OTP banke. Kredit je iz 2021. godine , ostatak glavnice  kredita u iznosu od 13,5 </w:t>
      </w:r>
      <w:proofErr w:type="spellStart"/>
      <w:r w:rsidRPr="00E8717E">
        <w:rPr>
          <w:rFonts w:ascii="Arial" w:hAnsi="Arial" w:cs="Arial"/>
          <w:i/>
          <w:sz w:val="20"/>
          <w:szCs w:val="20"/>
        </w:rPr>
        <w:t>mil</w:t>
      </w:r>
      <w:proofErr w:type="spellEnd"/>
      <w:r w:rsidRPr="00E8717E">
        <w:rPr>
          <w:rFonts w:ascii="Arial" w:hAnsi="Arial" w:cs="Arial"/>
          <w:i/>
          <w:sz w:val="20"/>
          <w:szCs w:val="20"/>
        </w:rPr>
        <w:t xml:space="preserve"> kuna iskazan je u primicima za 2021.godinu i u 2022. godini zaključno sa </w:t>
      </w:r>
      <w:proofErr w:type="spellStart"/>
      <w:r w:rsidRPr="00E8717E">
        <w:rPr>
          <w:rFonts w:ascii="Arial" w:hAnsi="Arial" w:cs="Arial"/>
          <w:i/>
          <w:sz w:val="20"/>
          <w:szCs w:val="20"/>
        </w:rPr>
        <w:t>mjesecem</w:t>
      </w:r>
      <w:proofErr w:type="spellEnd"/>
      <w:r w:rsidRPr="00E8717E">
        <w:rPr>
          <w:rFonts w:ascii="Arial" w:hAnsi="Arial" w:cs="Arial"/>
          <w:i/>
          <w:sz w:val="20"/>
          <w:szCs w:val="20"/>
        </w:rPr>
        <w:t xml:space="preserve"> lipanj iskazuju se izdaci za otplatu istog. Sve navedeno iskazano u PR RAS obrascu na 5443 (šifra 5443 i u analitičkim podacima na šifri 54431).  Otplata glavnice dugoročnog kredita za izgradnju osnovne škole na gradskom predjelu Novi </w:t>
      </w:r>
      <w:proofErr w:type="spellStart"/>
      <w:r w:rsidRPr="00E8717E">
        <w:rPr>
          <w:rFonts w:ascii="Arial" w:hAnsi="Arial" w:cs="Arial"/>
          <w:i/>
          <w:sz w:val="20"/>
          <w:szCs w:val="20"/>
        </w:rPr>
        <w:t>Bokanjac</w:t>
      </w:r>
      <w:proofErr w:type="spellEnd"/>
      <w:r w:rsidRPr="00E8717E">
        <w:rPr>
          <w:rFonts w:ascii="Arial" w:hAnsi="Arial" w:cs="Arial"/>
          <w:i/>
          <w:sz w:val="20"/>
          <w:szCs w:val="20"/>
        </w:rPr>
        <w:t xml:space="preserve"> realizirana je prema otplatnom planu u istom iznosu kao i prethodne godine (8.021.565,39 kuna ) iskazano u analitičkim podacima na šifri 54432.</w:t>
      </w:r>
    </w:p>
    <w:p w:rsidR="00E8717E" w:rsidRPr="00E8717E" w:rsidRDefault="00E8717E" w:rsidP="00E8717E">
      <w:pPr>
        <w:tabs>
          <w:tab w:val="left" w:pos="7020"/>
        </w:tabs>
        <w:jc w:val="both"/>
        <w:rPr>
          <w:rFonts w:ascii="Arial" w:hAnsi="Arial" w:cs="Arial"/>
          <w:i/>
          <w:sz w:val="20"/>
          <w:szCs w:val="20"/>
        </w:rPr>
      </w:pPr>
      <w:r w:rsidRPr="00E8717E">
        <w:rPr>
          <w:rFonts w:ascii="Arial" w:hAnsi="Arial" w:cs="Arial"/>
          <w:i/>
          <w:sz w:val="20"/>
          <w:szCs w:val="20"/>
        </w:rPr>
        <w:t xml:space="preserve">5471 –otplata glavnice primljenih zajmova od državnog proračuna realizirala se u iznosu od 24.516,91 kuna, a predstavlja naplaćeni prihod poreza i prireza  na dohodak (povrat prema državnom proračunu) čije je plaćanje uslijed </w:t>
      </w:r>
      <w:proofErr w:type="spellStart"/>
      <w:r w:rsidRPr="00E8717E">
        <w:rPr>
          <w:rFonts w:ascii="Arial" w:hAnsi="Arial" w:cs="Arial"/>
          <w:i/>
          <w:sz w:val="20"/>
          <w:szCs w:val="20"/>
        </w:rPr>
        <w:t>pandemije</w:t>
      </w:r>
      <w:proofErr w:type="spellEnd"/>
      <w:r w:rsidRPr="00E8717E">
        <w:rPr>
          <w:rFonts w:ascii="Arial" w:hAnsi="Arial" w:cs="Arial"/>
          <w:i/>
          <w:sz w:val="20"/>
          <w:szCs w:val="20"/>
        </w:rPr>
        <w:t>, bilo odgođeno u 2020. godini, a sve prema izvještaju koji je raspoloživ na stranicama Ministarstva financija.</w:t>
      </w:r>
    </w:p>
    <w:p w:rsidR="00046B0A" w:rsidRPr="00E8717E" w:rsidRDefault="00046B0A" w:rsidP="00046B0A">
      <w:pPr>
        <w:jc w:val="both"/>
        <w:rPr>
          <w:rFonts w:ascii="Arial" w:eastAsia="Times New Roman" w:hAnsi="Arial" w:cs="Arial"/>
          <w:i/>
          <w:sz w:val="20"/>
          <w:szCs w:val="20"/>
          <w:lang w:eastAsia="hr-HR"/>
        </w:rPr>
      </w:pPr>
      <w:r w:rsidRPr="00E8717E">
        <w:rPr>
          <w:rFonts w:ascii="Arial" w:eastAsia="Times New Roman" w:hAnsi="Arial" w:cs="Arial"/>
          <w:i/>
          <w:sz w:val="20"/>
          <w:szCs w:val="20"/>
          <w:lang w:eastAsia="hr-HR"/>
        </w:rPr>
        <w:t xml:space="preserve"> </w:t>
      </w:r>
      <w:r w:rsidR="00E8717E" w:rsidRPr="00E8717E">
        <w:rPr>
          <w:rFonts w:ascii="Arial" w:eastAsia="Times New Roman" w:hAnsi="Arial" w:cs="Arial"/>
          <w:i/>
          <w:sz w:val="20"/>
          <w:szCs w:val="20"/>
          <w:lang w:eastAsia="hr-HR"/>
        </w:rPr>
        <w:t>5121-</w:t>
      </w:r>
      <w:r w:rsidRPr="00E8717E">
        <w:rPr>
          <w:rFonts w:ascii="Arial" w:eastAsia="Times New Roman" w:hAnsi="Arial" w:cs="Arial"/>
          <w:i/>
          <w:sz w:val="20"/>
          <w:szCs w:val="20"/>
          <w:lang w:eastAsia="hr-HR"/>
        </w:rPr>
        <w:t xml:space="preserve">  Dani zajmovi neprofitnim organizacijama, građanima i kućanstvima realizirani su u iznosu od </w:t>
      </w:r>
      <w:r w:rsidR="00E8717E" w:rsidRPr="00E8717E">
        <w:rPr>
          <w:rFonts w:ascii="Arial" w:eastAsia="Times New Roman" w:hAnsi="Arial" w:cs="Arial"/>
          <w:i/>
          <w:sz w:val="20"/>
          <w:szCs w:val="20"/>
          <w:lang w:eastAsia="hr-HR"/>
        </w:rPr>
        <w:t>2.460.700,00</w:t>
      </w:r>
      <w:r w:rsidRPr="00E8717E">
        <w:rPr>
          <w:rFonts w:ascii="Arial" w:eastAsia="Times New Roman" w:hAnsi="Arial" w:cs="Arial"/>
          <w:i/>
          <w:sz w:val="20"/>
          <w:szCs w:val="20"/>
          <w:lang w:eastAsia="hr-HR"/>
        </w:rPr>
        <w:t xml:space="preserve">  kuna i predstavljaju izdatke za dane učeničke i studentske kredite.</w:t>
      </w:r>
    </w:p>
    <w:p w:rsidR="004B1648" w:rsidRDefault="000D638B" w:rsidP="0007436C">
      <w:pPr>
        <w:jc w:val="both"/>
        <w:rPr>
          <w:rFonts w:ascii="Arial" w:eastAsia="Times New Roman" w:hAnsi="Arial" w:cs="Arial"/>
          <w:i/>
          <w:color w:val="FF0000"/>
          <w:sz w:val="20"/>
          <w:szCs w:val="20"/>
          <w:lang w:eastAsia="hr-HR"/>
        </w:rPr>
      </w:pPr>
      <w:r w:rsidRPr="0017083C">
        <w:rPr>
          <w:rFonts w:ascii="Arial" w:eastAsia="Times New Roman" w:hAnsi="Arial" w:cs="Arial"/>
          <w:i/>
          <w:sz w:val="20"/>
          <w:szCs w:val="20"/>
          <w:lang w:eastAsia="hr-HR"/>
        </w:rPr>
        <w:lastRenderedPageBreak/>
        <w:t xml:space="preserve">Ukupno je </w:t>
      </w:r>
      <w:r w:rsidR="00F12328" w:rsidRPr="0017083C">
        <w:rPr>
          <w:rFonts w:ascii="Arial" w:eastAsia="Times New Roman" w:hAnsi="Arial" w:cs="Arial"/>
          <w:i/>
          <w:sz w:val="20"/>
          <w:szCs w:val="20"/>
          <w:lang w:eastAsia="hr-HR"/>
        </w:rPr>
        <w:t>u 202</w:t>
      </w:r>
      <w:r w:rsidR="00FD79BD" w:rsidRPr="0017083C">
        <w:rPr>
          <w:rFonts w:ascii="Arial" w:eastAsia="Times New Roman" w:hAnsi="Arial" w:cs="Arial"/>
          <w:i/>
          <w:sz w:val="20"/>
          <w:szCs w:val="20"/>
          <w:lang w:eastAsia="hr-HR"/>
        </w:rPr>
        <w:t>2</w:t>
      </w:r>
      <w:r w:rsidR="00F12328" w:rsidRPr="0017083C">
        <w:rPr>
          <w:rFonts w:ascii="Arial" w:eastAsia="Times New Roman" w:hAnsi="Arial" w:cs="Arial"/>
          <w:i/>
          <w:sz w:val="20"/>
          <w:szCs w:val="20"/>
          <w:lang w:eastAsia="hr-HR"/>
        </w:rPr>
        <w:t xml:space="preserve">. godini </w:t>
      </w:r>
      <w:r w:rsidRPr="0017083C">
        <w:rPr>
          <w:rFonts w:ascii="Arial" w:eastAsia="Times New Roman" w:hAnsi="Arial" w:cs="Arial"/>
          <w:i/>
          <w:sz w:val="20"/>
          <w:szCs w:val="20"/>
          <w:lang w:eastAsia="hr-HR"/>
        </w:rPr>
        <w:t xml:space="preserve">ostvaren </w:t>
      </w:r>
      <w:r w:rsidR="00FD79BD" w:rsidRPr="0017083C">
        <w:rPr>
          <w:rFonts w:ascii="Arial" w:eastAsia="Times New Roman" w:hAnsi="Arial" w:cs="Arial"/>
          <w:i/>
          <w:sz w:val="20"/>
          <w:szCs w:val="20"/>
          <w:lang w:eastAsia="hr-HR"/>
        </w:rPr>
        <w:t>manjak</w:t>
      </w:r>
      <w:r w:rsidRPr="0017083C">
        <w:rPr>
          <w:rFonts w:ascii="Arial" w:eastAsia="Times New Roman" w:hAnsi="Arial" w:cs="Arial"/>
          <w:i/>
          <w:sz w:val="20"/>
          <w:szCs w:val="20"/>
          <w:lang w:eastAsia="hr-HR"/>
        </w:rPr>
        <w:t xml:space="preserve"> prihoda i </w:t>
      </w:r>
      <w:r w:rsidR="00FD79BD" w:rsidRPr="0017083C">
        <w:rPr>
          <w:rFonts w:ascii="Arial" w:eastAsia="Times New Roman" w:hAnsi="Arial" w:cs="Arial"/>
          <w:i/>
          <w:sz w:val="20"/>
          <w:szCs w:val="20"/>
          <w:lang w:eastAsia="hr-HR"/>
        </w:rPr>
        <w:t xml:space="preserve">primitaka </w:t>
      </w:r>
      <w:r w:rsidRPr="0017083C">
        <w:rPr>
          <w:rFonts w:ascii="Arial" w:eastAsia="Times New Roman" w:hAnsi="Arial" w:cs="Arial"/>
          <w:i/>
          <w:sz w:val="20"/>
          <w:szCs w:val="20"/>
          <w:lang w:eastAsia="hr-HR"/>
        </w:rPr>
        <w:t xml:space="preserve"> u iznosu od </w:t>
      </w:r>
      <w:r w:rsidR="00FD79BD" w:rsidRPr="0017083C">
        <w:rPr>
          <w:rFonts w:ascii="Arial" w:eastAsia="Times New Roman" w:hAnsi="Arial" w:cs="Arial"/>
          <w:i/>
          <w:sz w:val="20"/>
          <w:szCs w:val="20"/>
          <w:lang w:eastAsia="hr-HR"/>
        </w:rPr>
        <w:t>2.792.001,31</w:t>
      </w:r>
      <w:r w:rsidR="0007436C" w:rsidRPr="0017083C">
        <w:rPr>
          <w:rFonts w:ascii="Arial" w:eastAsia="Times New Roman" w:hAnsi="Arial" w:cs="Arial"/>
          <w:i/>
          <w:sz w:val="20"/>
          <w:szCs w:val="20"/>
          <w:lang w:eastAsia="hr-HR"/>
        </w:rPr>
        <w:t xml:space="preserve"> </w:t>
      </w:r>
      <w:r w:rsidRPr="0017083C">
        <w:rPr>
          <w:rFonts w:ascii="Arial" w:eastAsia="Times New Roman" w:hAnsi="Arial" w:cs="Arial"/>
          <w:i/>
          <w:sz w:val="20"/>
          <w:szCs w:val="20"/>
          <w:lang w:eastAsia="hr-HR"/>
        </w:rPr>
        <w:t xml:space="preserve"> kuna</w:t>
      </w:r>
      <w:r w:rsidR="00F82C93" w:rsidRPr="0017083C">
        <w:rPr>
          <w:rFonts w:ascii="Arial" w:eastAsia="Times New Roman" w:hAnsi="Arial" w:cs="Arial"/>
          <w:i/>
          <w:sz w:val="20"/>
          <w:szCs w:val="20"/>
          <w:lang w:eastAsia="hr-HR"/>
        </w:rPr>
        <w:t xml:space="preserve">. </w:t>
      </w:r>
      <w:r w:rsidR="00F12328" w:rsidRPr="0017083C">
        <w:rPr>
          <w:rFonts w:ascii="Arial" w:eastAsia="Times New Roman" w:hAnsi="Arial" w:cs="Arial"/>
          <w:i/>
          <w:sz w:val="20"/>
          <w:szCs w:val="20"/>
          <w:lang w:eastAsia="hr-HR"/>
        </w:rPr>
        <w:t xml:space="preserve"> Grad Zadar ostvario je </w:t>
      </w:r>
      <w:r w:rsidR="00FD79BD" w:rsidRPr="0017083C">
        <w:rPr>
          <w:rFonts w:ascii="Arial" w:eastAsia="Times New Roman" w:hAnsi="Arial" w:cs="Arial"/>
          <w:i/>
          <w:sz w:val="20"/>
          <w:szCs w:val="20"/>
          <w:lang w:eastAsia="hr-HR"/>
        </w:rPr>
        <w:t>2.364.406,61</w:t>
      </w:r>
      <w:r w:rsidR="00F12328" w:rsidRPr="0017083C">
        <w:rPr>
          <w:rFonts w:ascii="Arial" w:eastAsia="Times New Roman" w:hAnsi="Arial" w:cs="Arial"/>
          <w:i/>
          <w:sz w:val="20"/>
          <w:szCs w:val="20"/>
          <w:lang w:eastAsia="hr-HR"/>
        </w:rPr>
        <w:t xml:space="preserve"> kuna </w:t>
      </w:r>
      <w:r w:rsidR="00FD79BD" w:rsidRPr="0017083C">
        <w:rPr>
          <w:rFonts w:ascii="Arial" w:eastAsia="Times New Roman" w:hAnsi="Arial" w:cs="Arial"/>
          <w:i/>
          <w:sz w:val="20"/>
          <w:szCs w:val="20"/>
          <w:lang w:eastAsia="hr-HR"/>
        </w:rPr>
        <w:t>manjka</w:t>
      </w:r>
      <w:r w:rsidR="00F12328" w:rsidRPr="0017083C">
        <w:rPr>
          <w:rFonts w:ascii="Arial" w:eastAsia="Times New Roman" w:hAnsi="Arial" w:cs="Arial"/>
          <w:i/>
          <w:sz w:val="20"/>
          <w:szCs w:val="20"/>
          <w:lang w:eastAsia="hr-HR"/>
        </w:rPr>
        <w:t xml:space="preserve"> prihoda</w:t>
      </w:r>
      <w:r w:rsidR="00FD79BD" w:rsidRPr="0017083C">
        <w:rPr>
          <w:rFonts w:ascii="Arial" w:eastAsia="Times New Roman" w:hAnsi="Arial" w:cs="Arial"/>
          <w:i/>
          <w:sz w:val="20"/>
          <w:szCs w:val="20"/>
          <w:lang w:eastAsia="hr-HR"/>
        </w:rPr>
        <w:t xml:space="preserve"> i primitaka</w:t>
      </w:r>
      <w:r w:rsidR="00F12328" w:rsidRPr="0017083C">
        <w:rPr>
          <w:rFonts w:ascii="Arial" w:eastAsia="Times New Roman" w:hAnsi="Arial" w:cs="Arial"/>
          <w:i/>
          <w:sz w:val="20"/>
          <w:szCs w:val="20"/>
          <w:lang w:eastAsia="hr-HR"/>
        </w:rPr>
        <w:t xml:space="preserve">, a proračunski korisnici </w:t>
      </w:r>
      <w:r w:rsidR="00FD79BD" w:rsidRPr="0017083C">
        <w:rPr>
          <w:rFonts w:ascii="Arial" w:eastAsia="Times New Roman" w:hAnsi="Arial" w:cs="Arial"/>
          <w:i/>
          <w:sz w:val="20"/>
          <w:szCs w:val="20"/>
          <w:lang w:eastAsia="hr-HR"/>
        </w:rPr>
        <w:t>427.594,70</w:t>
      </w:r>
      <w:r w:rsidR="00F12328" w:rsidRPr="0017083C">
        <w:rPr>
          <w:rFonts w:ascii="Arial" w:eastAsia="Times New Roman" w:hAnsi="Arial" w:cs="Arial"/>
          <w:i/>
          <w:sz w:val="20"/>
          <w:szCs w:val="20"/>
          <w:lang w:eastAsia="hr-HR"/>
        </w:rPr>
        <w:t xml:space="preserve"> kuna </w:t>
      </w:r>
      <w:r w:rsidR="00FD79BD" w:rsidRPr="0017083C">
        <w:rPr>
          <w:rFonts w:ascii="Arial" w:eastAsia="Times New Roman" w:hAnsi="Arial" w:cs="Arial"/>
          <w:i/>
          <w:sz w:val="20"/>
          <w:szCs w:val="20"/>
          <w:lang w:eastAsia="hr-HR"/>
        </w:rPr>
        <w:t>manjka</w:t>
      </w:r>
      <w:r w:rsidR="00F12328" w:rsidRPr="0017083C">
        <w:rPr>
          <w:rFonts w:ascii="Arial" w:eastAsia="Times New Roman" w:hAnsi="Arial" w:cs="Arial"/>
          <w:i/>
          <w:sz w:val="20"/>
          <w:szCs w:val="20"/>
          <w:lang w:eastAsia="hr-HR"/>
        </w:rPr>
        <w:t xml:space="preserve"> prihoda. </w:t>
      </w:r>
      <w:r w:rsidR="00F12328" w:rsidRPr="004B1648">
        <w:rPr>
          <w:rFonts w:ascii="Arial" w:eastAsia="Times New Roman" w:hAnsi="Arial" w:cs="Arial"/>
          <w:i/>
          <w:sz w:val="20"/>
          <w:szCs w:val="20"/>
          <w:lang w:eastAsia="hr-HR"/>
        </w:rPr>
        <w:t xml:space="preserve">Bitno je navesti i podatak da je ostalo neprenesenih zahtjeva prema proračunskim korisnicima u iznosu od </w:t>
      </w:r>
      <w:r w:rsidR="0017083C" w:rsidRPr="004B1648">
        <w:rPr>
          <w:rFonts w:ascii="Arial" w:eastAsia="Times New Roman" w:hAnsi="Arial" w:cs="Arial"/>
          <w:i/>
          <w:sz w:val="20"/>
          <w:szCs w:val="20"/>
          <w:lang w:eastAsia="hr-HR"/>
        </w:rPr>
        <w:t>1.267.433,96</w:t>
      </w:r>
      <w:r w:rsidR="00F12328" w:rsidRPr="004B1648">
        <w:rPr>
          <w:rFonts w:ascii="Arial" w:eastAsia="Times New Roman" w:hAnsi="Arial" w:cs="Arial"/>
          <w:i/>
          <w:sz w:val="20"/>
          <w:szCs w:val="20"/>
          <w:lang w:eastAsia="hr-HR"/>
        </w:rPr>
        <w:t xml:space="preserve"> kuna </w:t>
      </w:r>
      <w:r w:rsidR="0017083C" w:rsidRPr="004B1648">
        <w:rPr>
          <w:rFonts w:ascii="Arial" w:eastAsia="Times New Roman" w:hAnsi="Arial" w:cs="Arial"/>
          <w:i/>
          <w:sz w:val="20"/>
          <w:szCs w:val="20"/>
          <w:lang w:eastAsia="hr-HR"/>
        </w:rPr>
        <w:t>čime se kod proračunskih korisnika stvorio metodološki manjak.</w:t>
      </w:r>
      <w:r w:rsidR="0017083C">
        <w:rPr>
          <w:rFonts w:ascii="Arial" w:eastAsia="Times New Roman" w:hAnsi="Arial" w:cs="Arial"/>
          <w:i/>
          <w:color w:val="FF0000"/>
          <w:sz w:val="20"/>
          <w:szCs w:val="20"/>
          <w:lang w:eastAsia="hr-HR"/>
        </w:rPr>
        <w:t xml:space="preserve"> </w:t>
      </w:r>
    </w:p>
    <w:p w:rsidR="00DC1E6D" w:rsidRPr="00FD79BD" w:rsidRDefault="00DC1E6D" w:rsidP="0007436C">
      <w:pPr>
        <w:jc w:val="both"/>
        <w:rPr>
          <w:rFonts w:ascii="Arial" w:eastAsia="Times New Roman" w:hAnsi="Arial" w:cs="Arial"/>
          <w:i/>
          <w:sz w:val="20"/>
          <w:szCs w:val="20"/>
          <w:lang w:eastAsia="hr-HR"/>
        </w:rPr>
      </w:pPr>
      <w:r w:rsidRPr="00FD79BD">
        <w:rPr>
          <w:rFonts w:ascii="Arial" w:eastAsia="Times New Roman" w:hAnsi="Arial" w:cs="Arial"/>
          <w:i/>
          <w:sz w:val="20"/>
          <w:szCs w:val="20"/>
          <w:lang w:eastAsia="hr-HR"/>
        </w:rPr>
        <w:t xml:space="preserve">Prijenos manjka prihoda za pokriće u idućem razdoblju iznosi </w:t>
      </w:r>
      <w:r w:rsidR="00FD79BD" w:rsidRPr="00FD79BD">
        <w:rPr>
          <w:rFonts w:ascii="Arial" w:eastAsia="Times New Roman" w:hAnsi="Arial" w:cs="Arial"/>
          <w:i/>
          <w:sz w:val="20"/>
          <w:szCs w:val="20"/>
          <w:lang w:eastAsia="hr-HR"/>
        </w:rPr>
        <w:t>30.423.056,35</w:t>
      </w:r>
      <w:r w:rsidRPr="00FD79BD">
        <w:rPr>
          <w:rFonts w:ascii="Arial" w:eastAsia="Times New Roman" w:hAnsi="Arial" w:cs="Arial"/>
          <w:i/>
          <w:sz w:val="20"/>
          <w:szCs w:val="20"/>
          <w:lang w:eastAsia="hr-HR"/>
        </w:rPr>
        <w:t xml:space="preserve"> kuna. Grad Zadar prenosi manjak u iznosu od </w:t>
      </w:r>
      <w:r w:rsidR="00FD79BD" w:rsidRPr="00FD79BD">
        <w:rPr>
          <w:rFonts w:ascii="Arial" w:eastAsia="Times New Roman" w:hAnsi="Arial" w:cs="Arial"/>
          <w:i/>
          <w:sz w:val="20"/>
          <w:szCs w:val="20"/>
          <w:lang w:eastAsia="hr-HR"/>
        </w:rPr>
        <w:t>32.598.511,48</w:t>
      </w:r>
      <w:r w:rsidRPr="00FD79BD">
        <w:rPr>
          <w:rFonts w:ascii="Arial" w:eastAsia="Times New Roman" w:hAnsi="Arial" w:cs="Arial"/>
          <w:i/>
          <w:sz w:val="20"/>
          <w:szCs w:val="20"/>
          <w:lang w:eastAsia="hr-HR"/>
        </w:rPr>
        <w:t xml:space="preserve"> kuna, a korisnici </w:t>
      </w:r>
      <w:r w:rsidR="00DD2DD1" w:rsidRPr="00FD79BD">
        <w:rPr>
          <w:rFonts w:ascii="Arial" w:eastAsia="Times New Roman" w:hAnsi="Arial" w:cs="Arial"/>
          <w:i/>
          <w:sz w:val="20"/>
          <w:szCs w:val="20"/>
          <w:lang w:eastAsia="hr-HR"/>
        </w:rPr>
        <w:t xml:space="preserve">višak od </w:t>
      </w:r>
      <w:r w:rsidR="00FD79BD" w:rsidRPr="00FD79BD">
        <w:rPr>
          <w:rFonts w:ascii="Arial" w:eastAsia="Times New Roman" w:hAnsi="Arial" w:cs="Arial"/>
          <w:i/>
          <w:sz w:val="20"/>
          <w:szCs w:val="20"/>
          <w:lang w:eastAsia="hr-HR"/>
        </w:rPr>
        <w:t>2.175.455,13</w:t>
      </w:r>
      <w:r w:rsidRPr="00FD79BD">
        <w:rPr>
          <w:rFonts w:ascii="Arial" w:eastAsia="Times New Roman" w:hAnsi="Arial" w:cs="Arial"/>
          <w:i/>
          <w:sz w:val="20"/>
          <w:szCs w:val="20"/>
          <w:lang w:eastAsia="hr-HR"/>
        </w:rPr>
        <w:t xml:space="preserve"> kuna.</w:t>
      </w:r>
    </w:p>
    <w:p w:rsidR="00687CAD" w:rsidRPr="00FD79BD" w:rsidRDefault="00687CAD" w:rsidP="0081661A">
      <w:pPr>
        <w:jc w:val="both"/>
        <w:rPr>
          <w:rFonts w:ascii="Arial" w:eastAsia="Times New Roman" w:hAnsi="Arial" w:cs="Arial"/>
          <w:i/>
          <w:sz w:val="20"/>
          <w:szCs w:val="20"/>
          <w:lang w:eastAsia="hr-HR"/>
        </w:rPr>
      </w:pPr>
      <w:r w:rsidRPr="00FD79BD">
        <w:rPr>
          <w:rFonts w:ascii="Arial" w:eastAsia="Times New Roman" w:hAnsi="Arial" w:cs="Arial"/>
          <w:i/>
          <w:sz w:val="20"/>
          <w:szCs w:val="20"/>
          <w:lang w:eastAsia="hr-HR"/>
        </w:rPr>
        <w:t>Pojedinačno iskazani prihodi i rashodi</w:t>
      </w:r>
      <w:r w:rsidR="0007436C" w:rsidRPr="00FD79BD">
        <w:rPr>
          <w:rFonts w:ascii="Arial" w:eastAsia="Times New Roman" w:hAnsi="Arial" w:cs="Arial"/>
          <w:i/>
          <w:sz w:val="20"/>
          <w:szCs w:val="20"/>
          <w:lang w:eastAsia="hr-HR"/>
        </w:rPr>
        <w:t xml:space="preserve"> Grada Zadra i njegovih </w:t>
      </w:r>
      <w:r w:rsidRPr="00FD79BD">
        <w:rPr>
          <w:rFonts w:ascii="Arial" w:eastAsia="Times New Roman" w:hAnsi="Arial" w:cs="Arial"/>
          <w:i/>
          <w:sz w:val="20"/>
          <w:szCs w:val="20"/>
          <w:lang w:eastAsia="hr-HR"/>
        </w:rPr>
        <w:t xml:space="preserve"> korisnika</w:t>
      </w:r>
      <w:r w:rsidR="0007436C" w:rsidRPr="00FD79BD">
        <w:rPr>
          <w:rFonts w:ascii="Arial" w:eastAsia="Times New Roman" w:hAnsi="Arial" w:cs="Arial"/>
          <w:i/>
          <w:sz w:val="20"/>
          <w:szCs w:val="20"/>
          <w:lang w:eastAsia="hr-HR"/>
        </w:rPr>
        <w:t>,</w:t>
      </w:r>
      <w:r w:rsidRPr="00FD79BD">
        <w:rPr>
          <w:rFonts w:ascii="Arial" w:eastAsia="Times New Roman" w:hAnsi="Arial" w:cs="Arial"/>
          <w:i/>
          <w:sz w:val="20"/>
          <w:szCs w:val="20"/>
          <w:lang w:eastAsia="hr-HR"/>
        </w:rPr>
        <w:t xml:space="preserve"> te njihovi rezultati poslovanja nalaze se u tabelarnom prikaz</w:t>
      </w:r>
      <w:r w:rsidR="00EB4858" w:rsidRPr="00FD79BD">
        <w:rPr>
          <w:rFonts w:ascii="Arial" w:eastAsia="Times New Roman" w:hAnsi="Arial" w:cs="Arial"/>
          <w:i/>
          <w:sz w:val="20"/>
          <w:szCs w:val="20"/>
          <w:lang w:eastAsia="hr-HR"/>
        </w:rPr>
        <w:t xml:space="preserve">u </w:t>
      </w:r>
      <w:r w:rsidRPr="00FD79BD">
        <w:rPr>
          <w:rFonts w:ascii="Arial" w:eastAsia="Times New Roman" w:hAnsi="Arial" w:cs="Arial"/>
          <w:i/>
          <w:sz w:val="20"/>
          <w:szCs w:val="20"/>
          <w:lang w:eastAsia="hr-HR"/>
        </w:rPr>
        <w:t xml:space="preserve"> koji je sastavni dio ovih bilješki.</w:t>
      </w:r>
    </w:p>
    <w:p w:rsidR="00DC1E6D" w:rsidRPr="00C406C6" w:rsidRDefault="00DC1E6D" w:rsidP="0081661A">
      <w:pPr>
        <w:jc w:val="both"/>
        <w:rPr>
          <w:rFonts w:ascii="Arial" w:eastAsia="Times New Roman" w:hAnsi="Arial" w:cs="Arial"/>
          <w:i/>
          <w:color w:val="FF0000"/>
          <w:sz w:val="20"/>
          <w:szCs w:val="20"/>
          <w:lang w:eastAsia="hr-HR"/>
        </w:rPr>
      </w:pPr>
    </w:p>
    <w:p w:rsidR="008E2664" w:rsidRPr="00EE68EF" w:rsidRDefault="008E2664" w:rsidP="008E2664">
      <w:pPr>
        <w:jc w:val="center"/>
        <w:rPr>
          <w:rFonts w:ascii="Arial" w:hAnsi="Arial" w:cs="Arial"/>
          <w:b/>
          <w:i/>
          <w:sz w:val="20"/>
          <w:szCs w:val="20"/>
        </w:rPr>
      </w:pPr>
      <w:r w:rsidRPr="00EE68EF">
        <w:rPr>
          <w:rFonts w:ascii="Arial" w:hAnsi="Arial" w:cs="Arial"/>
          <w:b/>
          <w:i/>
          <w:sz w:val="20"/>
          <w:szCs w:val="20"/>
        </w:rPr>
        <w:t xml:space="preserve">Bilješka </w:t>
      </w:r>
      <w:r w:rsidR="00E8717E">
        <w:rPr>
          <w:rFonts w:ascii="Arial" w:hAnsi="Arial" w:cs="Arial"/>
          <w:b/>
          <w:i/>
          <w:sz w:val="20"/>
          <w:szCs w:val="20"/>
        </w:rPr>
        <w:t>2</w:t>
      </w:r>
      <w:r w:rsidRPr="00EE68EF">
        <w:rPr>
          <w:rFonts w:ascii="Arial" w:hAnsi="Arial" w:cs="Arial"/>
          <w:b/>
          <w:i/>
          <w:sz w:val="20"/>
          <w:szCs w:val="20"/>
        </w:rPr>
        <w:t>.</w:t>
      </w:r>
    </w:p>
    <w:p w:rsidR="000D638B" w:rsidRPr="003D4E4E" w:rsidRDefault="000D638B" w:rsidP="0081661A">
      <w:pPr>
        <w:jc w:val="both"/>
        <w:rPr>
          <w:rFonts w:ascii="Arial" w:hAnsi="Arial" w:cs="Arial"/>
          <w:i/>
          <w:sz w:val="20"/>
          <w:szCs w:val="20"/>
        </w:rPr>
      </w:pPr>
      <w:r w:rsidRPr="003D4E4E">
        <w:rPr>
          <w:rFonts w:ascii="Arial" w:hAnsi="Arial" w:cs="Arial"/>
          <w:i/>
          <w:sz w:val="20"/>
          <w:szCs w:val="20"/>
        </w:rPr>
        <w:t>Bilješke uz obrazac RAS-funkcija</w:t>
      </w:r>
    </w:p>
    <w:p w:rsidR="00954103" w:rsidRDefault="000D638B" w:rsidP="00954103">
      <w:pPr>
        <w:jc w:val="both"/>
        <w:rPr>
          <w:rFonts w:ascii="Arial" w:hAnsi="Arial" w:cs="Arial"/>
          <w:i/>
          <w:sz w:val="20"/>
          <w:szCs w:val="20"/>
        </w:rPr>
      </w:pPr>
      <w:r w:rsidRPr="00EE68EF">
        <w:rPr>
          <w:rFonts w:ascii="Arial" w:hAnsi="Arial" w:cs="Arial"/>
          <w:i/>
          <w:sz w:val="20"/>
          <w:szCs w:val="20"/>
        </w:rPr>
        <w:t xml:space="preserve">U ovom obrascu evidentirani su rashodi po svojoj namjeni . </w:t>
      </w:r>
      <w:r w:rsidR="00774524" w:rsidRPr="00EE68EF">
        <w:rPr>
          <w:rFonts w:ascii="Arial" w:hAnsi="Arial" w:cs="Arial"/>
          <w:i/>
          <w:sz w:val="20"/>
          <w:szCs w:val="20"/>
        </w:rPr>
        <w:t xml:space="preserve">U obrascu su obuhvaćeni samo rashodi u klasi 3 i klasi 4. </w:t>
      </w:r>
      <w:r w:rsidR="0060641D" w:rsidRPr="00EE68EF">
        <w:rPr>
          <w:rFonts w:ascii="Arial" w:hAnsi="Arial" w:cs="Arial"/>
          <w:i/>
          <w:sz w:val="20"/>
          <w:szCs w:val="20"/>
        </w:rPr>
        <w:t xml:space="preserve">Kod konsolidiranog izvještaja rashodima Grada Zadra </w:t>
      </w:r>
      <w:r w:rsidR="00EE68EF" w:rsidRPr="00EE68EF">
        <w:rPr>
          <w:rFonts w:ascii="Arial" w:hAnsi="Arial" w:cs="Arial"/>
          <w:i/>
          <w:sz w:val="20"/>
          <w:szCs w:val="20"/>
        </w:rPr>
        <w:t>obuhvaćeni (zbrojeni)</w:t>
      </w:r>
      <w:r w:rsidR="0060641D" w:rsidRPr="00EE68EF">
        <w:rPr>
          <w:rFonts w:ascii="Arial" w:hAnsi="Arial" w:cs="Arial"/>
          <w:i/>
          <w:sz w:val="20"/>
          <w:szCs w:val="20"/>
        </w:rPr>
        <w:t xml:space="preserve"> su rashodi korisnika </w:t>
      </w:r>
      <w:r w:rsidR="00774524" w:rsidRPr="00EE68EF">
        <w:rPr>
          <w:rFonts w:ascii="Arial" w:hAnsi="Arial" w:cs="Arial"/>
          <w:i/>
          <w:sz w:val="20"/>
          <w:szCs w:val="20"/>
        </w:rPr>
        <w:t>ovisno o djelatnosti s kojom se bave</w:t>
      </w:r>
      <w:r w:rsidR="000B4EDA" w:rsidRPr="00EE68EF">
        <w:rPr>
          <w:rFonts w:ascii="Arial" w:hAnsi="Arial" w:cs="Arial"/>
          <w:i/>
          <w:sz w:val="20"/>
          <w:szCs w:val="20"/>
        </w:rPr>
        <w:t xml:space="preserve"> (vatrogastvo, sport i rekreacija, predškolsko i osnovno školsko obrazovanje te kultura). </w:t>
      </w:r>
      <w:r w:rsidR="00E8717E">
        <w:rPr>
          <w:rFonts w:ascii="Arial" w:hAnsi="Arial" w:cs="Arial"/>
          <w:i/>
          <w:sz w:val="20"/>
          <w:szCs w:val="20"/>
        </w:rPr>
        <w:t>Šifra R1</w:t>
      </w:r>
      <w:r w:rsidR="000B4EDA" w:rsidRPr="00EE68EF">
        <w:rPr>
          <w:rFonts w:ascii="Arial" w:hAnsi="Arial" w:cs="Arial"/>
          <w:i/>
          <w:sz w:val="20"/>
          <w:szCs w:val="20"/>
        </w:rPr>
        <w:t xml:space="preserve"> na kraju </w:t>
      </w:r>
      <w:r w:rsidR="00E8717E">
        <w:rPr>
          <w:rFonts w:ascii="Arial" w:hAnsi="Arial" w:cs="Arial"/>
          <w:i/>
          <w:sz w:val="20"/>
          <w:szCs w:val="20"/>
        </w:rPr>
        <w:t>2022</w:t>
      </w:r>
      <w:r w:rsidR="000B4EDA" w:rsidRPr="00EE68EF">
        <w:rPr>
          <w:rFonts w:ascii="Arial" w:hAnsi="Arial" w:cs="Arial"/>
          <w:i/>
          <w:sz w:val="20"/>
          <w:szCs w:val="20"/>
        </w:rPr>
        <w:t>.</w:t>
      </w:r>
      <w:r w:rsidR="00E8717E">
        <w:rPr>
          <w:rFonts w:ascii="Arial" w:hAnsi="Arial" w:cs="Arial"/>
          <w:i/>
          <w:sz w:val="20"/>
          <w:szCs w:val="20"/>
        </w:rPr>
        <w:t xml:space="preserve"> </w:t>
      </w:r>
      <w:r w:rsidR="000B4EDA" w:rsidRPr="00EE68EF">
        <w:rPr>
          <w:rFonts w:ascii="Arial" w:hAnsi="Arial" w:cs="Arial"/>
          <w:i/>
          <w:sz w:val="20"/>
          <w:szCs w:val="20"/>
        </w:rPr>
        <w:t xml:space="preserve">godine iznosi </w:t>
      </w:r>
      <w:r w:rsidR="00E8717E">
        <w:rPr>
          <w:rFonts w:ascii="Arial" w:hAnsi="Arial" w:cs="Arial"/>
          <w:i/>
          <w:sz w:val="20"/>
          <w:szCs w:val="20"/>
        </w:rPr>
        <w:t>672.489.524,63</w:t>
      </w:r>
      <w:r w:rsidR="0088084F" w:rsidRPr="00F511C5">
        <w:rPr>
          <w:rFonts w:ascii="Arial" w:hAnsi="Arial" w:cs="Arial"/>
          <w:i/>
          <w:sz w:val="20"/>
          <w:szCs w:val="20"/>
        </w:rPr>
        <w:t xml:space="preserve"> </w:t>
      </w:r>
      <w:r w:rsidR="000B4EDA" w:rsidRPr="00F511C5">
        <w:rPr>
          <w:rFonts w:ascii="Arial" w:hAnsi="Arial" w:cs="Arial"/>
          <w:i/>
          <w:sz w:val="20"/>
          <w:szCs w:val="20"/>
        </w:rPr>
        <w:t xml:space="preserve"> kuna ili </w:t>
      </w:r>
      <w:r w:rsidR="00E8717E">
        <w:rPr>
          <w:rFonts w:ascii="Arial" w:hAnsi="Arial" w:cs="Arial"/>
          <w:i/>
          <w:sz w:val="20"/>
          <w:szCs w:val="20"/>
        </w:rPr>
        <w:t>9,6</w:t>
      </w:r>
      <w:r w:rsidR="000B4EDA" w:rsidRPr="00F511C5">
        <w:rPr>
          <w:rFonts w:ascii="Arial" w:hAnsi="Arial" w:cs="Arial"/>
          <w:i/>
          <w:sz w:val="20"/>
          <w:szCs w:val="20"/>
        </w:rPr>
        <w:t>% više nego krajem 20</w:t>
      </w:r>
      <w:r w:rsidR="00EE68EF" w:rsidRPr="00F511C5">
        <w:rPr>
          <w:rFonts w:ascii="Arial" w:hAnsi="Arial" w:cs="Arial"/>
          <w:i/>
          <w:sz w:val="20"/>
          <w:szCs w:val="20"/>
        </w:rPr>
        <w:t>2</w:t>
      </w:r>
      <w:r w:rsidR="00E8717E">
        <w:rPr>
          <w:rFonts w:ascii="Arial" w:hAnsi="Arial" w:cs="Arial"/>
          <w:i/>
          <w:sz w:val="20"/>
          <w:szCs w:val="20"/>
        </w:rPr>
        <w:t>1</w:t>
      </w:r>
      <w:r w:rsidR="000B4EDA" w:rsidRPr="00F511C5">
        <w:rPr>
          <w:rFonts w:ascii="Arial" w:hAnsi="Arial" w:cs="Arial"/>
          <w:i/>
          <w:sz w:val="20"/>
          <w:szCs w:val="20"/>
        </w:rPr>
        <w:t xml:space="preserve">.godine. </w:t>
      </w:r>
      <w:r w:rsidR="00EE68EF" w:rsidRPr="00F511C5">
        <w:rPr>
          <w:rFonts w:ascii="Arial" w:hAnsi="Arial" w:cs="Arial"/>
          <w:i/>
          <w:sz w:val="20"/>
          <w:szCs w:val="20"/>
        </w:rPr>
        <w:t xml:space="preserve">Ovaj iznos odgovara iznosu na </w:t>
      </w:r>
      <w:r w:rsidR="00E8717E">
        <w:rPr>
          <w:rFonts w:ascii="Arial" w:hAnsi="Arial" w:cs="Arial"/>
          <w:i/>
          <w:sz w:val="20"/>
          <w:szCs w:val="20"/>
        </w:rPr>
        <w:t>šifri Y034</w:t>
      </w:r>
      <w:r w:rsidR="00F511C5" w:rsidRPr="00F511C5">
        <w:rPr>
          <w:rFonts w:ascii="Arial" w:hAnsi="Arial" w:cs="Arial"/>
          <w:i/>
          <w:sz w:val="20"/>
          <w:szCs w:val="20"/>
        </w:rPr>
        <w:t xml:space="preserve"> u PR RAS obrascu</w:t>
      </w:r>
      <w:r w:rsidR="00F511C5">
        <w:rPr>
          <w:rFonts w:ascii="Arial" w:hAnsi="Arial" w:cs="Arial"/>
          <w:i/>
          <w:color w:val="FF0000"/>
          <w:sz w:val="20"/>
          <w:szCs w:val="20"/>
        </w:rPr>
        <w:t xml:space="preserve">. </w:t>
      </w:r>
      <w:r w:rsidR="000B4EDA" w:rsidRPr="00C92CDB">
        <w:rPr>
          <w:rFonts w:ascii="Arial" w:hAnsi="Arial" w:cs="Arial"/>
          <w:i/>
          <w:sz w:val="20"/>
          <w:szCs w:val="20"/>
        </w:rPr>
        <w:t xml:space="preserve">Najznačajnija odstupanja vidljiva su na AOP-ima razine 22 </w:t>
      </w:r>
      <w:r w:rsidR="0088084F" w:rsidRPr="00C92CDB">
        <w:rPr>
          <w:rFonts w:ascii="Arial" w:hAnsi="Arial" w:cs="Arial"/>
          <w:i/>
          <w:sz w:val="20"/>
          <w:szCs w:val="20"/>
        </w:rPr>
        <w:t>što se daje u nastavku teksta:</w:t>
      </w:r>
      <w:r w:rsidR="00954103" w:rsidRPr="00C92CDB">
        <w:rPr>
          <w:rFonts w:ascii="Arial" w:hAnsi="Arial" w:cs="Arial"/>
          <w:i/>
          <w:sz w:val="20"/>
          <w:szCs w:val="20"/>
        </w:rPr>
        <w:t xml:space="preserve"> </w:t>
      </w: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b/>
          <w:i/>
          <w:sz w:val="20"/>
          <w:szCs w:val="20"/>
        </w:rPr>
        <w:t>U klasifikaciji 01-Opće javne</w:t>
      </w:r>
      <w:r w:rsidRPr="00F107BF">
        <w:rPr>
          <w:rFonts w:ascii="Arial" w:hAnsi="Arial" w:cs="Arial"/>
          <w:i/>
          <w:sz w:val="20"/>
          <w:szCs w:val="20"/>
        </w:rPr>
        <w:t xml:space="preserve"> usluge evidentiraju se svi rashodi za zaposlene, materijalni i</w:t>
      </w:r>
      <w:r>
        <w:rPr>
          <w:rFonts w:ascii="Arial" w:hAnsi="Arial" w:cs="Arial"/>
          <w:i/>
          <w:sz w:val="20"/>
          <w:szCs w:val="20"/>
        </w:rPr>
        <w:t xml:space="preserve"> </w:t>
      </w:r>
      <w:r w:rsidRPr="00F107BF">
        <w:rPr>
          <w:rFonts w:ascii="Arial" w:hAnsi="Arial" w:cs="Arial"/>
          <w:i/>
          <w:sz w:val="20"/>
          <w:szCs w:val="20"/>
        </w:rPr>
        <w:t>financijski rashodi Gradske uprave.</w:t>
      </w: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i/>
          <w:sz w:val="20"/>
          <w:szCs w:val="20"/>
        </w:rPr>
        <w:t xml:space="preserve">Šifra 0133 ostale opće usluge realizirala se u iznosu od 3.493.010,58 kuna ili 2,24% više nego prethodne godine. </w:t>
      </w: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b/>
          <w:i/>
          <w:sz w:val="20"/>
          <w:szCs w:val="20"/>
        </w:rPr>
        <w:t>Klasifikacija 03 javni red i sigurnost</w:t>
      </w:r>
      <w:r w:rsidRPr="00F107BF">
        <w:rPr>
          <w:rFonts w:ascii="Arial" w:hAnsi="Arial" w:cs="Arial"/>
          <w:i/>
          <w:sz w:val="20"/>
          <w:szCs w:val="20"/>
        </w:rPr>
        <w:t xml:space="preserve"> ostvarena je u iznosu od </w:t>
      </w:r>
      <w:r>
        <w:rPr>
          <w:rFonts w:ascii="Arial" w:hAnsi="Arial" w:cs="Arial"/>
          <w:i/>
          <w:sz w:val="20"/>
          <w:szCs w:val="20"/>
        </w:rPr>
        <w:t>21.968.516,63</w:t>
      </w:r>
      <w:r w:rsidRPr="00F107BF">
        <w:rPr>
          <w:rFonts w:ascii="Arial" w:hAnsi="Arial" w:cs="Arial"/>
          <w:i/>
          <w:sz w:val="20"/>
          <w:szCs w:val="20"/>
        </w:rPr>
        <w:t xml:space="preserve"> kuna ili </w:t>
      </w:r>
      <w:r>
        <w:rPr>
          <w:rFonts w:ascii="Arial" w:hAnsi="Arial" w:cs="Arial"/>
          <w:i/>
          <w:sz w:val="20"/>
          <w:szCs w:val="20"/>
        </w:rPr>
        <w:t>98,9</w:t>
      </w:r>
      <w:r w:rsidRPr="00F107BF">
        <w:rPr>
          <w:rFonts w:ascii="Arial" w:hAnsi="Arial" w:cs="Arial"/>
          <w:i/>
          <w:sz w:val="20"/>
          <w:szCs w:val="20"/>
        </w:rPr>
        <w:t xml:space="preserve">% </w:t>
      </w:r>
      <w:r>
        <w:rPr>
          <w:rFonts w:ascii="Arial" w:hAnsi="Arial" w:cs="Arial"/>
          <w:i/>
          <w:sz w:val="20"/>
          <w:szCs w:val="20"/>
        </w:rPr>
        <w:t>prošlogodišnje realizacije</w:t>
      </w:r>
      <w:r w:rsidRPr="00F107BF">
        <w:rPr>
          <w:rFonts w:ascii="Arial" w:hAnsi="Arial" w:cs="Arial"/>
          <w:i/>
          <w:sz w:val="20"/>
          <w:szCs w:val="20"/>
        </w:rPr>
        <w:t xml:space="preserve">, vidljivo na šifri 032 –usluge protupožarne zaštite. Ovdje se evidentiraju rashodi koje Grad Zadar ima prema vatrogasnoj zajednica grada s osnove izdvajanja 1% sukladno Zakonu o vatrogastvu, kao i rashodi prema Gorskoj službi spašavanja. </w:t>
      </w:r>
      <w:r>
        <w:rPr>
          <w:rFonts w:ascii="Arial" w:hAnsi="Arial" w:cs="Arial"/>
          <w:i/>
          <w:sz w:val="20"/>
          <w:szCs w:val="20"/>
        </w:rPr>
        <w:t>U ovoj podskupini funkcijske klasifikacije evidentirani su uz rashode grada i rashodi proračunskog korisnika –JVP Zadar.</w:t>
      </w: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b/>
          <w:i/>
          <w:sz w:val="20"/>
          <w:szCs w:val="20"/>
        </w:rPr>
        <w:t>Klasifikacija 04 Ekonomski poslovi</w:t>
      </w:r>
      <w:r w:rsidRPr="00F107BF">
        <w:rPr>
          <w:rFonts w:ascii="Arial" w:hAnsi="Arial" w:cs="Arial"/>
          <w:i/>
          <w:sz w:val="20"/>
          <w:szCs w:val="20"/>
        </w:rPr>
        <w:t xml:space="preserve"> ostvarena je u iznosu od 37.371.183,03 kuna ili 21% više nego prethodne godine. Vidljivo na šifri 0411-opći ekonomski i trgovački poslovi , šifri 0451-cestovni promet te šifri 048 5-istraživanje i </w:t>
      </w:r>
      <w:proofErr w:type="spellStart"/>
      <w:r w:rsidRPr="00F107BF">
        <w:rPr>
          <w:rFonts w:ascii="Arial" w:hAnsi="Arial" w:cs="Arial"/>
          <w:i/>
          <w:sz w:val="20"/>
          <w:szCs w:val="20"/>
        </w:rPr>
        <w:t>razvoj:promet</w:t>
      </w:r>
      <w:proofErr w:type="spellEnd"/>
      <w:r w:rsidRPr="00F107BF">
        <w:rPr>
          <w:rFonts w:ascii="Arial" w:hAnsi="Arial" w:cs="Arial"/>
          <w:i/>
          <w:sz w:val="20"/>
          <w:szCs w:val="20"/>
        </w:rPr>
        <w:t xml:space="preserve"> Ovdje se evidentiraju rashodi koje Grad ima s osnova financiranja promidžbene djelatnosti, rashodi s osnova podmirenja kamata  poduzetnicima koji u </w:t>
      </w:r>
      <w:proofErr w:type="spellStart"/>
      <w:r w:rsidRPr="00F107BF">
        <w:rPr>
          <w:rFonts w:ascii="Arial" w:hAnsi="Arial" w:cs="Arial"/>
          <w:i/>
          <w:sz w:val="20"/>
          <w:szCs w:val="20"/>
        </w:rPr>
        <w:t>pandemiji</w:t>
      </w:r>
      <w:proofErr w:type="spellEnd"/>
      <w:r w:rsidRPr="00F107BF">
        <w:rPr>
          <w:rFonts w:ascii="Arial" w:hAnsi="Arial" w:cs="Arial"/>
          <w:i/>
          <w:sz w:val="20"/>
          <w:szCs w:val="20"/>
        </w:rPr>
        <w:t xml:space="preserve"> koron</w:t>
      </w:r>
      <w:r w:rsidR="001D5B5F">
        <w:rPr>
          <w:rFonts w:ascii="Arial" w:hAnsi="Arial" w:cs="Arial"/>
          <w:i/>
          <w:sz w:val="20"/>
          <w:szCs w:val="20"/>
        </w:rPr>
        <w:t>a virusa n</w:t>
      </w:r>
      <w:r w:rsidRPr="00F107BF">
        <w:rPr>
          <w:rFonts w:ascii="Arial" w:hAnsi="Arial" w:cs="Arial"/>
          <w:i/>
          <w:sz w:val="20"/>
          <w:szCs w:val="20"/>
        </w:rPr>
        <w:t>astoje revi</w:t>
      </w:r>
      <w:r w:rsidR="001D5B5F">
        <w:rPr>
          <w:rFonts w:ascii="Arial" w:hAnsi="Arial" w:cs="Arial"/>
          <w:i/>
          <w:sz w:val="20"/>
          <w:szCs w:val="20"/>
        </w:rPr>
        <w:t>talizirati svoje poslovanje, al</w:t>
      </w:r>
      <w:r w:rsidRPr="00F107BF">
        <w:rPr>
          <w:rFonts w:ascii="Arial" w:hAnsi="Arial" w:cs="Arial"/>
          <w:i/>
          <w:sz w:val="20"/>
          <w:szCs w:val="20"/>
        </w:rPr>
        <w:t>i</w:t>
      </w:r>
      <w:r w:rsidR="001D5B5F">
        <w:rPr>
          <w:rFonts w:ascii="Arial" w:hAnsi="Arial" w:cs="Arial"/>
          <w:i/>
          <w:sz w:val="20"/>
          <w:szCs w:val="20"/>
        </w:rPr>
        <w:t xml:space="preserve"> </w:t>
      </w:r>
      <w:r w:rsidRPr="00F107BF">
        <w:rPr>
          <w:rFonts w:ascii="Arial" w:hAnsi="Arial" w:cs="Arial"/>
          <w:i/>
          <w:sz w:val="20"/>
          <w:szCs w:val="20"/>
        </w:rPr>
        <w:t xml:space="preserve">i na nabavu i održavanje e-bicikli te ulaganje u računalne programe u projektu ZUM 4.0 (Zadar urban </w:t>
      </w:r>
      <w:proofErr w:type="spellStart"/>
      <w:r w:rsidRPr="00F107BF">
        <w:rPr>
          <w:rFonts w:ascii="Arial" w:hAnsi="Arial" w:cs="Arial"/>
          <w:i/>
          <w:sz w:val="20"/>
          <w:szCs w:val="20"/>
        </w:rPr>
        <w:t>mobility</w:t>
      </w:r>
      <w:proofErr w:type="spellEnd"/>
      <w:r w:rsidRPr="00F107BF">
        <w:rPr>
          <w:rFonts w:ascii="Arial" w:hAnsi="Arial" w:cs="Arial"/>
          <w:i/>
          <w:sz w:val="20"/>
          <w:szCs w:val="20"/>
        </w:rPr>
        <w:t xml:space="preserve">). Upravo zbog nabave </w:t>
      </w:r>
      <w:proofErr w:type="spellStart"/>
      <w:r w:rsidRPr="00F107BF">
        <w:rPr>
          <w:rFonts w:ascii="Arial" w:hAnsi="Arial" w:cs="Arial"/>
          <w:i/>
          <w:sz w:val="20"/>
          <w:szCs w:val="20"/>
        </w:rPr>
        <w:t>softwera</w:t>
      </w:r>
      <w:proofErr w:type="spellEnd"/>
      <w:r w:rsidRPr="00F107BF">
        <w:rPr>
          <w:rFonts w:ascii="Arial" w:hAnsi="Arial" w:cs="Arial"/>
          <w:i/>
          <w:sz w:val="20"/>
          <w:szCs w:val="20"/>
        </w:rPr>
        <w:t xml:space="preserve"> i opreme za ovaj projekt nastaju veća odstupanja u odnosu na prethodno razdoblje.</w:t>
      </w:r>
    </w:p>
    <w:p w:rsidR="00F107BF" w:rsidRPr="00F107BF" w:rsidRDefault="00F107BF" w:rsidP="00F107BF">
      <w:pPr>
        <w:pStyle w:val="StandardWeb"/>
        <w:shd w:val="clear" w:color="auto" w:fill="FFFFFF"/>
        <w:spacing w:before="0" w:beforeAutospacing="0" w:after="375" w:afterAutospacing="0"/>
        <w:jc w:val="both"/>
        <w:textAlignment w:val="baseline"/>
        <w:rPr>
          <w:rFonts w:ascii="Arial" w:hAnsi="Arial" w:cs="Arial"/>
          <w:i/>
          <w:color w:val="021526"/>
          <w:sz w:val="20"/>
          <w:szCs w:val="20"/>
        </w:rPr>
      </w:pPr>
      <w:r w:rsidRPr="00F107BF">
        <w:rPr>
          <w:rFonts w:ascii="Arial" w:hAnsi="Arial" w:cs="Arial"/>
          <w:i/>
          <w:color w:val="021526"/>
          <w:sz w:val="20"/>
          <w:szCs w:val="20"/>
        </w:rPr>
        <w:lastRenderedPageBreak/>
        <w:t xml:space="preserve">Projekt objedinjuje od nekoliko zasebnih projekata iz područja inteligentnog prometnog sustava na području grada Zadra koji međusobno koreliraju, te koriste zajedničku bazičnu IKT infrastrukturu, koju je Grad Zadar u prethodnom razdoblju u dobroj mjeri razvio (npr. vlastita optička mreža, </w:t>
      </w:r>
      <w:proofErr w:type="spellStart"/>
      <w:r w:rsidRPr="00F107BF">
        <w:rPr>
          <w:rFonts w:ascii="Arial" w:hAnsi="Arial" w:cs="Arial"/>
          <w:i/>
          <w:color w:val="021526"/>
          <w:sz w:val="20"/>
          <w:szCs w:val="20"/>
        </w:rPr>
        <w:t>WiFi</w:t>
      </w:r>
      <w:proofErr w:type="spellEnd"/>
      <w:r w:rsidRPr="00F107BF">
        <w:rPr>
          <w:rFonts w:ascii="Arial" w:hAnsi="Arial" w:cs="Arial"/>
          <w:i/>
          <w:color w:val="021526"/>
          <w:sz w:val="20"/>
          <w:szCs w:val="20"/>
        </w:rPr>
        <w:t xml:space="preserve"> mreža, serverski kapaciteti i sl.) i koju namjerava kroz ovaj projekt dodatno razvijati.</w:t>
      </w:r>
    </w:p>
    <w:p w:rsidR="00F107BF" w:rsidRPr="00F107BF" w:rsidRDefault="00F107BF" w:rsidP="00F107BF">
      <w:pPr>
        <w:pStyle w:val="StandardWeb"/>
        <w:shd w:val="clear" w:color="auto" w:fill="FFFFFF"/>
        <w:spacing w:before="0" w:beforeAutospacing="0" w:after="375" w:afterAutospacing="0"/>
        <w:jc w:val="both"/>
        <w:textAlignment w:val="baseline"/>
        <w:rPr>
          <w:rFonts w:ascii="Arial" w:hAnsi="Arial" w:cs="Arial"/>
          <w:i/>
          <w:color w:val="021526"/>
          <w:sz w:val="20"/>
          <w:szCs w:val="20"/>
        </w:rPr>
      </w:pPr>
      <w:r w:rsidRPr="00F107BF">
        <w:rPr>
          <w:rFonts w:ascii="Arial" w:hAnsi="Arial" w:cs="Arial"/>
          <w:i/>
          <w:color w:val="021526"/>
          <w:sz w:val="20"/>
          <w:szCs w:val="20"/>
        </w:rPr>
        <w:t> Projektom je planirano uspostaviti slijedeće elemente projekta i njihove mjerljive ishode:</w:t>
      </w:r>
    </w:p>
    <w:p w:rsidR="00F107BF" w:rsidRPr="00F107BF" w:rsidRDefault="00F107BF" w:rsidP="00F107BF">
      <w:pPr>
        <w:numPr>
          <w:ilvl w:val="0"/>
          <w:numId w:val="1"/>
        </w:numPr>
        <w:shd w:val="clear" w:color="auto" w:fill="FFFFFF"/>
        <w:spacing w:after="0" w:line="240" w:lineRule="auto"/>
        <w:ind w:left="0"/>
        <w:jc w:val="both"/>
        <w:textAlignment w:val="baseline"/>
        <w:rPr>
          <w:rFonts w:ascii="Arial" w:hAnsi="Arial" w:cs="Arial"/>
          <w:color w:val="021526"/>
          <w:sz w:val="20"/>
          <w:szCs w:val="20"/>
        </w:rPr>
      </w:pPr>
      <w:r w:rsidRPr="00F107BF">
        <w:rPr>
          <w:rStyle w:val="Naglaeno"/>
          <w:rFonts w:ascii="Arial" w:hAnsi="Arial" w:cs="Arial"/>
          <w:i/>
          <w:color w:val="021526"/>
          <w:sz w:val="20"/>
          <w:szCs w:val="20"/>
          <w:bdr w:val="none" w:sz="0" w:space="0" w:color="auto" w:frame="1"/>
        </w:rPr>
        <w:t xml:space="preserve">Mobilna aplikacija za pametne telefone (Zadar </w:t>
      </w:r>
      <w:proofErr w:type="spellStart"/>
      <w:r w:rsidRPr="00F107BF">
        <w:rPr>
          <w:rStyle w:val="Naglaeno"/>
          <w:rFonts w:ascii="Arial" w:hAnsi="Arial" w:cs="Arial"/>
          <w:i/>
          <w:color w:val="021526"/>
          <w:sz w:val="20"/>
          <w:szCs w:val="20"/>
          <w:bdr w:val="none" w:sz="0" w:space="0" w:color="auto" w:frame="1"/>
        </w:rPr>
        <w:t>Smart</w:t>
      </w:r>
      <w:proofErr w:type="spellEnd"/>
      <w:r w:rsidRPr="00F107BF">
        <w:rPr>
          <w:rStyle w:val="Naglaeno"/>
          <w:rFonts w:ascii="Arial" w:hAnsi="Arial" w:cs="Arial"/>
          <w:i/>
          <w:color w:val="021526"/>
          <w:sz w:val="20"/>
          <w:szCs w:val="20"/>
          <w:bdr w:val="none" w:sz="0" w:space="0" w:color="auto" w:frame="1"/>
        </w:rPr>
        <w:t xml:space="preserve"> City Aplikacija) za pristup objedinjenim </w:t>
      </w:r>
      <w:r w:rsidRPr="00F107BF">
        <w:rPr>
          <w:rStyle w:val="Naglaeno"/>
          <w:rFonts w:ascii="Arial" w:hAnsi="Arial" w:cs="Arial"/>
          <w:color w:val="021526"/>
          <w:sz w:val="20"/>
          <w:szCs w:val="20"/>
          <w:bdr w:val="none" w:sz="0" w:space="0" w:color="auto" w:frame="1"/>
        </w:rPr>
        <w:t>uslugama</w:t>
      </w:r>
      <w:r w:rsidRPr="00F107BF">
        <w:rPr>
          <w:rFonts w:ascii="Arial" w:hAnsi="Arial" w:cs="Arial"/>
          <w:color w:val="021526"/>
          <w:sz w:val="20"/>
          <w:szCs w:val="20"/>
        </w:rPr>
        <w:t> - </w:t>
      </w:r>
      <w:r w:rsidRPr="00F107BF">
        <w:rPr>
          <w:rStyle w:val="Istaknuto"/>
          <w:rFonts w:ascii="Arial" w:hAnsi="Arial" w:cs="Arial"/>
          <w:color w:val="021526"/>
          <w:sz w:val="20"/>
          <w:szCs w:val="20"/>
          <w:bdr w:val="none" w:sz="0" w:space="0" w:color="auto" w:frame="1"/>
        </w:rPr>
        <w:t>informiranje, javni prijevoz, parkiranje, mogućnosti plaćanja raznih usluga različitim platnim metodama, sl.;</w:t>
      </w:r>
    </w:p>
    <w:p w:rsidR="00F107BF" w:rsidRPr="00F107BF" w:rsidRDefault="00F107BF" w:rsidP="00F107BF">
      <w:pPr>
        <w:numPr>
          <w:ilvl w:val="0"/>
          <w:numId w:val="1"/>
        </w:numPr>
        <w:shd w:val="clear" w:color="auto" w:fill="FFFFFF"/>
        <w:spacing w:after="0" w:line="240" w:lineRule="auto"/>
        <w:ind w:left="0"/>
        <w:jc w:val="both"/>
        <w:textAlignment w:val="baseline"/>
        <w:rPr>
          <w:rFonts w:ascii="Arial" w:hAnsi="Arial" w:cs="Arial"/>
          <w:color w:val="021526"/>
          <w:sz w:val="20"/>
          <w:szCs w:val="20"/>
        </w:rPr>
      </w:pPr>
      <w:r w:rsidRPr="00F107BF">
        <w:rPr>
          <w:rStyle w:val="Naglaeno"/>
          <w:rFonts w:ascii="Arial" w:hAnsi="Arial" w:cs="Arial"/>
          <w:i/>
          <w:color w:val="021526"/>
          <w:sz w:val="20"/>
          <w:szCs w:val="20"/>
          <w:bdr w:val="none" w:sz="0" w:space="0" w:color="auto" w:frame="1"/>
        </w:rPr>
        <w:t>Sustav elektroničke naplate u javnom prijevozu</w:t>
      </w:r>
      <w:r w:rsidRPr="00F107BF">
        <w:rPr>
          <w:rFonts w:ascii="Arial" w:hAnsi="Arial" w:cs="Arial"/>
          <w:i/>
          <w:color w:val="021526"/>
          <w:sz w:val="20"/>
          <w:szCs w:val="20"/>
        </w:rPr>
        <w:t> - </w:t>
      </w:r>
      <w:r w:rsidRPr="00F107BF">
        <w:rPr>
          <w:rStyle w:val="Istaknuto"/>
          <w:rFonts w:ascii="Arial" w:hAnsi="Arial" w:cs="Arial"/>
          <w:color w:val="021526"/>
          <w:sz w:val="20"/>
          <w:szCs w:val="20"/>
          <w:bdr w:val="none" w:sz="0" w:space="0" w:color="auto" w:frame="1"/>
        </w:rPr>
        <w:t>najmanje 50 autobusa Liburnije d.o.o. opremljeno sustavom elektroničke naplate;</w:t>
      </w:r>
    </w:p>
    <w:p w:rsidR="00F107BF" w:rsidRPr="00F107BF" w:rsidRDefault="00F107BF" w:rsidP="00F107BF">
      <w:pPr>
        <w:numPr>
          <w:ilvl w:val="0"/>
          <w:numId w:val="1"/>
        </w:numPr>
        <w:shd w:val="clear" w:color="auto" w:fill="FFFFFF"/>
        <w:spacing w:after="0" w:line="240" w:lineRule="auto"/>
        <w:ind w:left="0"/>
        <w:jc w:val="both"/>
        <w:textAlignment w:val="baseline"/>
        <w:rPr>
          <w:rFonts w:ascii="Arial" w:hAnsi="Arial" w:cs="Arial"/>
          <w:color w:val="021526"/>
          <w:sz w:val="20"/>
          <w:szCs w:val="20"/>
        </w:rPr>
      </w:pPr>
      <w:r w:rsidRPr="00F107BF">
        <w:rPr>
          <w:rStyle w:val="Naglaeno"/>
          <w:rFonts w:ascii="Arial" w:hAnsi="Arial" w:cs="Arial"/>
          <w:i/>
          <w:color w:val="021526"/>
          <w:sz w:val="20"/>
          <w:szCs w:val="20"/>
          <w:bdr w:val="none" w:sz="0" w:space="0" w:color="auto" w:frame="1"/>
        </w:rPr>
        <w:t>Sustav pametnog parkiranja</w:t>
      </w:r>
      <w:r w:rsidRPr="00F107BF">
        <w:rPr>
          <w:rFonts w:ascii="Arial" w:hAnsi="Arial" w:cs="Arial"/>
          <w:i/>
          <w:color w:val="021526"/>
          <w:sz w:val="20"/>
          <w:szCs w:val="20"/>
        </w:rPr>
        <w:t> – </w:t>
      </w:r>
      <w:r w:rsidRPr="00F107BF">
        <w:rPr>
          <w:rStyle w:val="Istaknuto"/>
          <w:rFonts w:ascii="Arial" w:hAnsi="Arial" w:cs="Arial"/>
          <w:color w:val="021526"/>
          <w:sz w:val="20"/>
          <w:szCs w:val="20"/>
          <w:bdr w:val="none" w:sz="0" w:space="0" w:color="auto" w:frame="1"/>
        </w:rPr>
        <w:t>najmanje 1000 parkirnih mjesta pokrivenih sustavom pametnog parkiranja;</w:t>
      </w:r>
    </w:p>
    <w:p w:rsidR="00F107BF" w:rsidRPr="00F107BF" w:rsidRDefault="00F107BF" w:rsidP="00F107BF">
      <w:pPr>
        <w:numPr>
          <w:ilvl w:val="0"/>
          <w:numId w:val="1"/>
        </w:numPr>
        <w:shd w:val="clear" w:color="auto" w:fill="FFFFFF"/>
        <w:spacing w:after="0" w:line="240" w:lineRule="auto"/>
        <w:ind w:left="0"/>
        <w:jc w:val="both"/>
        <w:textAlignment w:val="baseline"/>
        <w:rPr>
          <w:rFonts w:ascii="Arial" w:hAnsi="Arial" w:cs="Arial"/>
          <w:color w:val="021526"/>
          <w:sz w:val="20"/>
          <w:szCs w:val="20"/>
        </w:rPr>
      </w:pPr>
      <w:r w:rsidRPr="00F107BF">
        <w:rPr>
          <w:rStyle w:val="Naglaeno"/>
          <w:rFonts w:ascii="Arial" w:hAnsi="Arial" w:cs="Arial"/>
          <w:i/>
          <w:color w:val="021526"/>
          <w:sz w:val="20"/>
          <w:szCs w:val="20"/>
          <w:bdr w:val="none" w:sz="0" w:space="0" w:color="auto" w:frame="1"/>
        </w:rPr>
        <w:t>Sustav informiranja u prometu i javnom prijevozu </w:t>
      </w:r>
      <w:r w:rsidRPr="00F107BF">
        <w:rPr>
          <w:rStyle w:val="Istaknuto"/>
          <w:rFonts w:ascii="Arial" w:hAnsi="Arial" w:cs="Arial"/>
          <w:color w:val="021526"/>
          <w:sz w:val="20"/>
          <w:szCs w:val="20"/>
          <w:bdr w:val="none" w:sz="0" w:space="0" w:color="auto" w:frame="1"/>
        </w:rPr>
        <w:t>–„pametne“ autobusne stanice i zasloni uz prometnice -</w:t>
      </w:r>
      <w:r w:rsidRPr="00F107BF">
        <w:rPr>
          <w:rFonts w:ascii="Arial" w:hAnsi="Arial" w:cs="Arial"/>
          <w:color w:val="021526"/>
          <w:sz w:val="20"/>
          <w:szCs w:val="20"/>
        </w:rPr>
        <w:t> </w:t>
      </w:r>
      <w:r w:rsidRPr="00F107BF">
        <w:rPr>
          <w:rStyle w:val="Istaknuto"/>
          <w:rFonts w:ascii="Arial" w:hAnsi="Arial" w:cs="Arial"/>
          <w:color w:val="021526"/>
          <w:sz w:val="20"/>
          <w:szCs w:val="20"/>
          <w:bdr w:val="none" w:sz="0" w:space="0" w:color="auto" w:frame="1"/>
        </w:rPr>
        <w:t xml:space="preserve">najmanje 20    autobusnih stanica opremljeno zaslonima za informiranje korisnika u javnom prijevozu i 3 autobusne stanice opremljene dodatnim sadržajima poput velikih zaslona za informiranje putnika, punjača za mobilne uređaje, </w:t>
      </w:r>
      <w:proofErr w:type="spellStart"/>
      <w:r w:rsidRPr="00F107BF">
        <w:rPr>
          <w:rStyle w:val="Istaknuto"/>
          <w:rFonts w:ascii="Arial" w:hAnsi="Arial" w:cs="Arial"/>
          <w:color w:val="021526"/>
          <w:sz w:val="20"/>
          <w:szCs w:val="20"/>
          <w:bdr w:val="none" w:sz="0" w:space="0" w:color="auto" w:frame="1"/>
        </w:rPr>
        <w:t>wifi</w:t>
      </w:r>
      <w:proofErr w:type="spellEnd"/>
      <w:r w:rsidRPr="00F107BF">
        <w:rPr>
          <w:rStyle w:val="Istaknuto"/>
          <w:rFonts w:ascii="Arial" w:hAnsi="Arial" w:cs="Arial"/>
          <w:color w:val="021526"/>
          <w:sz w:val="20"/>
          <w:szCs w:val="20"/>
          <w:bdr w:val="none" w:sz="0" w:space="0" w:color="auto" w:frame="1"/>
        </w:rPr>
        <w:t>-a  i sl.;</w:t>
      </w:r>
    </w:p>
    <w:p w:rsidR="00F107BF" w:rsidRPr="00F107BF" w:rsidRDefault="00F107BF" w:rsidP="00F107BF">
      <w:pPr>
        <w:numPr>
          <w:ilvl w:val="0"/>
          <w:numId w:val="1"/>
        </w:numPr>
        <w:shd w:val="clear" w:color="auto" w:fill="FFFFFF"/>
        <w:spacing w:after="0" w:line="240" w:lineRule="auto"/>
        <w:ind w:left="0"/>
        <w:jc w:val="both"/>
        <w:textAlignment w:val="baseline"/>
        <w:rPr>
          <w:rFonts w:ascii="Arial" w:hAnsi="Arial" w:cs="Arial"/>
          <w:color w:val="021526"/>
          <w:sz w:val="20"/>
          <w:szCs w:val="20"/>
        </w:rPr>
      </w:pPr>
      <w:r w:rsidRPr="00F107BF">
        <w:rPr>
          <w:rStyle w:val="Naglaeno"/>
          <w:rFonts w:ascii="Arial" w:hAnsi="Arial" w:cs="Arial"/>
          <w:i/>
          <w:color w:val="021526"/>
          <w:sz w:val="20"/>
          <w:szCs w:val="20"/>
          <w:bdr w:val="none" w:sz="0" w:space="0" w:color="auto" w:frame="1"/>
        </w:rPr>
        <w:t>Centralni Informacijski Sustav  (CIS)</w:t>
      </w:r>
      <w:r w:rsidRPr="00F107BF">
        <w:rPr>
          <w:rFonts w:ascii="Arial" w:hAnsi="Arial" w:cs="Arial"/>
          <w:i/>
          <w:color w:val="021526"/>
          <w:sz w:val="20"/>
          <w:szCs w:val="20"/>
        </w:rPr>
        <w:t> – </w:t>
      </w:r>
      <w:r w:rsidRPr="00F107BF">
        <w:rPr>
          <w:rStyle w:val="Istaknuto"/>
          <w:rFonts w:ascii="Arial" w:hAnsi="Arial" w:cs="Arial"/>
          <w:color w:val="021526"/>
          <w:sz w:val="20"/>
          <w:szCs w:val="20"/>
          <w:bdr w:val="none" w:sz="0" w:space="0" w:color="auto" w:frame="1"/>
        </w:rPr>
        <w:t>središnji sustav za nadzor i upravljanje ostalim elementima projekta.</w:t>
      </w:r>
    </w:p>
    <w:p w:rsidR="00F107BF" w:rsidRPr="00F107BF" w:rsidRDefault="00F107BF" w:rsidP="00F107BF">
      <w:pPr>
        <w:tabs>
          <w:tab w:val="left" w:pos="7020"/>
        </w:tabs>
        <w:jc w:val="both"/>
        <w:rPr>
          <w:rFonts w:ascii="Arial" w:hAnsi="Arial" w:cs="Arial"/>
          <w:i/>
          <w:sz w:val="20"/>
          <w:szCs w:val="20"/>
        </w:rPr>
      </w:pP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b/>
          <w:i/>
          <w:sz w:val="20"/>
          <w:szCs w:val="20"/>
        </w:rPr>
        <w:t>Šifra 049 Ekonomski poslovi koji nisu drugdje svrstani</w:t>
      </w:r>
      <w:r w:rsidRPr="00F107BF">
        <w:rPr>
          <w:rFonts w:ascii="Arial" w:hAnsi="Arial" w:cs="Arial"/>
          <w:i/>
          <w:sz w:val="20"/>
          <w:szCs w:val="20"/>
        </w:rPr>
        <w:t xml:space="preserve"> –pod ovom šifrom evidentiraju se ra</w:t>
      </w:r>
      <w:r w:rsidR="001D5B5F">
        <w:rPr>
          <w:rFonts w:ascii="Arial" w:hAnsi="Arial" w:cs="Arial"/>
          <w:i/>
          <w:sz w:val="20"/>
          <w:szCs w:val="20"/>
        </w:rPr>
        <w:t>s</w:t>
      </w:r>
      <w:r w:rsidRPr="00F107BF">
        <w:rPr>
          <w:rFonts w:ascii="Arial" w:hAnsi="Arial" w:cs="Arial"/>
          <w:i/>
          <w:sz w:val="20"/>
          <w:szCs w:val="20"/>
        </w:rPr>
        <w:t>hodi koje Grad Zadar ima najvećim dijelom s osnove kapitalnih pomoći i subvencija  trgovačkim društvima u 100% ili većinskom vlasništvu.</w:t>
      </w: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b/>
          <w:i/>
          <w:sz w:val="20"/>
          <w:szCs w:val="20"/>
        </w:rPr>
        <w:t>Klasifikacija 05 Zaštita okoliša</w:t>
      </w:r>
      <w:r w:rsidRPr="00F107BF">
        <w:rPr>
          <w:rFonts w:ascii="Arial" w:hAnsi="Arial" w:cs="Arial"/>
          <w:i/>
          <w:sz w:val="20"/>
          <w:szCs w:val="20"/>
        </w:rPr>
        <w:t xml:space="preserve"> realizirala se u iznosu od 29.042.974,87 kuna ili 36,</w:t>
      </w:r>
      <w:r>
        <w:rPr>
          <w:rFonts w:ascii="Arial" w:hAnsi="Arial" w:cs="Arial"/>
          <w:i/>
          <w:sz w:val="20"/>
          <w:szCs w:val="20"/>
        </w:rPr>
        <w:t>9</w:t>
      </w:r>
      <w:r w:rsidRPr="00F107BF">
        <w:rPr>
          <w:rFonts w:ascii="Arial" w:hAnsi="Arial" w:cs="Arial"/>
          <w:i/>
          <w:sz w:val="20"/>
          <w:szCs w:val="20"/>
        </w:rPr>
        <w:t>% više nego prethodne godine. Navedeno je vidljivo i</w:t>
      </w:r>
      <w:r>
        <w:rPr>
          <w:rFonts w:ascii="Arial" w:hAnsi="Arial" w:cs="Arial"/>
          <w:i/>
          <w:sz w:val="20"/>
          <w:szCs w:val="20"/>
        </w:rPr>
        <w:t xml:space="preserve"> n</w:t>
      </w:r>
      <w:r w:rsidRPr="00F107BF">
        <w:rPr>
          <w:rFonts w:ascii="Arial" w:hAnsi="Arial" w:cs="Arial"/>
          <w:i/>
          <w:sz w:val="20"/>
          <w:szCs w:val="20"/>
        </w:rPr>
        <w:t>a šifri 051-gospodarenje otpadom gdje se evidentiraju rashodi za izgradnju Centra za gospodarenje otpadom u Biljane Donje, izdvajanje za poticajnu naknadu za smanjenje komunalnog otpada. Ukupno realizirano 13.171.163,89 kuna ili 91% više nego lani budući su troškovi izgradnje odnosno investicija za izgradnju Centra veći u 2022. godini, a izdvajanje za naknadu također.</w:t>
      </w: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i/>
          <w:sz w:val="20"/>
          <w:szCs w:val="20"/>
        </w:rPr>
        <w:t xml:space="preserve">Šifra 052-gospodarenje otpadnim vodama podrazumijeva rashode za održavanje građevina javne odvodnje oborinskih voda u Programu održavanja komunalne infrastrukture, </w:t>
      </w:r>
      <w:proofErr w:type="spellStart"/>
      <w:r w:rsidRPr="00F107BF">
        <w:rPr>
          <w:rFonts w:ascii="Arial" w:hAnsi="Arial" w:cs="Arial"/>
          <w:i/>
          <w:sz w:val="20"/>
          <w:szCs w:val="20"/>
        </w:rPr>
        <w:t>al</w:t>
      </w:r>
      <w:proofErr w:type="spellEnd"/>
      <w:r w:rsidRPr="00F107BF">
        <w:rPr>
          <w:rFonts w:ascii="Arial" w:hAnsi="Arial" w:cs="Arial"/>
          <w:i/>
          <w:sz w:val="20"/>
          <w:szCs w:val="20"/>
        </w:rPr>
        <w:t xml:space="preserve"> ii rashode u EU projektu NETWAP koji je završio u ovoj godini. Projekt NETWAP </w:t>
      </w:r>
      <w:r w:rsidRPr="00F107BF">
        <w:rPr>
          <w:rFonts w:ascii="Arial" w:hAnsi="Arial" w:cs="Arial"/>
          <w:color w:val="021526"/>
          <w:sz w:val="20"/>
          <w:szCs w:val="20"/>
          <w:shd w:val="clear" w:color="auto" w:fill="FFFFFF"/>
        </w:rPr>
        <w:t> </w:t>
      </w:r>
      <w:r w:rsidRPr="00F107BF">
        <w:rPr>
          <w:rFonts w:ascii="Arial" w:hAnsi="Arial" w:cs="Arial"/>
          <w:i/>
          <w:color w:val="021526"/>
          <w:sz w:val="20"/>
          <w:szCs w:val="20"/>
          <w:shd w:val="clear" w:color="auto" w:fill="FFFFFF"/>
        </w:rPr>
        <w:t>ima za cilj suočiti se s potencijalnim štetama u okolišu i poboljšati kvalitetu pomorskog okoliša u odabranim lokacijama programskog područja kroz poticanje razine svijesti u lokalnim zajednicama, jačanje kapaciteta, znanja i vještina te autonomije donošenja odluka, sukladno metodologiji održivog gospodarenja otpadom koja se temelji na inovativnim tehnologijama i postupcima. Ukupno realizirani rashodi na ovoj šifri iznose 7.179.867,53 kuna ili 19,8% više nego lani.</w:t>
      </w:r>
    </w:p>
    <w:p w:rsidR="00F107BF" w:rsidRPr="00F107BF" w:rsidRDefault="00F107BF" w:rsidP="00F107BF">
      <w:pPr>
        <w:numPr>
          <w:ilvl w:val="0"/>
          <w:numId w:val="2"/>
        </w:numPr>
        <w:shd w:val="clear" w:color="auto" w:fill="FFFFFF"/>
        <w:spacing w:before="150" w:after="150" w:line="240" w:lineRule="auto"/>
        <w:ind w:left="0"/>
        <w:jc w:val="both"/>
        <w:textAlignment w:val="baseline"/>
        <w:rPr>
          <w:rFonts w:ascii="Arial" w:hAnsi="Arial" w:cs="Arial"/>
          <w:i/>
          <w:color w:val="021526"/>
          <w:sz w:val="20"/>
          <w:szCs w:val="20"/>
        </w:rPr>
      </w:pPr>
      <w:r w:rsidRPr="00F107BF">
        <w:rPr>
          <w:rFonts w:ascii="Arial" w:hAnsi="Arial" w:cs="Arial"/>
          <w:i/>
          <w:sz w:val="20"/>
          <w:szCs w:val="20"/>
        </w:rPr>
        <w:t>Šifra 053-smanjenje zagađivanja podrazumijeva rashode za održavanje čistoće javnih površina te učinkovito gospodarenje otpadom. Realizirali su se u iznosu od 6.611.731,16 kuna ili 17,6% više nego prethodne godine zbog većih rashoda održavanja javnih površina u Programu održavan</w:t>
      </w:r>
      <w:r>
        <w:rPr>
          <w:rFonts w:ascii="Arial" w:hAnsi="Arial" w:cs="Arial"/>
          <w:i/>
          <w:sz w:val="20"/>
          <w:szCs w:val="20"/>
        </w:rPr>
        <w:t>ja komunalne infrastrukture, al</w:t>
      </w:r>
      <w:r w:rsidRPr="00F107BF">
        <w:rPr>
          <w:rFonts w:ascii="Arial" w:hAnsi="Arial" w:cs="Arial"/>
          <w:i/>
          <w:sz w:val="20"/>
          <w:szCs w:val="20"/>
        </w:rPr>
        <w:t>i</w:t>
      </w:r>
      <w:r>
        <w:rPr>
          <w:rFonts w:ascii="Arial" w:hAnsi="Arial" w:cs="Arial"/>
          <w:i/>
          <w:sz w:val="20"/>
          <w:szCs w:val="20"/>
        </w:rPr>
        <w:t xml:space="preserve"> </w:t>
      </w:r>
      <w:r w:rsidRPr="00F107BF">
        <w:rPr>
          <w:rFonts w:ascii="Arial" w:hAnsi="Arial" w:cs="Arial"/>
          <w:i/>
          <w:sz w:val="20"/>
          <w:szCs w:val="20"/>
        </w:rPr>
        <w:t xml:space="preserve">i zbog projekata iz EU sredstava Zero </w:t>
      </w:r>
      <w:proofErr w:type="spellStart"/>
      <w:r w:rsidRPr="00F107BF">
        <w:rPr>
          <w:rFonts w:ascii="Arial" w:hAnsi="Arial" w:cs="Arial"/>
          <w:i/>
          <w:sz w:val="20"/>
          <w:szCs w:val="20"/>
        </w:rPr>
        <w:t>carbon</w:t>
      </w:r>
      <w:proofErr w:type="spellEnd"/>
      <w:r w:rsidRPr="00F107BF">
        <w:rPr>
          <w:rFonts w:ascii="Arial" w:hAnsi="Arial" w:cs="Arial"/>
          <w:i/>
          <w:sz w:val="20"/>
          <w:szCs w:val="20"/>
        </w:rPr>
        <w:t xml:space="preserve"> </w:t>
      </w:r>
      <w:proofErr w:type="spellStart"/>
      <w:r w:rsidRPr="00F107BF">
        <w:rPr>
          <w:rFonts w:ascii="Arial" w:hAnsi="Arial" w:cs="Arial"/>
          <w:i/>
          <w:sz w:val="20"/>
          <w:szCs w:val="20"/>
        </w:rPr>
        <w:t>cities</w:t>
      </w:r>
      <w:proofErr w:type="spellEnd"/>
      <w:r w:rsidRPr="00F107BF">
        <w:rPr>
          <w:rFonts w:ascii="Arial" w:hAnsi="Arial" w:cs="Arial"/>
          <w:i/>
          <w:sz w:val="20"/>
          <w:szCs w:val="20"/>
        </w:rPr>
        <w:t xml:space="preserve"> i </w:t>
      </w:r>
      <w:proofErr w:type="spellStart"/>
      <w:r w:rsidRPr="00F107BF">
        <w:rPr>
          <w:rFonts w:ascii="Arial" w:hAnsi="Arial" w:cs="Arial"/>
          <w:i/>
          <w:sz w:val="20"/>
          <w:szCs w:val="20"/>
        </w:rPr>
        <w:t>Advance</w:t>
      </w:r>
      <w:proofErr w:type="spellEnd"/>
      <w:r w:rsidRPr="00F107BF">
        <w:rPr>
          <w:rFonts w:ascii="Arial" w:hAnsi="Arial" w:cs="Arial"/>
          <w:i/>
          <w:sz w:val="20"/>
          <w:szCs w:val="20"/>
        </w:rPr>
        <w:t xml:space="preserve">. Ovi projekti imaju za cilj donijeti </w:t>
      </w:r>
      <w:r w:rsidRPr="00F107BF">
        <w:rPr>
          <w:rFonts w:ascii="Arial" w:hAnsi="Arial" w:cs="Arial"/>
          <w:i/>
          <w:color w:val="021526"/>
          <w:sz w:val="20"/>
          <w:szCs w:val="20"/>
          <w:shd w:val="clear" w:color="auto" w:fill="FFFFFF"/>
        </w:rPr>
        <w:t xml:space="preserve">akcijske planove za održivu energiju i klimu s ciljem smanjenja </w:t>
      </w:r>
      <w:r w:rsidRPr="00F107BF">
        <w:rPr>
          <w:rFonts w:ascii="Arial" w:hAnsi="Arial" w:cs="Arial"/>
          <w:i/>
          <w:color w:val="021526"/>
          <w:sz w:val="20"/>
          <w:szCs w:val="20"/>
          <w:shd w:val="clear" w:color="auto" w:fill="FFFFFF"/>
        </w:rPr>
        <w:lastRenderedPageBreak/>
        <w:t xml:space="preserve">stakleničkih plinova za 40% do 2030.godinu kao i </w:t>
      </w:r>
      <w:r w:rsidRPr="00F107BF">
        <w:rPr>
          <w:rFonts w:ascii="Arial" w:hAnsi="Arial" w:cs="Arial"/>
          <w:i/>
          <w:color w:val="021526"/>
          <w:sz w:val="20"/>
          <w:szCs w:val="20"/>
        </w:rPr>
        <w:t xml:space="preserve">analizirati trenutnu praksu upravljanja otpadom od hrane u odabranim općinama i malim i srednjim poduzećima u HORECA (hoteli, restorani, </w:t>
      </w:r>
      <w:proofErr w:type="spellStart"/>
      <w:r w:rsidRPr="00F107BF">
        <w:rPr>
          <w:rFonts w:ascii="Arial" w:hAnsi="Arial" w:cs="Arial"/>
          <w:i/>
          <w:color w:val="021526"/>
          <w:sz w:val="20"/>
          <w:szCs w:val="20"/>
        </w:rPr>
        <w:t>catering</w:t>
      </w:r>
      <w:proofErr w:type="spellEnd"/>
      <w:r w:rsidRPr="00F107BF">
        <w:rPr>
          <w:rFonts w:ascii="Arial" w:hAnsi="Arial" w:cs="Arial"/>
          <w:i/>
          <w:color w:val="021526"/>
          <w:sz w:val="20"/>
          <w:szCs w:val="20"/>
        </w:rPr>
        <w:t>) sektoru</w:t>
      </w:r>
    </w:p>
    <w:p w:rsidR="00F107BF" w:rsidRPr="00F107BF" w:rsidRDefault="00F107BF" w:rsidP="00F107BF">
      <w:pPr>
        <w:numPr>
          <w:ilvl w:val="0"/>
          <w:numId w:val="2"/>
        </w:numPr>
        <w:shd w:val="clear" w:color="auto" w:fill="FFFFFF"/>
        <w:spacing w:before="150" w:after="150" w:line="240" w:lineRule="auto"/>
        <w:ind w:left="0"/>
        <w:jc w:val="both"/>
        <w:textAlignment w:val="baseline"/>
        <w:rPr>
          <w:rFonts w:ascii="Arial" w:hAnsi="Arial" w:cs="Arial"/>
          <w:i/>
          <w:color w:val="021526"/>
          <w:sz w:val="20"/>
          <w:szCs w:val="20"/>
        </w:rPr>
      </w:pPr>
      <w:r w:rsidRPr="00F107BF">
        <w:rPr>
          <w:rFonts w:ascii="Arial" w:hAnsi="Arial" w:cs="Arial"/>
          <w:i/>
          <w:color w:val="021526"/>
          <w:sz w:val="20"/>
          <w:szCs w:val="20"/>
        </w:rPr>
        <w:t>Usporediti navedene rezultate analize s najboljim praksama u relevantnim područjima</w:t>
      </w:r>
    </w:p>
    <w:p w:rsidR="00F107BF" w:rsidRPr="00F107BF" w:rsidRDefault="00F107BF" w:rsidP="00F107BF">
      <w:pPr>
        <w:numPr>
          <w:ilvl w:val="0"/>
          <w:numId w:val="2"/>
        </w:numPr>
        <w:shd w:val="clear" w:color="auto" w:fill="FFFFFF"/>
        <w:spacing w:before="150" w:after="150" w:line="240" w:lineRule="auto"/>
        <w:ind w:left="0"/>
        <w:jc w:val="both"/>
        <w:textAlignment w:val="baseline"/>
        <w:rPr>
          <w:rFonts w:ascii="Arial" w:hAnsi="Arial" w:cs="Arial"/>
          <w:i/>
          <w:color w:val="021526"/>
          <w:sz w:val="20"/>
          <w:szCs w:val="20"/>
        </w:rPr>
      </w:pPr>
      <w:r w:rsidRPr="00F107BF">
        <w:rPr>
          <w:rFonts w:ascii="Arial" w:hAnsi="Arial" w:cs="Arial"/>
          <w:i/>
          <w:color w:val="021526"/>
          <w:sz w:val="20"/>
          <w:szCs w:val="20"/>
        </w:rPr>
        <w:t>Razviti konkretan skup indikatora kružne ekonomije koji će se koristiti za opisivanje sadašnjeg i budućeg stanja – praćenje upravljanja otpadom od hrane</w:t>
      </w:r>
    </w:p>
    <w:p w:rsidR="00F107BF" w:rsidRPr="00F107BF" w:rsidRDefault="00F107BF" w:rsidP="00F107BF">
      <w:pPr>
        <w:numPr>
          <w:ilvl w:val="0"/>
          <w:numId w:val="2"/>
        </w:numPr>
        <w:shd w:val="clear" w:color="auto" w:fill="FFFFFF"/>
        <w:spacing w:before="150" w:after="150" w:line="240" w:lineRule="auto"/>
        <w:ind w:left="0"/>
        <w:jc w:val="both"/>
        <w:textAlignment w:val="baseline"/>
        <w:rPr>
          <w:rFonts w:ascii="Arial" w:hAnsi="Arial" w:cs="Arial"/>
          <w:i/>
          <w:color w:val="021526"/>
          <w:sz w:val="20"/>
          <w:szCs w:val="20"/>
        </w:rPr>
      </w:pPr>
      <w:r w:rsidRPr="00F107BF">
        <w:rPr>
          <w:rFonts w:ascii="Arial" w:hAnsi="Arial" w:cs="Arial"/>
          <w:i/>
          <w:color w:val="021526"/>
          <w:sz w:val="20"/>
          <w:szCs w:val="20"/>
        </w:rPr>
        <w:t>Procijeniti jaz između procjene osnovnih vrijednosti i zahtjeva koje postavlja Akcijski plan EU-a za kružno gospodarstvo pomoću indikatora kružne ekonomije</w:t>
      </w:r>
    </w:p>
    <w:p w:rsidR="00F107BF" w:rsidRPr="00F107BF" w:rsidRDefault="00F107BF" w:rsidP="00F107BF">
      <w:pPr>
        <w:numPr>
          <w:ilvl w:val="0"/>
          <w:numId w:val="2"/>
        </w:numPr>
        <w:shd w:val="clear" w:color="auto" w:fill="FFFFFF"/>
        <w:spacing w:before="150" w:after="150" w:line="240" w:lineRule="auto"/>
        <w:ind w:left="0"/>
        <w:jc w:val="both"/>
        <w:textAlignment w:val="baseline"/>
        <w:rPr>
          <w:rFonts w:ascii="Arial" w:hAnsi="Arial" w:cs="Arial"/>
          <w:i/>
          <w:color w:val="021526"/>
          <w:sz w:val="20"/>
          <w:szCs w:val="20"/>
        </w:rPr>
      </w:pPr>
      <w:r w:rsidRPr="00F107BF">
        <w:rPr>
          <w:rFonts w:ascii="Arial" w:hAnsi="Arial" w:cs="Arial"/>
          <w:i/>
          <w:color w:val="021526"/>
          <w:sz w:val="20"/>
          <w:szCs w:val="20"/>
        </w:rPr>
        <w:t>Razviti metodologiju za provedbu zahtjeva Akcijskog plana EU za kružno gospodarstvo, u pogledu otpada od hrane</w:t>
      </w:r>
    </w:p>
    <w:p w:rsidR="00F107BF" w:rsidRPr="00F107BF" w:rsidRDefault="00F107BF" w:rsidP="00F107BF">
      <w:pPr>
        <w:numPr>
          <w:ilvl w:val="0"/>
          <w:numId w:val="2"/>
        </w:numPr>
        <w:shd w:val="clear" w:color="auto" w:fill="FFFFFF"/>
        <w:spacing w:before="150" w:after="150" w:line="240" w:lineRule="auto"/>
        <w:ind w:left="0"/>
        <w:jc w:val="both"/>
        <w:textAlignment w:val="baseline"/>
        <w:rPr>
          <w:rFonts w:ascii="Arial" w:hAnsi="Arial" w:cs="Arial"/>
          <w:i/>
          <w:color w:val="021526"/>
          <w:sz w:val="20"/>
          <w:szCs w:val="20"/>
        </w:rPr>
      </w:pPr>
      <w:r w:rsidRPr="00F107BF">
        <w:rPr>
          <w:rFonts w:ascii="Arial" w:hAnsi="Arial" w:cs="Arial"/>
          <w:i/>
          <w:color w:val="021526"/>
          <w:sz w:val="20"/>
          <w:szCs w:val="20"/>
        </w:rPr>
        <w:t>Predstaviti sve navedeno kao materijale za obuku/obrazovanje i provesti tečajeve obuke u odabranim područjima i MSP-ovima u HORECA sektoru. Navedeno je u projektu ADVANCE.</w:t>
      </w:r>
    </w:p>
    <w:p w:rsidR="00F107BF" w:rsidRPr="00F107BF" w:rsidRDefault="00F107BF" w:rsidP="00F107BF">
      <w:pPr>
        <w:shd w:val="clear" w:color="auto" w:fill="FFFFFF"/>
        <w:spacing w:before="150" w:after="150"/>
        <w:jc w:val="both"/>
        <w:textAlignment w:val="baseline"/>
        <w:rPr>
          <w:rFonts w:ascii="Arial" w:hAnsi="Arial" w:cs="Arial"/>
          <w:color w:val="021526"/>
          <w:sz w:val="20"/>
          <w:szCs w:val="20"/>
          <w:shd w:val="clear" w:color="auto" w:fill="FFFFFF"/>
        </w:rPr>
      </w:pPr>
      <w:r w:rsidRPr="00F107BF">
        <w:rPr>
          <w:rFonts w:ascii="Arial" w:hAnsi="Arial" w:cs="Arial"/>
          <w:i/>
          <w:color w:val="021526"/>
          <w:sz w:val="20"/>
          <w:szCs w:val="20"/>
        </w:rPr>
        <w:t xml:space="preserve">Šifra 054-zaštita </w:t>
      </w:r>
      <w:proofErr w:type="spellStart"/>
      <w:r w:rsidRPr="00F107BF">
        <w:rPr>
          <w:rFonts w:ascii="Arial" w:hAnsi="Arial" w:cs="Arial"/>
          <w:i/>
          <w:color w:val="021526"/>
          <w:sz w:val="20"/>
          <w:szCs w:val="20"/>
        </w:rPr>
        <w:t>bioraznolikosti</w:t>
      </w:r>
      <w:proofErr w:type="spellEnd"/>
      <w:r w:rsidRPr="00F107BF">
        <w:rPr>
          <w:rFonts w:ascii="Arial" w:hAnsi="Arial" w:cs="Arial"/>
          <w:i/>
          <w:color w:val="021526"/>
          <w:sz w:val="20"/>
          <w:szCs w:val="20"/>
        </w:rPr>
        <w:t xml:space="preserve"> i krajolika podrazumijeva rashode u EU projektu GROW GREEN koji ima za cilj </w:t>
      </w:r>
      <w:r w:rsidRPr="00F107BF">
        <w:rPr>
          <w:rFonts w:ascii="Arial" w:hAnsi="Arial" w:cs="Arial"/>
          <w:i/>
          <w:color w:val="021526"/>
          <w:sz w:val="20"/>
          <w:szCs w:val="20"/>
          <w:shd w:val="clear" w:color="auto" w:fill="FFFFFF"/>
        </w:rPr>
        <w:t xml:space="preserve">razviti i implementirati tzv. NBS strategije „Nature </w:t>
      </w:r>
      <w:proofErr w:type="spellStart"/>
      <w:r w:rsidRPr="00F107BF">
        <w:rPr>
          <w:rFonts w:ascii="Arial" w:hAnsi="Arial" w:cs="Arial"/>
          <w:i/>
          <w:color w:val="021526"/>
          <w:sz w:val="20"/>
          <w:szCs w:val="20"/>
          <w:shd w:val="clear" w:color="auto" w:fill="FFFFFF"/>
        </w:rPr>
        <w:t>based</w:t>
      </w:r>
      <w:proofErr w:type="spellEnd"/>
      <w:r w:rsidRPr="00F107BF">
        <w:rPr>
          <w:rFonts w:ascii="Arial" w:hAnsi="Arial" w:cs="Arial"/>
          <w:i/>
          <w:color w:val="021526"/>
          <w:sz w:val="20"/>
          <w:szCs w:val="20"/>
          <w:shd w:val="clear" w:color="auto" w:fill="FFFFFF"/>
        </w:rPr>
        <w:t xml:space="preserve"> </w:t>
      </w:r>
      <w:proofErr w:type="spellStart"/>
      <w:r w:rsidRPr="00F107BF">
        <w:rPr>
          <w:rFonts w:ascii="Arial" w:hAnsi="Arial" w:cs="Arial"/>
          <w:i/>
          <w:color w:val="021526"/>
          <w:sz w:val="20"/>
          <w:szCs w:val="20"/>
          <w:shd w:val="clear" w:color="auto" w:fill="FFFFFF"/>
        </w:rPr>
        <w:t>Solutions</w:t>
      </w:r>
      <w:proofErr w:type="spellEnd"/>
      <w:r w:rsidRPr="00F107BF">
        <w:rPr>
          <w:rFonts w:ascii="Arial" w:hAnsi="Arial" w:cs="Arial"/>
          <w:i/>
          <w:color w:val="021526"/>
          <w:sz w:val="20"/>
          <w:szCs w:val="20"/>
          <w:shd w:val="clear" w:color="auto" w:fill="FFFFFF"/>
        </w:rPr>
        <w:t>“ (Rješenja utemeljena na prirodi) kako bi se osigurala troškovno učinkovita i dugoročna rješenja za rješavanje društvenih izazova kao što su klimatske promjene, sigurnost vode, sigurnost hrane, ljudsko zdravlje i sl. Projektom se nastoji procijeniti i razviti inovativni, isplativi i održiv pristup za postizanje navedenog</w:t>
      </w:r>
      <w:r w:rsidRPr="00F107BF">
        <w:rPr>
          <w:rFonts w:ascii="Arial" w:hAnsi="Arial" w:cs="Arial"/>
          <w:color w:val="021526"/>
          <w:sz w:val="20"/>
          <w:szCs w:val="20"/>
          <w:shd w:val="clear" w:color="auto" w:fill="FFFFFF"/>
        </w:rPr>
        <w:t>.</w:t>
      </w:r>
    </w:p>
    <w:p w:rsidR="00F107BF" w:rsidRPr="00F107BF" w:rsidRDefault="00F107BF" w:rsidP="00F107BF">
      <w:pPr>
        <w:shd w:val="clear" w:color="auto" w:fill="FFFFFF"/>
        <w:spacing w:before="150" w:after="150"/>
        <w:jc w:val="both"/>
        <w:textAlignment w:val="baseline"/>
        <w:rPr>
          <w:rFonts w:ascii="Arial" w:hAnsi="Arial" w:cs="Arial"/>
          <w:i/>
          <w:color w:val="021526"/>
          <w:sz w:val="20"/>
          <w:szCs w:val="20"/>
        </w:rPr>
      </w:pPr>
      <w:r w:rsidRPr="00F107BF">
        <w:rPr>
          <w:rFonts w:ascii="Arial" w:hAnsi="Arial" w:cs="Arial"/>
          <w:i/>
          <w:color w:val="021526"/>
          <w:sz w:val="20"/>
          <w:szCs w:val="20"/>
          <w:shd w:val="clear" w:color="auto" w:fill="FFFFFF"/>
        </w:rPr>
        <w:t>Šifra 056-poslovi i usluge zaštite okoliša koji nisu drugdje svrstani realizirali su se nešto manje nego lani, a podrazumijevaju sve rashode u aktivnosti analize mora i zraka, sanacije odlagališta otpada, naknade građanima i kućanstvima u projektu energetske učinkovitosti te poslovi dezinsekcije i deratizacije.</w:t>
      </w:r>
    </w:p>
    <w:p w:rsidR="002D0F26" w:rsidRDefault="002D0F26" w:rsidP="00F107BF">
      <w:pPr>
        <w:tabs>
          <w:tab w:val="left" w:pos="7020"/>
        </w:tabs>
        <w:jc w:val="both"/>
        <w:rPr>
          <w:rFonts w:ascii="Arial" w:hAnsi="Arial" w:cs="Arial"/>
          <w:b/>
          <w:i/>
          <w:sz w:val="20"/>
          <w:szCs w:val="20"/>
        </w:rPr>
      </w:pP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b/>
          <w:i/>
          <w:sz w:val="20"/>
          <w:szCs w:val="20"/>
        </w:rPr>
        <w:t>Klasifikacija 06 Unaprjeđenje stanovanja i zajednice</w:t>
      </w:r>
      <w:r w:rsidRPr="00F107BF">
        <w:rPr>
          <w:rFonts w:ascii="Arial" w:hAnsi="Arial" w:cs="Arial"/>
          <w:i/>
          <w:sz w:val="20"/>
          <w:szCs w:val="20"/>
        </w:rPr>
        <w:t xml:space="preserve"> realizirala se u iznosu od 213.894.789,75  kuna ili 48,7% više nego prethodne godine. Vidljivo na šifri 062-razvoj zajednica. Povećanje nastaje uglavnom zbog većih radova u Projektu Aglomeracija Zadar-</w:t>
      </w:r>
      <w:proofErr w:type="spellStart"/>
      <w:r w:rsidRPr="00F107BF">
        <w:rPr>
          <w:rFonts w:ascii="Arial" w:hAnsi="Arial" w:cs="Arial"/>
          <w:i/>
          <w:sz w:val="20"/>
          <w:szCs w:val="20"/>
        </w:rPr>
        <w:t>Petrčane</w:t>
      </w:r>
      <w:proofErr w:type="spellEnd"/>
      <w:r w:rsidRPr="00F107BF">
        <w:rPr>
          <w:rFonts w:ascii="Arial" w:hAnsi="Arial" w:cs="Arial"/>
          <w:i/>
          <w:sz w:val="20"/>
          <w:szCs w:val="20"/>
        </w:rPr>
        <w:t xml:space="preserve"> te izgradnji novog gradskog groblja. Tu se evidentiraju veći dio rashoda iz Programa održavanja i izgradnje komunalne infrastrukture, otkupi zemljišta radi izgradnje komunalne infrastrukture te rashodi za projektnu odnosno prostorno plansku dokumentaciju.</w:t>
      </w:r>
    </w:p>
    <w:p w:rsidR="00F107BF" w:rsidRPr="00F107BF" w:rsidRDefault="00F107BF" w:rsidP="00F107BF">
      <w:pPr>
        <w:tabs>
          <w:tab w:val="left" w:pos="7020"/>
        </w:tabs>
        <w:jc w:val="both"/>
        <w:rPr>
          <w:rFonts w:ascii="Arial" w:hAnsi="Arial" w:cs="Arial"/>
          <w:i/>
          <w:sz w:val="20"/>
          <w:szCs w:val="20"/>
        </w:rPr>
      </w:pP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b/>
          <w:i/>
          <w:sz w:val="20"/>
          <w:szCs w:val="20"/>
        </w:rPr>
        <w:t>Klasifikacija 07 Zdravstvo</w:t>
      </w:r>
      <w:r w:rsidRPr="00F107BF">
        <w:rPr>
          <w:rFonts w:ascii="Arial" w:hAnsi="Arial" w:cs="Arial"/>
          <w:i/>
          <w:sz w:val="20"/>
          <w:szCs w:val="20"/>
        </w:rPr>
        <w:t xml:space="preserve"> realizirala se u iznosu od 2.266.004,24 kuna ili 14,3% više nego prethodne godine.  Povećanje nastaje zbog većeg izdvajanja za Opću bolnicu Zadar, vidljivo na šifri 074-službe javnog zdravstva. Osim izdvajanja za Opću bolnicu Zadar ovdje se evidentiraju rashodi za dežurstva liječnika nedjeljom i praznikom, prijenose udrugama za pomoć oboljelima, prevenciju urbanog kriminaliteta, školski preventivni programi, stručno usavršavanje djelatnika u zdravstvu i sl.</w:t>
      </w: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b/>
          <w:i/>
          <w:sz w:val="20"/>
          <w:szCs w:val="20"/>
        </w:rPr>
        <w:t>Klasifikacija 08 Rekreacija, kultura i religija</w:t>
      </w:r>
      <w:r w:rsidRPr="00F107BF">
        <w:rPr>
          <w:rFonts w:ascii="Arial" w:hAnsi="Arial" w:cs="Arial"/>
          <w:i/>
          <w:sz w:val="20"/>
          <w:szCs w:val="20"/>
        </w:rPr>
        <w:t xml:space="preserve"> realizirale su se u iznosu od </w:t>
      </w:r>
      <w:r>
        <w:rPr>
          <w:rFonts w:ascii="Arial" w:hAnsi="Arial" w:cs="Arial"/>
          <w:i/>
          <w:sz w:val="20"/>
          <w:szCs w:val="20"/>
        </w:rPr>
        <w:t>74.476.669,03</w:t>
      </w:r>
      <w:r w:rsidRPr="00F107BF">
        <w:rPr>
          <w:rFonts w:ascii="Arial" w:hAnsi="Arial" w:cs="Arial"/>
          <w:i/>
          <w:sz w:val="20"/>
          <w:szCs w:val="20"/>
        </w:rPr>
        <w:t xml:space="preserve"> kuna ili </w:t>
      </w:r>
      <w:r>
        <w:rPr>
          <w:rFonts w:ascii="Arial" w:hAnsi="Arial" w:cs="Arial"/>
          <w:i/>
          <w:sz w:val="20"/>
          <w:szCs w:val="20"/>
        </w:rPr>
        <w:t>79,6</w:t>
      </w:r>
      <w:r w:rsidRPr="00F107BF">
        <w:rPr>
          <w:rFonts w:ascii="Arial" w:hAnsi="Arial" w:cs="Arial"/>
          <w:i/>
          <w:sz w:val="20"/>
          <w:szCs w:val="20"/>
        </w:rPr>
        <w:t>% prošlogodišnje realizacije. Odstupanja imamo na sljedećim šiframa:</w:t>
      </w: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i/>
          <w:sz w:val="20"/>
          <w:szCs w:val="20"/>
        </w:rPr>
        <w:lastRenderedPageBreak/>
        <w:t>Šifra 081-službe rekreacije i</w:t>
      </w:r>
      <w:r w:rsidR="003814A7">
        <w:rPr>
          <w:rFonts w:ascii="Arial" w:hAnsi="Arial" w:cs="Arial"/>
          <w:i/>
          <w:sz w:val="20"/>
          <w:szCs w:val="20"/>
        </w:rPr>
        <w:t xml:space="preserve"> s</w:t>
      </w:r>
      <w:r w:rsidRPr="00F107BF">
        <w:rPr>
          <w:rFonts w:ascii="Arial" w:hAnsi="Arial" w:cs="Arial"/>
          <w:i/>
          <w:sz w:val="20"/>
          <w:szCs w:val="20"/>
        </w:rPr>
        <w:t xml:space="preserve">porta realizirane su u iznosu od </w:t>
      </w:r>
      <w:r>
        <w:rPr>
          <w:rFonts w:ascii="Arial" w:hAnsi="Arial" w:cs="Arial"/>
          <w:i/>
          <w:sz w:val="20"/>
          <w:szCs w:val="20"/>
        </w:rPr>
        <w:t>41.161.415,97</w:t>
      </w:r>
      <w:r w:rsidRPr="00F107BF">
        <w:rPr>
          <w:rFonts w:ascii="Arial" w:hAnsi="Arial" w:cs="Arial"/>
          <w:i/>
          <w:sz w:val="20"/>
          <w:szCs w:val="20"/>
        </w:rPr>
        <w:t xml:space="preserve"> kuna ili </w:t>
      </w:r>
      <w:r>
        <w:rPr>
          <w:rFonts w:ascii="Arial" w:hAnsi="Arial" w:cs="Arial"/>
          <w:i/>
          <w:sz w:val="20"/>
          <w:szCs w:val="20"/>
        </w:rPr>
        <w:t>26</w:t>
      </w:r>
      <w:r w:rsidRPr="00F107BF">
        <w:rPr>
          <w:rFonts w:ascii="Arial" w:hAnsi="Arial" w:cs="Arial"/>
          <w:i/>
          <w:sz w:val="20"/>
          <w:szCs w:val="20"/>
        </w:rPr>
        <w:t>% više nego lani. Odstupanje nastaje zbog većih izdvajanja prema klubovima za kori</w:t>
      </w:r>
      <w:r>
        <w:rPr>
          <w:rFonts w:ascii="Arial" w:hAnsi="Arial" w:cs="Arial"/>
          <w:i/>
          <w:sz w:val="20"/>
          <w:szCs w:val="20"/>
        </w:rPr>
        <w:t>š</w:t>
      </w:r>
      <w:r w:rsidRPr="00F107BF">
        <w:rPr>
          <w:rFonts w:ascii="Arial" w:hAnsi="Arial" w:cs="Arial"/>
          <w:i/>
          <w:sz w:val="20"/>
          <w:szCs w:val="20"/>
        </w:rPr>
        <w:t xml:space="preserve">tenje bazena, dvorane i vanjskih sportskih terena, investicijskog održavanja na sportskim objektima te prijenosa sredstava u vidu kapitalne pomoći Košarkaškom klubu Zadar </w:t>
      </w:r>
      <w:proofErr w:type="spellStart"/>
      <w:r w:rsidRPr="00F107BF">
        <w:rPr>
          <w:rFonts w:ascii="Arial" w:hAnsi="Arial" w:cs="Arial"/>
          <w:i/>
          <w:sz w:val="20"/>
          <w:szCs w:val="20"/>
        </w:rPr>
        <w:t>s.d.d</w:t>
      </w:r>
      <w:proofErr w:type="spellEnd"/>
      <w:r w:rsidRPr="00F107BF">
        <w:rPr>
          <w:rFonts w:ascii="Arial" w:hAnsi="Arial" w:cs="Arial"/>
          <w:i/>
          <w:sz w:val="20"/>
          <w:szCs w:val="20"/>
        </w:rPr>
        <w:t>.</w:t>
      </w:r>
      <w:r>
        <w:rPr>
          <w:rFonts w:ascii="Arial" w:hAnsi="Arial" w:cs="Arial"/>
          <w:i/>
          <w:sz w:val="20"/>
          <w:szCs w:val="20"/>
        </w:rPr>
        <w:t xml:space="preserve"> Ovdje su evidentirani rashodi proračunskih korisnika </w:t>
      </w:r>
      <w:r w:rsidR="003814A7">
        <w:rPr>
          <w:rFonts w:ascii="Arial" w:hAnsi="Arial" w:cs="Arial"/>
          <w:i/>
          <w:sz w:val="20"/>
          <w:szCs w:val="20"/>
        </w:rPr>
        <w:t>Javna ustanova za gospodarenje sportskim objektima te se odstupanja u poslovanju ove ustanove reflektira i na ovoj klasifikaciji</w:t>
      </w:r>
      <w:r w:rsidR="002D0F26">
        <w:rPr>
          <w:rFonts w:ascii="Arial" w:hAnsi="Arial" w:cs="Arial"/>
          <w:i/>
          <w:sz w:val="20"/>
          <w:szCs w:val="20"/>
        </w:rPr>
        <w:t>,</w:t>
      </w:r>
    </w:p>
    <w:p w:rsidR="003814A7" w:rsidRPr="00F107BF" w:rsidRDefault="00F107BF" w:rsidP="003814A7">
      <w:pPr>
        <w:tabs>
          <w:tab w:val="left" w:pos="7020"/>
        </w:tabs>
        <w:jc w:val="both"/>
        <w:rPr>
          <w:rFonts w:ascii="Arial" w:hAnsi="Arial" w:cs="Arial"/>
          <w:i/>
          <w:sz w:val="20"/>
          <w:szCs w:val="20"/>
        </w:rPr>
      </w:pPr>
      <w:r w:rsidRPr="00F107BF">
        <w:rPr>
          <w:rFonts w:ascii="Arial" w:hAnsi="Arial" w:cs="Arial"/>
          <w:i/>
          <w:sz w:val="20"/>
          <w:szCs w:val="20"/>
        </w:rPr>
        <w:t>Šifra 082-službe kulture realizirane su u iznosu od 10.199.234,86 kuna ili 29,6% prošlogodišnje realizacije zbog završetka EU projekta “Zadar Baštini” koji je obuhvaćao rek</w:t>
      </w:r>
      <w:r w:rsidR="002D0F26">
        <w:rPr>
          <w:rFonts w:ascii="Arial" w:hAnsi="Arial" w:cs="Arial"/>
          <w:i/>
          <w:sz w:val="20"/>
          <w:szCs w:val="20"/>
        </w:rPr>
        <w:t>onstr</w:t>
      </w:r>
      <w:r w:rsidRPr="00F107BF">
        <w:rPr>
          <w:rFonts w:ascii="Arial" w:hAnsi="Arial" w:cs="Arial"/>
          <w:i/>
          <w:sz w:val="20"/>
          <w:szCs w:val="20"/>
        </w:rPr>
        <w:t xml:space="preserve">ukciju odnosno ulaganje u gradske bedeme i </w:t>
      </w:r>
      <w:proofErr w:type="spellStart"/>
      <w:r w:rsidRPr="00F107BF">
        <w:rPr>
          <w:rFonts w:ascii="Arial" w:hAnsi="Arial" w:cs="Arial"/>
          <w:i/>
          <w:sz w:val="20"/>
          <w:szCs w:val="20"/>
        </w:rPr>
        <w:t>Providurovu</w:t>
      </w:r>
      <w:proofErr w:type="spellEnd"/>
      <w:r w:rsidRPr="00F107BF">
        <w:rPr>
          <w:rFonts w:ascii="Arial" w:hAnsi="Arial" w:cs="Arial"/>
          <w:i/>
          <w:sz w:val="20"/>
          <w:szCs w:val="20"/>
        </w:rPr>
        <w:t xml:space="preserve"> palaču.</w:t>
      </w:r>
      <w:r w:rsidR="003814A7" w:rsidRPr="003814A7">
        <w:rPr>
          <w:rFonts w:ascii="Arial" w:hAnsi="Arial" w:cs="Arial"/>
          <w:i/>
          <w:sz w:val="20"/>
          <w:szCs w:val="20"/>
        </w:rPr>
        <w:t xml:space="preserve"> </w:t>
      </w:r>
      <w:r w:rsidR="003814A7">
        <w:rPr>
          <w:rFonts w:ascii="Arial" w:hAnsi="Arial" w:cs="Arial"/>
          <w:i/>
          <w:sz w:val="20"/>
          <w:szCs w:val="20"/>
        </w:rPr>
        <w:t>Ovdje su evidentirani rashodi proračunskih korisnika u kulturi (Znanstvena i Gradska knjižnica, HNK Zadar i KUZ Zadar) te se odstupanja u poslovanju ovih ustanova reflektira i na ovoj klasifikaciji</w:t>
      </w:r>
      <w:r w:rsidR="002D0F26">
        <w:rPr>
          <w:rFonts w:ascii="Arial" w:hAnsi="Arial" w:cs="Arial"/>
          <w:i/>
          <w:sz w:val="20"/>
          <w:szCs w:val="20"/>
        </w:rPr>
        <w:t>,</w:t>
      </w:r>
    </w:p>
    <w:p w:rsidR="003814A7" w:rsidRDefault="00F107BF" w:rsidP="00F107BF">
      <w:pPr>
        <w:tabs>
          <w:tab w:val="left" w:pos="7020"/>
        </w:tabs>
        <w:jc w:val="both"/>
        <w:rPr>
          <w:rFonts w:ascii="Arial" w:hAnsi="Arial" w:cs="Arial"/>
          <w:i/>
          <w:sz w:val="20"/>
          <w:szCs w:val="20"/>
        </w:rPr>
      </w:pPr>
      <w:r w:rsidRPr="00F107BF">
        <w:rPr>
          <w:rFonts w:ascii="Arial" w:hAnsi="Arial" w:cs="Arial"/>
          <w:b/>
          <w:i/>
          <w:sz w:val="20"/>
          <w:szCs w:val="20"/>
        </w:rPr>
        <w:t xml:space="preserve">Klasifikacija 09 obrazovanje </w:t>
      </w:r>
      <w:r w:rsidRPr="00F107BF">
        <w:rPr>
          <w:rFonts w:ascii="Arial" w:hAnsi="Arial" w:cs="Arial"/>
          <w:i/>
          <w:sz w:val="20"/>
          <w:szCs w:val="20"/>
        </w:rPr>
        <w:t xml:space="preserve">realizirala se u iznosu od </w:t>
      </w:r>
      <w:r w:rsidR="003814A7">
        <w:rPr>
          <w:rFonts w:ascii="Arial" w:hAnsi="Arial" w:cs="Arial"/>
          <w:i/>
          <w:sz w:val="20"/>
          <w:szCs w:val="20"/>
        </w:rPr>
        <w:t>230.443.779,83</w:t>
      </w:r>
      <w:r w:rsidRPr="00F107BF">
        <w:rPr>
          <w:rFonts w:ascii="Arial" w:hAnsi="Arial" w:cs="Arial"/>
          <w:i/>
          <w:sz w:val="20"/>
          <w:szCs w:val="20"/>
        </w:rPr>
        <w:t xml:space="preserve"> kuna ili </w:t>
      </w:r>
      <w:r w:rsidR="003814A7">
        <w:rPr>
          <w:rFonts w:ascii="Arial" w:hAnsi="Arial" w:cs="Arial"/>
          <w:i/>
          <w:sz w:val="20"/>
          <w:szCs w:val="20"/>
        </w:rPr>
        <w:t>97,4</w:t>
      </w:r>
      <w:r w:rsidRPr="00F107BF">
        <w:rPr>
          <w:rFonts w:ascii="Arial" w:hAnsi="Arial" w:cs="Arial"/>
          <w:i/>
          <w:sz w:val="20"/>
          <w:szCs w:val="20"/>
        </w:rPr>
        <w:t xml:space="preserve">% prošlogodišnje realizacije. Ovi rashodi obuhvaćaju financiranje predškolskog obrazovanja te osnovnog obrazovanja </w:t>
      </w: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i/>
          <w:sz w:val="20"/>
          <w:szCs w:val="20"/>
        </w:rPr>
        <w:t xml:space="preserve">Šifra 0912-osnovno obrazovanje </w:t>
      </w:r>
      <w:r w:rsidR="003814A7">
        <w:rPr>
          <w:rFonts w:ascii="Arial" w:hAnsi="Arial" w:cs="Arial"/>
          <w:i/>
          <w:sz w:val="20"/>
          <w:szCs w:val="20"/>
        </w:rPr>
        <w:t xml:space="preserve">iskazano je u iznosu od 142.892.967,27 kuna ili 91,6% prošlogodišnje realizacije. Iako je kod korisnika u osnovnom školstvu iskazano povećanje rashoda (najviše zbog povećanja osnovice za plaće i energenata) ovi rashodi su manji zbog završetka izgradnje osnovne škole na gradskom predjelu </w:t>
      </w:r>
      <w:proofErr w:type="spellStart"/>
      <w:r w:rsidR="003814A7">
        <w:rPr>
          <w:rFonts w:ascii="Arial" w:hAnsi="Arial" w:cs="Arial"/>
          <w:i/>
          <w:sz w:val="20"/>
          <w:szCs w:val="20"/>
        </w:rPr>
        <w:t>Bokanjac</w:t>
      </w:r>
      <w:proofErr w:type="spellEnd"/>
      <w:r w:rsidR="003814A7">
        <w:rPr>
          <w:rFonts w:ascii="Arial" w:hAnsi="Arial" w:cs="Arial"/>
          <w:i/>
          <w:sz w:val="20"/>
          <w:szCs w:val="20"/>
        </w:rPr>
        <w:t>.</w:t>
      </w: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i/>
          <w:sz w:val="20"/>
          <w:szCs w:val="20"/>
        </w:rPr>
        <w:t xml:space="preserve">Šifra 096-dodatne usluge u obrazovanju realizirala se u iznosu od </w:t>
      </w:r>
      <w:r w:rsidR="00E66C51">
        <w:rPr>
          <w:rFonts w:ascii="Arial" w:hAnsi="Arial" w:cs="Arial"/>
          <w:i/>
          <w:sz w:val="20"/>
          <w:szCs w:val="20"/>
        </w:rPr>
        <w:t>7.316.227,62</w:t>
      </w:r>
      <w:r w:rsidRPr="00F107BF">
        <w:rPr>
          <w:rFonts w:ascii="Arial" w:hAnsi="Arial" w:cs="Arial"/>
          <w:i/>
          <w:sz w:val="20"/>
          <w:szCs w:val="20"/>
        </w:rPr>
        <w:t xml:space="preserve"> kuna ili </w:t>
      </w:r>
      <w:r w:rsidR="00E66C51">
        <w:rPr>
          <w:rFonts w:ascii="Arial" w:hAnsi="Arial" w:cs="Arial"/>
          <w:i/>
          <w:sz w:val="20"/>
          <w:szCs w:val="20"/>
        </w:rPr>
        <w:t>32,2</w:t>
      </w:r>
      <w:r w:rsidRPr="00F107BF">
        <w:rPr>
          <w:rFonts w:ascii="Arial" w:hAnsi="Arial" w:cs="Arial"/>
          <w:i/>
          <w:sz w:val="20"/>
          <w:szCs w:val="20"/>
        </w:rPr>
        <w:t>% više nego prethodne godine zbog većih rashoda u projektu prehrane i financiranja asistenata u nastavi iz Eu sredstava.</w:t>
      </w:r>
    </w:p>
    <w:p w:rsidR="00F107BF" w:rsidRPr="00F107BF" w:rsidRDefault="00F107BF" w:rsidP="00F107BF">
      <w:pPr>
        <w:tabs>
          <w:tab w:val="left" w:pos="7020"/>
        </w:tabs>
        <w:jc w:val="both"/>
        <w:rPr>
          <w:rFonts w:ascii="Arial" w:hAnsi="Arial" w:cs="Arial"/>
          <w:i/>
          <w:sz w:val="20"/>
          <w:szCs w:val="20"/>
        </w:rPr>
      </w:pPr>
      <w:r w:rsidRPr="00F107BF">
        <w:rPr>
          <w:rFonts w:ascii="Arial" w:hAnsi="Arial" w:cs="Arial"/>
          <w:i/>
          <w:sz w:val="20"/>
          <w:szCs w:val="20"/>
        </w:rPr>
        <w:t>Šifra 098-usluge obrazovanja koje nisu drugdje svrstane realizirane su u iznosu od 3.210.336,95 kuna ili 45,7% više nego prethodne godine zbog većih rashoda u završetku investicije “Izgradnja menze i studentskog smještaja” pri Sveučilištu u Zadru te uvođenja projekta STEM.</w:t>
      </w:r>
    </w:p>
    <w:p w:rsidR="0010096D" w:rsidRDefault="00F107BF" w:rsidP="00F107BF">
      <w:pPr>
        <w:pStyle w:val="StandardWeb"/>
        <w:shd w:val="clear" w:color="auto" w:fill="FFFFFF"/>
        <w:spacing w:before="0" w:beforeAutospacing="0" w:after="375" w:afterAutospacing="0"/>
        <w:jc w:val="both"/>
        <w:textAlignment w:val="baseline"/>
        <w:rPr>
          <w:rFonts w:ascii="Arial" w:hAnsi="Arial" w:cs="Arial"/>
          <w:i/>
          <w:color w:val="021526"/>
          <w:sz w:val="20"/>
          <w:szCs w:val="20"/>
        </w:rPr>
      </w:pPr>
      <w:r w:rsidRPr="003814A7">
        <w:rPr>
          <w:rFonts w:ascii="Arial" w:hAnsi="Arial" w:cs="Arial"/>
          <w:b/>
          <w:i/>
          <w:sz w:val="20"/>
          <w:szCs w:val="20"/>
        </w:rPr>
        <w:t>Klasifikacija 10 Socijalna zaštita</w:t>
      </w:r>
      <w:r w:rsidRPr="00F107BF">
        <w:rPr>
          <w:rFonts w:ascii="Arial" w:hAnsi="Arial" w:cs="Arial"/>
          <w:i/>
          <w:sz w:val="20"/>
          <w:szCs w:val="20"/>
        </w:rPr>
        <w:t xml:space="preserve"> realizirala se u iznosu od </w:t>
      </w:r>
      <w:r w:rsidR="0010096D">
        <w:rPr>
          <w:rFonts w:ascii="Arial" w:hAnsi="Arial" w:cs="Arial"/>
          <w:i/>
          <w:sz w:val="20"/>
          <w:szCs w:val="20"/>
        </w:rPr>
        <w:t>17.255.634,77</w:t>
      </w:r>
      <w:r w:rsidRPr="00F107BF">
        <w:rPr>
          <w:rFonts w:ascii="Arial" w:hAnsi="Arial" w:cs="Arial"/>
          <w:i/>
          <w:sz w:val="20"/>
          <w:szCs w:val="20"/>
        </w:rPr>
        <w:t xml:space="preserve"> kuna ili </w:t>
      </w:r>
      <w:r w:rsidR="0010096D">
        <w:rPr>
          <w:rFonts w:ascii="Arial" w:hAnsi="Arial" w:cs="Arial"/>
          <w:i/>
          <w:sz w:val="20"/>
          <w:szCs w:val="20"/>
        </w:rPr>
        <w:t>95,4</w:t>
      </w:r>
      <w:r w:rsidRPr="00F107BF">
        <w:rPr>
          <w:rFonts w:ascii="Arial" w:hAnsi="Arial" w:cs="Arial"/>
          <w:i/>
          <w:sz w:val="20"/>
          <w:szCs w:val="20"/>
        </w:rPr>
        <w:t>% prošlogodišnje realizacije. Ovdje se evidentiraju rashodi za opremanje novorođenčadi,</w:t>
      </w:r>
      <w:r w:rsidR="0010096D">
        <w:rPr>
          <w:rFonts w:ascii="Arial" w:hAnsi="Arial" w:cs="Arial"/>
          <w:i/>
          <w:color w:val="021526"/>
          <w:sz w:val="20"/>
          <w:szCs w:val="20"/>
        </w:rPr>
        <w:t xml:space="preserve"> </w:t>
      </w:r>
      <w:r w:rsidRPr="00F107BF">
        <w:rPr>
          <w:rFonts w:ascii="Arial" w:hAnsi="Arial" w:cs="Arial"/>
          <w:i/>
          <w:color w:val="021526"/>
          <w:sz w:val="20"/>
          <w:szCs w:val="20"/>
        </w:rPr>
        <w:t xml:space="preserve">evidentiraju se rashodi za financiranje pomoći za njegu i skrb starijih osoba, pučka kuhinja Sv. Vinko </w:t>
      </w:r>
      <w:proofErr w:type="spellStart"/>
      <w:r w:rsidRPr="00F107BF">
        <w:rPr>
          <w:rFonts w:ascii="Arial" w:hAnsi="Arial" w:cs="Arial"/>
          <w:i/>
          <w:color w:val="021526"/>
          <w:sz w:val="20"/>
          <w:szCs w:val="20"/>
        </w:rPr>
        <w:t>Paulski</w:t>
      </w:r>
      <w:proofErr w:type="spellEnd"/>
      <w:r w:rsidRPr="00F107BF">
        <w:rPr>
          <w:rFonts w:ascii="Arial" w:hAnsi="Arial" w:cs="Arial"/>
          <w:i/>
          <w:color w:val="021526"/>
          <w:sz w:val="20"/>
          <w:szCs w:val="20"/>
        </w:rPr>
        <w:t xml:space="preserve">, udruge umirovljenika te naknade umirovljenicima, prema propisanom </w:t>
      </w:r>
      <w:proofErr w:type="spellStart"/>
      <w:r w:rsidRPr="00F107BF">
        <w:rPr>
          <w:rFonts w:ascii="Arial" w:hAnsi="Arial" w:cs="Arial"/>
          <w:i/>
          <w:color w:val="021526"/>
          <w:sz w:val="20"/>
          <w:szCs w:val="20"/>
        </w:rPr>
        <w:t>senzusu</w:t>
      </w:r>
      <w:proofErr w:type="spellEnd"/>
      <w:r w:rsidRPr="00F107BF">
        <w:rPr>
          <w:rFonts w:ascii="Arial" w:hAnsi="Arial" w:cs="Arial"/>
          <w:i/>
          <w:color w:val="021526"/>
          <w:sz w:val="20"/>
          <w:szCs w:val="20"/>
        </w:rPr>
        <w:t xml:space="preserve">, za </w:t>
      </w:r>
      <w:proofErr w:type="spellStart"/>
      <w:r w:rsidRPr="00F107BF">
        <w:rPr>
          <w:rFonts w:ascii="Arial" w:hAnsi="Arial" w:cs="Arial"/>
          <w:i/>
          <w:color w:val="021526"/>
          <w:sz w:val="20"/>
          <w:szCs w:val="20"/>
        </w:rPr>
        <w:t>uskrsnice</w:t>
      </w:r>
      <w:proofErr w:type="spellEnd"/>
      <w:r w:rsidRPr="00F107BF">
        <w:rPr>
          <w:rFonts w:ascii="Arial" w:hAnsi="Arial" w:cs="Arial"/>
          <w:i/>
          <w:color w:val="021526"/>
          <w:sz w:val="20"/>
          <w:szCs w:val="20"/>
        </w:rPr>
        <w:t xml:space="preserve"> i božićnice, aktivnosti usmjerene za izjednačavanje mogućnosti za osobe sa invaliditetom te ostale aktivnosti koje su sadržane u Programu socijalne skrbi. </w:t>
      </w:r>
      <w:r w:rsidR="0010096D">
        <w:rPr>
          <w:rFonts w:ascii="Arial" w:hAnsi="Arial" w:cs="Arial"/>
          <w:i/>
          <w:color w:val="021526"/>
          <w:sz w:val="20"/>
          <w:szCs w:val="20"/>
        </w:rPr>
        <w:t xml:space="preserve">U odnosu na razinu 22 gdje su na ovoj funkcijskoj klasifikaciji sadržani i </w:t>
      </w:r>
      <w:r w:rsidR="0010096D" w:rsidRPr="00F107BF">
        <w:rPr>
          <w:rFonts w:ascii="Arial" w:hAnsi="Arial" w:cs="Arial"/>
          <w:i/>
          <w:sz w:val="20"/>
          <w:szCs w:val="20"/>
        </w:rPr>
        <w:t xml:space="preserve">rashodi za EU projekt </w:t>
      </w:r>
      <w:proofErr w:type="spellStart"/>
      <w:r w:rsidR="0010096D" w:rsidRPr="00F107BF">
        <w:rPr>
          <w:rFonts w:ascii="Arial" w:hAnsi="Arial" w:cs="Arial"/>
          <w:i/>
          <w:sz w:val="20"/>
          <w:szCs w:val="20"/>
        </w:rPr>
        <w:t>Inclusive</w:t>
      </w:r>
      <w:proofErr w:type="spellEnd"/>
      <w:r w:rsidR="0010096D" w:rsidRPr="00F107BF">
        <w:rPr>
          <w:rFonts w:ascii="Arial" w:hAnsi="Arial" w:cs="Arial"/>
          <w:i/>
          <w:sz w:val="20"/>
          <w:szCs w:val="20"/>
        </w:rPr>
        <w:t xml:space="preserve"> </w:t>
      </w:r>
      <w:proofErr w:type="spellStart"/>
      <w:r w:rsidR="0010096D" w:rsidRPr="00F107BF">
        <w:rPr>
          <w:rFonts w:ascii="Arial" w:hAnsi="Arial" w:cs="Arial"/>
          <w:i/>
          <w:sz w:val="20"/>
          <w:szCs w:val="20"/>
        </w:rPr>
        <w:t>play</w:t>
      </w:r>
      <w:proofErr w:type="spellEnd"/>
      <w:r w:rsidR="0010096D" w:rsidRPr="00F107BF">
        <w:rPr>
          <w:rFonts w:ascii="Arial" w:hAnsi="Arial" w:cs="Arial"/>
          <w:i/>
          <w:sz w:val="20"/>
          <w:szCs w:val="20"/>
        </w:rPr>
        <w:t xml:space="preserve"> </w:t>
      </w:r>
      <w:r w:rsidR="0010096D">
        <w:rPr>
          <w:rFonts w:ascii="Arial" w:hAnsi="Arial" w:cs="Arial"/>
          <w:i/>
          <w:sz w:val="20"/>
          <w:szCs w:val="20"/>
        </w:rPr>
        <w:t>,</w:t>
      </w:r>
      <w:r w:rsidR="0010096D" w:rsidRPr="00F107BF">
        <w:rPr>
          <w:rFonts w:ascii="Arial" w:hAnsi="Arial" w:cs="Arial"/>
          <w:i/>
          <w:sz w:val="20"/>
          <w:szCs w:val="20"/>
        </w:rPr>
        <w:t xml:space="preserve">koji ima za cilj </w:t>
      </w:r>
      <w:r w:rsidR="0010096D" w:rsidRPr="00F107BF">
        <w:rPr>
          <w:rFonts w:ascii="Arial" w:hAnsi="Arial" w:cs="Arial"/>
          <w:i/>
          <w:color w:val="021526"/>
          <w:sz w:val="20"/>
          <w:szCs w:val="20"/>
        </w:rPr>
        <w:t xml:space="preserve">promovirati  stvaranje </w:t>
      </w:r>
      <w:proofErr w:type="spellStart"/>
      <w:r w:rsidR="0010096D" w:rsidRPr="00F107BF">
        <w:rPr>
          <w:rFonts w:ascii="Arial" w:hAnsi="Arial" w:cs="Arial"/>
          <w:i/>
          <w:color w:val="021526"/>
          <w:sz w:val="20"/>
          <w:szCs w:val="20"/>
        </w:rPr>
        <w:t>inkluzivnih</w:t>
      </w:r>
      <w:proofErr w:type="spellEnd"/>
      <w:r w:rsidR="0010096D" w:rsidRPr="00F107BF">
        <w:rPr>
          <w:rFonts w:ascii="Arial" w:hAnsi="Arial" w:cs="Arial"/>
          <w:i/>
          <w:color w:val="021526"/>
          <w:sz w:val="20"/>
          <w:szCs w:val="20"/>
        </w:rPr>
        <w:t xml:space="preserve"> zajednica te doprinosi poboljšanju politika i usluga koje doprinose socijalnoj </w:t>
      </w:r>
      <w:proofErr w:type="spellStart"/>
      <w:r w:rsidR="0010096D" w:rsidRPr="00F107BF">
        <w:rPr>
          <w:rFonts w:ascii="Arial" w:hAnsi="Arial" w:cs="Arial"/>
          <w:i/>
          <w:color w:val="021526"/>
          <w:sz w:val="20"/>
          <w:szCs w:val="20"/>
        </w:rPr>
        <w:t>inkluzij</w:t>
      </w:r>
      <w:r w:rsidR="0010096D">
        <w:rPr>
          <w:rFonts w:ascii="Arial" w:hAnsi="Arial" w:cs="Arial"/>
          <w:i/>
          <w:color w:val="021526"/>
          <w:sz w:val="20"/>
          <w:szCs w:val="20"/>
        </w:rPr>
        <w:t>i</w:t>
      </w:r>
      <w:proofErr w:type="spellEnd"/>
      <w:r w:rsidR="0010096D">
        <w:rPr>
          <w:rFonts w:ascii="Arial" w:hAnsi="Arial" w:cs="Arial"/>
          <w:i/>
          <w:color w:val="021526"/>
          <w:sz w:val="20"/>
          <w:szCs w:val="20"/>
        </w:rPr>
        <w:t xml:space="preserve"> osoba s poteškoćama u razvoju, u konsolidacijskom izvještaju evidentirani su u </w:t>
      </w:r>
      <w:proofErr w:type="spellStart"/>
      <w:r w:rsidR="0010096D">
        <w:rPr>
          <w:rFonts w:ascii="Arial" w:hAnsi="Arial" w:cs="Arial"/>
          <w:i/>
          <w:color w:val="021526"/>
          <w:sz w:val="20"/>
          <w:szCs w:val="20"/>
        </w:rPr>
        <w:t>podklasifikaciji</w:t>
      </w:r>
      <w:proofErr w:type="spellEnd"/>
      <w:r w:rsidR="0010096D">
        <w:rPr>
          <w:rFonts w:ascii="Arial" w:hAnsi="Arial" w:cs="Arial"/>
          <w:i/>
          <w:color w:val="021526"/>
          <w:sz w:val="20"/>
          <w:szCs w:val="20"/>
        </w:rPr>
        <w:t xml:space="preserve"> 0911-predškolsko obrazovanje uz rashode DV Latica koja je partner u projektu.</w:t>
      </w:r>
    </w:p>
    <w:p w:rsidR="00F107BF" w:rsidRPr="00E42637" w:rsidRDefault="00F107BF" w:rsidP="00E42637">
      <w:pPr>
        <w:pStyle w:val="StandardWeb"/>
        <w:shd w:val="clear" w:color="auto" w:fill="FFFFFF"/>
        <w:spacing w:before="0" w:beforeAutospacing="0" w:after="375" w:afterAutospacing="0"/>
        <w:jc w:val="both"/>
        <w:textAlignment w:val="baseline"/>
        <w:rPr>
          <w:rFonts w:ascii="Arial" w:hAnsi="Arial" w:cs="Arial"/>
          <w:i/>
          <w:color w:val="021526"/>
          <w:sz w:val="20"/>
          <w:szCs w:val="20"/>
        </w:rPr>
      </w:pPr>
      <w:r w:rsidRPr="00F107BF">
        <w:rPr>
          <w:rFonts w:ascii="Arial" w:hAnsi="Arial" w:cs="Arial"/>
          <w:i/>
          <w:color w:val="021526"/>
          <w:sz w:val="20"/>
          <w:szCs w:val="20"/>
        </w:rPr>
        <w:t xml:space="preserve">Jedino veće odstupanje imamo na šifri 106-stanovanje koja se realizirala u iznosu od 34.875,00 kuna ili 72,2% više nego lani </w:t>
      </w:r>
      <w:r w:rsidRPr="00F107BF">
        <w:rPr>
          <w:rFonts w:ascii="Arial" w:hAnsi="Arial" w:cs="Arial"/>
          <w:i/>
          <w:sz w:val="20"/>
          <w:szCs w:val="20"/>
        </w:rPr>
        <w:t xml:space="preserve">. Radi se </w:t>
      </w:r>
      <w:r w:rsidRPr="00F107BF">
        <w:rPr>
          <w:rFonts w:ascii="Arial" w:hAnsi="Arial" w:cs="Arial"/>
          <w:i/>
          <w:color w:val="021526"/>
          <w:sz w:val="20"/>
          <w:szCs w:val="20"/>
        </w:rPr>
        <w:t>o rashodima za zbrinjavanje hrvatskih branitelj</w:t>
      </w:r>
      <w:r w:rsidR="00E42637">
        <w:rPr>
          <w:rFonts w:ascii="Arial" w:hAnsi="Arial" w:cs="Arial"/>
          <w:i/>
          <w:color w:val="021526"/>
          <w:sz w:val="20"/>
          <w:szCs w:val="20"/>
        </w:rPr>
        <w:t>a (priključci za struju, vodu).</w:t>
      </w:r>
    </w:p>
    <w:p w:rsidR="0088084F" w:rsidRPr="00954103" w:rsidRDefault="00020B12" w:rsidP="0088084F">
      <w:pPr>
        <w:jc w:val="both"/>
        <w:rPr>
          <w:rFonts w:ascii="Arial" w:hAnsi="Arial" w:cs="Arial"/>
          <w:i/>
          <w:sz w:val="20"/>
          <w:szCs w:val="20"/>
        </w:rPr>
      </w:pPr>
      <w:r w:rsidRPr="00954103">
        <w:rPr>
          <w:rFonts w:ascii="Arial" w:hAnsi="Arial" w:cs="Arial"/>
          <w:i/>
          <w:sz w:val="20"/>
          <w:szCs w:val="20"/>
        </w:rPr>
        <w:t>Sa aspekta proračunskih korisnika situacija je sljedeća:</w:t>
      </w:r>
    </w:p>
    <w:tbl>
      <w:tblPr>
        <w:tblStyle w:val="Tablicareetke1svijetlo-isticanje2"/>
        <w:tblW w:w="0" w:type="auto"/>
        <w:tblLook w:val="04A0" w:firstRow="1" w:lastRow="0" w:firstColumn="1" w:lastColumn="0" w:noHBand="0" w:noVBand="1"/>
      </w:tblPr>
      <w:tblGrid>
        <w:gridCol w:w="3020"/>
        <w:gridCol w:w="2220"/>
        <w:gridCol w:w="2126"/>
      </w:tblGrid>
      <w:tr w:rsidR="00954103" w:rsidRPr="00954103" w:rsidTr="008B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020B12" w:rsidRPr="00954103" w:rsidRDefault="00621003" w:rsidP="0088084F">
            <w:pPr>
              <w:jc w:val="both"/>
              <w:rPr>
                <w:rFonts w:ascii="Arial" w:hAnsi="Arial" w:cs="Arial"/>
                <w:i/>
                <w:sz w:val="20"/>
                <w:szCs w:val="20"/>
              </w:rPr>
            </w:pPr>
            <w:r w:rsidRPr="00954103">
              <w:rPr>
                <w:rFonts w:ascii="Arial" w:hAnsi="Arial" w:cs="Arial"/>
                <w:i/>
                <w:sz w:val="20"/>
                <w:szCs w:val="20"/>
              </w:rPr>
              <w:lastRenderedPageBreak/>
              <w:t>Naziv korisnika</w:t>
            </w:r>
          </w:p>
        </w:tc>
        <w:tc>
          <w:tcPr>
            <w:tcW w:w="2220" w:type="dxa"/>
          </w:tcPr>
          <w:p w:rsidR="00020B12" w:rsidRPr="00954103" w:rsidRDefault="00954103" w:rsidP="00D93064">
            <w:pPr>
              <w:jc w:val="right"/>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954103">
              <w:rPr>
                <w:rFonts w:ascii="Arial" w:hAnsi="Arial" w:cs="Arial"/>
                <w:i/>
                <w:sz w:val="20"/>
                <w:szCs w:val="20"/>
              </w:rPr>
              <w:t>202</w:t>
            </w:r>
            <w:r w:rsidR="00D93064">
              <w:rPr>
                <w:rFonts w:ascii="Arial" w:hAnsi="Arial" w:cs="Arial"/>
                <w:i/>
                <w:sz w:val="20"/>
                <w:szCs w:val="20"/>
              </w:rPr>
              <w:t>1</w:t>
            </w:r>
            <w:r w:rsidR="00621003" w:rsidRPr="00954103">
              <w:rPr>
                <w:rFonts w:ascii="Arial" w:hAnsi="Arial" w:cs="Arial"/>
                <w:i/>
                <w:sz w:val="20"/>
                <w:szCs w:val="20"/>
              </w:rPr>
              <w:t>.godina</w:t>
            </w:r>
          </w:p>
        </w:tc>
        <w:tc>
          <w:tcPr>
            <w:tcW w:w="2126" w:type="dxa"/>
          </w:tcPr>
          <w:p w:rsidR="00020B12" w:rsidRPr="00954103" w:rsidRDefault="00621003" w:rsidP="00D93064">
            <w:pPr>
              <w:jc w:val="right"/>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954103">
              <w:rPr>
                <w:rFonts w:ascii="Arial" w:hAnsi="Arial" w:cs="Arial"/>
                <w:i/>
                <w:sz w:val="20"/>
                <w:szCs w:val="20"/>
              </w:rPr>
              <w:t>202</w:t>
            </w:r>
            <w:r w:rsidR="00D93064">
              <w:rPr>
                <w:rFonts w:ascii="Arial" w:hAnsi="Arial" w:cs="Arial"/>
                <w:i/>
                <w:sz w:val="20"/>
                <w:szCs w:val="20"/>
              </w:rPr>
              <w:t>2</w:t>
            </w:r>
            <w:r w:rsidRPr="00954103">
              <w:rPr>
                <w:rFonts w:ascii="Arial" w:hAnsi="Arial" w:cs="Arial"/>
                <w:i/>
                <w:sz w:val="20"/>
                <w:szCs w:val="20"/>
              </w:rPr>
              <w:t>. godina</w:t>
            </w:r>
          </w:p>
        </w:tc>
      </w:tr>
      <w:tr w:rsidR="00020B12" w:rsidRPr="00954103" w:rsidTr="008B3F20">
        <w:tc>
          <w:tcPr>
            <w:cnfStyle w:val="001000000000" w:firstRow="0" w:lastRow="0" w:firstColumn="1" w:lastColumn="0" w:oddVBand="0" w:evenVBand="0" w:oddHBand="0" w:evenHBand="0" w:firstRowFirstColumn="0" w:firstRowLastColumn="0" w:lastRowFirstColumn="0" w:lastRowLastColumn="0"/>
            <w:tcW w:w="3020" w:type="dxa"/>
          </w:tcPr>
          <w:p w:rsidR="00020B12" w:rsidRPr="00954103" w:rsidRDefault="00621003" w:rsidP="0088084F">
            <w:pPr>
              <w:jc w:val="both"/>
              <w:rPr>
                <w:rFonts w:ascii="Arial" w:hAnsi="Arial" w:cs="Arial"/>
                <w:i/>
                <w:sz w:val="20"/>
                <w:szCs w:val="20"/>
              </w:rPr>
            </w:pPr>
            <w:r w:rsidRPr="00954103">
              <w:rPr>
                <w:rFonts w:ascii="Arial" w:hAnsi="Arial" w:cs="Arial"/>
                <w:i/>
                <w:sz w:val="20"/>
                <w:szCs w:val="20"/>
              </w:rPr>
              <w:t>JVP Zadar</w:t>
            </w:r>
          </w:p>
        </w:tc>
        <w:tc>
          <w:tcPr>
            <w:tcW w:w="2220" w:type="dxa"/>
          </w:tcPr>
          <w:p w:rsidR="00020B12" w:rsidRPr="00954103" w:rsidRDefault="00D93064"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19.799.795 kn</w:t>
            </w:r>
          </w:p>
        </w:tc>
        <w:tc>
          <w:tcPr>
            <w:tcW w:w="2126" w:type="dxa"/>
          </w:tcPr>
          <w:p w:rsidR="00020B12" w:rsidRPr="00954103" w:rsidRDefault="00D93064"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19.266.326,19 kn</w:t>
            </w:r>
          </w:p>
        </w:tc>
      </w:tr>
      <w:tr w:rsidR="00020B12" w:rsidRPr="00954103" w:rsidTr="008B3F20">
        <w:trPr>
          <w:trHeight w:val="573"/>
        </w:trPr>
        <w:tc>
          <w:tcPr>
            <w:cnfStyle w:val="001000000000" w:firstRow="0" w:lastRow="0" w:firstColumn="1" w:lastColumn="0" w:oddVBand="0" w:evenVBand="0" w:oddHBand="0" w:evenHBand="0" w:firstRowFirstColumn="0" w:firstRowLastColumn="0" w:lastRowFirstColumn="0" w:lastRowLastColumn="0"/>
            <w:tcW w:w="3020" w:type="dxa"/>
          </w:tcPr>
          <w:p w:rsidR="00020B12" w:rsidRPr="00954103" w:rsidRDefault="00621003" w:rsidP="0088084F">
            <w:pPr>
              <w:jc w:val="both"/>
              <w:rPr>
                <w:rFonts w:ascii="Arial" w:hAnsi="Arial" w:cs="Arial"/>
                <w:i/>
                <w:sz w:val="20"/>
                <w:szCs w:val="20"/>
              </w:rPr>
            </w:pPr>
            <w:r w:rsidRPr="00954103">
              <w:rPr>
                <w:rFonts w:ascii="Arial" w:hAnsi="Arial" w:cs="Arial"/>
                <w:i/>
                <w:sz w:val="20"/>
                <w:szCs w:val="20"/>
              </w:rPr>
              <w:t>Javna ustanova za upravljanje sportskim objektima Zadarski sport</w:t>
            </w:r>
          </w:p>
        </w:tc>
        <w:tc>
          <w:tcPr>
            <w:tcW w:w="2220" w:type="dxa"/>
          </w:tcPr>
          <w:p w:rsidR="00020B12" w:rsidRPr="00954103" w:rsidRDefault="00D93064"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3.397.186 kn</w:t>
            </w:r>
          </w:p>
        </w:tc>
        <w:tc>
          <w:tcPr>
            <w:tcW w:w="2126" w:type="dxa"/>
          </w:tcPr>
          <w:p w:rsidR="00020B12" w:rsidRPr="00954103" w:rsidRDefault="00D93064"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3.954.052,86 kn</w:t>
            </w:r>
          </w:p>
        </w:tc>
      </w:tr>
      <w:tr w:rsidR="00020B12" w:rsidRPr="00954103" w:rsidTr="008B3F20">
        <w:tc>
          <w:tcPr>
            <w:cnfStyle w:val="001000000000" w:firstRow="0" w:lastRow="0" w:firstColumn="1" w:lastColumn="0" w:oddVBand="0" w:evenVBand="0" w:oddHBand="0" w:evenHBand="0" w:firstRowFirstColumn="0" w:firstRowLastColumn="0" w:lastRowFirstColumn="0" w:lastRowLastColumn="0"/>
            <w:tcW w:w="3020" w:type="dxa"/>
          </w:tcPr>
          <w:p w:rsidR="00020B12" w:rsidRPr="00954103" w:rsidRDefault="00621003" w:rsidP="0088084F">
            <w:pPr>
              <w:jc w:val="both"/>
              <w:rPr>
                <w:rFonts w:ascii="Arial" w:hAnsi="Arial" w:cs="Arial"/>
                <w:i/>
                <w:sz w:val="20"/>
                <w:szCs w:val="20"/>
              </w:rPr>
            </w:pPr>
            <w:r w:rsidRPr="00954103">
              <w:rPr>
                <w:rFonts w:ascii="Arial" w:hAnsi="Arial" w:cs="Arial"/>
                <w:i/>
                <w:sz w:val="20"/>
                <w:szCs w:val="20"/>
              </w:rPr>
              <w:t>Ustanove u kulturi</w:t>
            </w:r>
          </w:p>
        </w:tc>
        <w:tc>
          <w:tcPr>
            <w:tcW w:w="2220" w:type="dxa"/>
          </w:tcPr>
          <w:p w:rsidR="00020B12" w:rsidRPr="00954103" w:rsidRDefault="00D93064"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20.995.041 kn</w:t>
            </w:r>
          </w:p>
        </w:tc>
        <w:tc>
          <w:tcPr>
            <w:tcW w:w="2126" w:type="dxa"/>
          </w:tcPr>
          <w:p w:rsidR="00020B12" w:rsidRPr="00954103" w:rsidRDefault="00F335C5"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23.116.018,20</w:t>
            </w:r>
            <w:r w:rsidR="00D93064">
              <w:rPr>
                <w:rFonts w:ascii="Arial" w:hAnsi="Arial" w:cs="Arial"/>
                <w:i/>
                <w:sz w:val="20"/>
                <w:szCs w:val="20"/>
              </w:rPr>
              <w:t xml:space="preserve"> kn</w:t>
            </w:r>
          </w:p>
        </w:tc>
      </w:tr>
      <w:tr w:rsidR="00020B12" w:rsidRPr="00954103" w:rsidTr="008B3F20">
        <w:tc>
          <w:tcPr>
            <w:cnfStyle w:val="001000000000" w:firstRow="0" w:lastRow="0" w:firstColumn="1" w:lastColumn="0" w:oddVBand="0" w:evenVBand="0" w:oddHBand="0" w:evenHBand="0" w:firstRowFirstColumn="0" w:firstRowLastColumn="0" w:lastRowFirstColumn="0" w:lastRowLastColumn="0"/>
            <w:tcW w:w="3020" w:type="dxa"/>
          </w:tcPr>
          <w:p w:rsidR="00020B12" w:rsidRPr="00954103" w:rsidRDefault="00621003" w:rsidP="0088084F">
            <w:pPr>
              <w:jc w:val="both"/>
              <w:rPr>
                <w:rFonts w:ascii="Arial" w:hAnsi="Arial" w:cs="Arial"/>
                <w:i/>
                <w:sz w:val="20"/>
                <w:szCs w:val="20"/>
              </w:rPr>
            </w:pPr>
            <w:r w:rsidRPr="00954103">
              <w:rPr>
                <w:rFonts w:ascii="Arial" w:hAnsi="Arial" w:cs="Arial"/>
                <w:i/>
                <w:sz w:val="20"/>
                <w:szCs w:val="20"/>
              </w:rPr>
              <w:t>Dječji vrtići</w:t>
            </w:r>
          </w:p>
        </w:tc>
        <w:tc>
          <w:tcPr>
            <w:tcW w:w="2220" w:type="dxa"/>
          </w:tcPr>
          <w:p w:rsidR="00020B12" w:rsidRPr="00954103" w:rsidRDefault="00D93064"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53.649.714 kn</w:t>
            </w:r>
          </w:p>
        </w:tc>
        <w:tc>
          <w:tcPr>
            <w:tcW w:w="2126" w:type="dxa"/>
          </w:tcPr>
          <w:p w:rsidR="00020B12" w:rsidRPr="00954103" w:rsidRDefault="006B318E"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57.957.330,98 kn</w:t>
            </w:r>
          </w:p>
        </w:tc>
      </w:tr>
      <w:tr w:rsidR="00621003" w:rsidRPr="00954103" w:rsidTr="008B3F20">
        <w:tc>
          <w:tcPr>
            <w:cnfStyle w:val="001000000000" w:firstRow="0" w:lastRow="0" w:firstColumn="1" w:lastColumn="0" w:oddVBand="0" w:evenVBand="0" w:oddHBand="0" w:evenHBand="0" w:firstRowFirstColumn="0" w:firstRowLastColumn="0" w:lastRowFirstColumn="0" w:lastRowLastColumn="0"/>
            <w:tcW w:w="3020" w:type="dxa"/>
          </w:tcPr>
          <w:p w:rsidR="00621003" w:rsidRPr="00954103" w:rsidRDefault="00621003" w:rsidP="00621003">
            <w:pPr>
              <w:jc w:val="both"/>
              <w:rPr>
                <w:rFonts w:ascii="Arial" w:hAnsi="Arial" w:cs="Arial"/>
                <w:i/>
                <w:sz w:val="20"/>
                <w:szCs w:val="20"/>
              </w:rPr>
            </w:pPr>
            <w:r w:rsidRPr="00954103">
              <w:rPr>
                <w:rFonts w:ascii="Arial" w:hAnsi="Arial" w:cs="Arial"/>
                <w:i/>
                <w:sz w:val="20"/>
                <w:szCs w:val="20"/>
              </w:rPr>
              <w:t xml:space="preserve">Osnovne škole </w:t>
            </w:r>
          </w:p>
        </w:tc>
        <w:tc>
          <w:tcPr>
            <w:tcW w:w="2220" w:type="dxa"/>
          </w:tcPr>
          <w:p w:rsidR="00621003" w:rsidRPr="00954103" w:rsidRDefault="00D93064" w:rsidP="00621003">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135.621.192 kn</w:t>
            </w:r>
          </w:p>
        </w:tc>
        <w:tc>
          <w:tcPr>
            <w:tcW w:w="2126" w:type="dxa"/>
          </w:tcPr>
          <w:p w:rsidR="00621003" w:rsidRPr="00954103" w:rsidRDefault="006B318E" w:rsidP="00F335C5">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145.088.80</w:t>
            </w:r>
            <w:r w:rsidR="00F335C5">
              <w:rPr>
                <w:rFonts w:ascii="Arial" w:hAnsi="Arial" w:cs="Arial"/>
                <w:i/>
                <w:sz w:val="20"/>
                <w:szCs w:val="20"/>
              </w:rPr>
              <w:t>5</w:t>
            </w:r>
            <w:r>
              <w:rPr>
                <w:rFonts w:ascii="Arial" w:hAnsi="Arial" w:cs="Arial"/>
                <w:i/>
                <w:sz w:val="20"/>
                <w:szCs w:val="20"/>
              </w:rPr>
              <w:t>,</w:t>
            </w:r>
            <w:r w:rsidR="00F335C5">
              <w:rPr>
                <w:rFonts w:ascii="Arial" w:hAnsi="Arial" w:cs="Arial"/>
                <w:i/>
                <w:sz w:val="20"/>
                <w:szCs w:val="20"/>
              </w:rPr>
              <w:t>86</w:t>
            </w:r>
            <w:r>
              <w:rPr>
                <w:rFonts w:ascii="Arial" w:hAnsi="Arial" w:cs="Arial"/>
                <w:i/>
                <w:sz w:val="20"/>
                <w:szCs w:val="20"/>
              </w:rPr>
              <w:t xml:space="preserve"> kn</w:t>
            </w:r>
          </w:p>
        </w:tc>
      </w:tr>
    </w:tbl>
    <w:p w:rsidR="00020B12" w:rsidRPr="00C406C6" w:rsidRDefault="00020B12" w:rsidP="0088084F">
      <w:pPr>
        <w:jc w:val="both"/>
        <w:rPr>
          <w:rFonts w:ascii="Arial" w:hAnsi="Arial" w:cs="Arial"/>
          <w:i/>
          <w:color w:val="FF0000"/>
          <w:sz w:val="20"/>
          <w:szCs w:val="20"/>
        </w:rPr>
      </w:pPr>
    </w:p>
    <w:p w:rsidR="00621003" w:rsidRPr="00E723E7" w:rsidRDefault="00621003" w:rsidP="0088084F">
      <w:pPr>
        <w:jc w:val="both"/>
        <w:rPr>
          <w:rFonts w:ascii="Arial" w:hAnsi="Arial" w:cs="Arial"/>
          <w:i/>
          <w:sz w:val="20"/>
          <w:szCs w:val="20"/>
        </w:rPr>
      </w:pPr>
      <w:r w:rsidRPr="00E723E7">
        <w:rPr>
          <w:rFonts w:ascii="Arial" w:hAnsi="Arial" w:cs="Arial"/>
          <w:i/>
          <w:sz w:val="20"/>
          <w:szCs w:val="20"/>
        </w:rPr>
        <w:t xml:space="preserve">JVP Zadar svoje rashode u ovom obrascu iskazala je na </w:t>
      </w:r>
      <w:r w:rsidR="002D0F26">
        <w:rPr>
          <w:rFonts w:ascii="Arial" w:hAnsi="Arial" w:cs="Arial"/>
          <w:i/>
          <w:sz w:val="20"/>
          <w:szCs w:val="20"/>
        </w:rPr>
        <w:t>šifri 032</w:t>
      </w:r>
      <w:r w:rsidRPr="00E723E7">
        <w:rPr>
          <w:rFonts w:ascii="Arial" w:hAnsi="Arial" w:cs="Arial"/>
          <w:i/>
          <w:sz w:val="20"/>
          <w:szCs w:val="20"/>
        </w:rPr>
        <w:t xml:space="preserve"> Usluge protupožarne zaštite i oni su </w:t>
      </w:r>
      <w:r w:rsidR="00C81401">
        <w:rPr>
          <w:rFonts w:ascii="Arial" w:hAnsi="Arial" w:cs="Arial"/>
          <w:i/>
          <w:sz w:val="20"/>
          <w:szCs w:val="20"/>
        </w:rPr>
        <w:t xml:space="preserve">nešto manji nego </w:t>
      </w:r>
      <w:r w:rsidR="00954103" w:rsidRPr="00E723E7">
        <w:rPr>
          <w:rFonts w:ascii="Arial" w:hAnsi="Arial" w:cs="Arial"/>
          <w:i/>
          <w:sz w:val="20"/>
          <w:szCs w:val="20"/>
        </w:rPr>
        <w:t>prethodne godine</w:t>
      </w:r>
      <w:r w:rsidR="00C81401">
        <w:rPr>
          <w:rFonts w:ascii="Arial" w:hAnsi="Arial" w:cs="Arial"/>
          <w:i/>
          <w:sz w:val="20"/>
          <w:szCs w:val="20"/>
        </w:rPr>
        <w:t xml:space="preserve"> jer nije bilo danih donacija niti većih rashoda za zdravstvene usluge djelatnika</w:t>
      </w:r>
      <w:r w:rsidR="00DC367C">
        <w:rPr>
          <w:rFonts w:ascii="Arial" w:hAnsi="Arial" w:cs="Arial"/>
          <w:i/>
          <w:sz w:val="20"/>
          <w:szCs w:val="20"/>
        </w:rPr>
        <w:t>, a rashodi za nabavu nefinancijske imovine su znatno manji nego lani.</w:t>
      </w:r>
    </w:p>
    <w:p w:rsidR="008028C3" w:rsidRPr="00E723E7" w:rsidRDefault="008028C3" w:rsidP="0088084F">
      <w:pPr>
        <w:jc w:val="both"/>
        <w:rPr>
          <w:rFonts w:ascii="Arial" w:hAnsi="Arial" w:cs="Arial"/>
          <w:i/>
          <w:sz w:val="20"/>
          <w:szCs w:val="20"/>
        </w:rPr>
      </w:pPr>
      <w:r w:rsidRPr="00E723E7">
        <w:rPr>
          <w:rFonts w:ascii="Arial" w:hAnsi="Arial" w:cs="Arial"/>
          <w:i/>
          <w:sz w:val="20"/>
          <w:szCs w:val="20"/>
        </w:rPr>
        <w:t xml:space="preserve">JU za upravljanje sportskim objektima Zadarski sport iskazala je svoje rashode u ovom obrascu na </w:t>
      </w:r>
      <w:r w:rsidR="002D0F26">
        <w:rPr>
          <w:rFonts w:ascii="Arial" w:hAnsi="Arial" w:cs="Arial"/>
          <w:i/>
          <w:sz w:val="20"/>
          <w:szCs w:val="20"/>
        </w:rPr>
        <w:t>šifri 081</w:t>
      </w:r>
      <w:r w:rsidRPr="00E723E7">
        <w:rPr>
          <w:rFonts w:ascii="Arial" w:hAnsi="Arial" w:cs="Arial"/>
          <w:i/>
          <w:sz w:val="20"/>
          <w:szCs w:val="20"/>
        </w:rPr>
        <w:t xml:space="preserve"> Služ</w:t>
      </w:r>
      <w:r w:rsidR="00E723E7" w:rsidRPr="00E723E7">
        <w:rPr>
          <w:rFonts w:ascii="Arial" w:hAnsi="Arial" w:cs="Arial"/>
          <w:i/>
          <w:sz w:val="20"/>
          <w:szCs w:val="20"/>
        </w:rPr>
        <w:t xml:space="preserve">be rekreacije i sporta i oni iznose </w:t>
      </w:r>
      <w:r w:rsidR="00DC367C">
        <w:rPr>
          <w:rFonts w:ascii="Arial" w:hAnsi="Arial" w:cs="Arial"/>
          <w:i/>
          <w:sz w:val="20"/>
          <w:szCs w:val="20"/>
        </w:rPr>
        <w:t>16,39</w:t>
      </w:r>
      <w:r w:rsidR="00E723E7" w:rsidRPr="00E723E7">
        <w:rPr>
          <w:rFonts w:ascii="Arial" w:hAnsi="Arial" w:cs="Arial"/>
          <w:i/>
          <w:sz w:val="20"/>
          <w:szCs w:val="20"/>
        </w:rPr>
        <w:t xml:space="preserve">% </w:t>
      </w:r>
      <w:r w:rsidR="00DC367C">
        <w:rPr>
          <w:rFonts w:ascii="Arial" w:hAnsi="Arial" w:cs="Arial"/>
          <w:i/>
          <w:sz w:val="20"/>
          <w:szCs w:val="20"/>
        </w:rPr>
        <w:t>više nego prethodne godine zbog rasta cijena energenata te investicijskog održavanja na opremi.</w:t>
      </w:r>
    </w:p>
    <w:p w:rsidR="000B575B" w:rsidRPr="00E723E7" w:rsidRDefault="000B575B" w:rsidP="0088084F">
      <w:pPr>
        <w:jc w:val="both"/>
        <w:rPr>
          <w:rFonts w:ascii="Arial" w:hAnsi="Arial" w:cs="Arial"/>
          <w:i/>
          <w:sz w:val="20"/>
          <w:szCs w:val="20"/>
        </w:rPr>
      </w:pPr>
      <w:r w:rsidRPr="00E723E7">
        <w:rPr>
          <w:rFonts w:ascii="Arial" w:hAnsi="Arial" w:cs="Arial"/>
          <w:i/>
          <w:sz w:val="20"/>
          <w:szCs w:val="20"/>
        </w:rPr>
        <w:t xml:space="preserve">Ustanove u kulturi iskazale su svoje rashode u ovom obrascu na </w:t>
      </w:r>
      <w:r w:rsidR="00DC367C">
        <w:rPr>
          <w:rFonts w:ascii="Arial" w:hAnsi="Arial" w:cs="Arial"/>
          <w:i/>
          <w:sz w:val="20"/>
          <w:szCs w:val="20"/>
        </w:rPr>
        <w:t>šifri 082</w:t>
      </w:r>
      <w:r w:rsidRPr="00E723E7">
        <w:rPr>
          <w:rFonts w:ascii="Arial" w:hAnsi="Arial" w:cs="Arial"/>
          <w:i/>
          <w:sz w:val="20"/>
          <w:szCs w:val="20"/>
        </w:rPr>
        <w:t xml:space="preserve"> Službe kulture i one </w:t>
      </w:r>
      <w:r w:rsidR="00E723E7" w:rsidRPr="00E723E7">
        <w:rPr>
          <w:rFonts w:ascii="Arial" w:hAnsi="Arial" w:cs="Arial"/>
          <w:i/>
          <w:sz w:val="20"/>
          <w:szCs w:val="20"/>
        </w:rPr>
        <w:t xml:space="preserve">u odnosu na prethodnu godinu </w:t>
      </w:r>
      <w:r w:rsidR="00AC4880">
        <w:rPr>
          <w:rFonts w:ascii="Arial" w:hAnsi="Arial" w:cs="Arial"/>
          <w:i/>
          <w:sz w:val="20"/>
          <w:szCs w:val="20"/>
        </w:rPr>
        <w:t>su veće</w:t>
      </w:r>
      <w:r w:rsidR="00E723E7" w:rsidRPr="00E723E7">
        <w:rPr>
          <w:rFonts w:ascii="Arial" w:hAnsi="Arial" w:cs="Arial"/>
          <w:i/>
          <w:sz w:val="20"/>
          <w:szCs w:val="20"/>
        </w:rPr>
        <w:t xml:space="preserve"> za </w:t>
      </w:r>
      <w:r w:rsidR="00DC367C">
        <w:rPr>
          <w:rFonts w:ascii="Arial" w:hAnsi="Arial" w:cs="Arial"/>
          <w:i/>
          <w:sz w:val="20"/>
          <w:szCs w:val="20"/>
        </w:rPr>
        <w:t>10,10</w:t>
      </w:r>
      <w:r w:rsidR="00E723E7" w:rsidRPr="00E723E7">
        <w:rPr>
          <w:rFonts w:ascii="Arial" w:hAnsi="Arial" w:cs="Arial"/>
          <w:i/>
          <w:sz w:val="20"/>
          <w:szCs w:val="20"/>
        </w:rPr>
        <w:t>%. Povećanje nastaje uslijed normalizacije poslovanja u 202</w:t>
      </w:r>
      <w:r w:rsidR="00DC367C">
        <w:rPr>
          <w:rFonts w:ascii="Arial" w:hAnsi="Arial" w:cs="Arial"/>
          <w:i/>
          <w:sz w:val="20"/>
          <w:szCs w:val="20"/>
        </w:rPr>
        <w:t>2</w:t>
      </w:r>
      <w:r w:rsidR="00E723E7" w:rsidRPr="00E723E7">
        <w:rPr>
          <w:rFonts w:ascii="Arial" w:hAnsi="Arial" w:cs="Arial"/>
          <w:i/>
          <w:sz w:val="20"/>
          <w:szCs w:val="20"/>
        </w:rPr>
        <w:t xml:space="preserve">. godini </w:t>
      </w:r>
      <w:r w:rsidR="00DC367C">
        <w:rPr>
          <w:rFonts w:ascii="Arial" w:hAnsi="Arial" w:cs="Arial"/>
          <w:i/>
          <w:sz w:val="20"/>
          <w:szCs w:val="20"/>
        </w:rPr>
        <w:t>te</w:t>
      </w:r>
      <w:r w:rsidR="00705842">
        <w:rPr>
          <w:rFonts w:ascii="Arial" w:hAnsi="Arial" w:cs="Arial"/>
          <w:i/>
          <w:sz w:val="20"/>
          <w:szCs w:val="20"/>
        </w:rPr>
        <w:t xml:space="preserve"> zbog rasta rashoda za energiju. Jedino je HNK Zadar iskazao veće rashode za nabavu nefinancijske imovine zbog uređenja stana za glumce te nabavu opreme (led reflektori, zvučnici za dvoranu).</w:t>
      </w:r>
    </w:p>
    <w:p w:rsidR="001D2113" w:rsidRDefault="000B575B" w:rsidP="0088084F">
      <w:pPr>
        <w:jc w:val="both"/>
        <w:rPr>
          <w:rFonts w:ascii="Arial" w:hAnsi="Arial" w:cs="Arial"/>
          <w:i/>
          <w:sz w:val="20"/>
          <w:szCs w:val="20"/>
        </w:rPr>
      </w:pPr>
      <w:r w:rsidRPr="00E723E7">
        <w:rPr>
          <w:rFonts w:ascii="Arial" w:hAnsi="Arial" w:cs="Arial"/>
          <w:i/>
          <w:sz w:val="20"/>
          <w:szCs w:val="20"/>
        </w:rPr>
        <w:t xml:space="preserve">Dječji vrtići iskazali su rashode u ovom obrascu na </w:t>
      </w:r>
      <w:r w:rsidR="00705842">
        <w:rPr>
          <w:rFonts w:ascii="Arial" w:hAnsi="Arial" w:cs="Arial"/>
          <w:i/>
          <w:sz w:val="20"/>
          <w:szCs w:val="20"/>
        </w:rPr>
        <w:t>šifri 0911 predškolsko obrazovanje</w:t>
      </w:r>
      <w:r w:rsidRPr="00E723E7">
        <w:rPr>
          <w:rFonts w:ascii="Arial" w:hAnsi="Arial" w:cs="Arial"/>
          <w:i/>
          <w:sz w:val="20"/>
          <w:szCs w:val="20"/>
        </w:rPr>
        <w:t xml:space="preserve"> i one su veće u odnosu na prethodnu godinu</w:t>
      </w:r>
      <w:r w:rsidR="00705842">
        <w:rPr>
          <w:rFonts w:ascii="Arial" w:hAnsi="Arial" w:cs="Arial"/>
          <w:i/>
          <w:sz w:val="20"/>
          <w:szCs w:val="20"/>
        </w:rPr>
        <w:t xml:space="preserve"> za 8,03%</w:t>
      </w:r>
      <w:r w:rsidRPr="00E723E7">
        <w:rPr>
          <w:rFonts w:ascii="Arial" w:hAnsi="Arial" w:cs="Arial"/>
          <w:i/>
          <w:sz w:val="20"/>
          <w:szCs w:val="20"/>
        </w:rPr>
        <w:t xml:space="preserve"> </w:t>
      </w:r>
      <w:r w:rsidR="00E723E7" w:rsidRPr="00E723E7">
        <w:rPr>
          <w:rFonts w:ascii="Arial" w:hAnsi="Arial" w:cs="Arial"/>
          <w:i/>
          <w:sz w:val="20"/>
          <w:szCs w:val="20"/>
        </w:rPr>
        <w:t>budući su i dječji vrtići radili u redovnom radnom vremenu uz napomenu za veća izdv</w:t>
      </w:r>
      <w:r w:rsidR="001D2113">
        <w:rPr>
          <w:rFonts w:ascii="Arial" w:hAnsi="Arial" w:cs="Arial"/>
          <w:i/>
          <w:sz w:val="20"/>
          <w:szCs w:val="20"/>
        </w:rPr>
        <w:t>ajanja kod rashoda za zaposlene, energenata te dijelom i ostalih materijalnih troškova (službena putovanja, materijal i dijelovi za tekuće i investicijsko održavanje, komunalne usluge..).</w:t>
      </w:r>
    </w:p>
    <w:p w:rsidR="0088084F" w:rsidRPr="00E42637" w:rsidRDefault="000B575B" w:rsidP="0081661A">
      <w:pPr>
        <w:jc w:val="both"/>
        <w:rPr>
          <w:rFonts w:ascii="Arial" w:hAnsi="Arial" w:cs="Arial"/>
          <w:i/>
          <w:color w:val="FF0000"/>
          <w:sz w:val="20"/>
          <w:szCs w:val="20"/>
        </w:rPr>
      </w:pPr>
      <w:r w:rsidRPr="00E723E7">
        <w:rPr>
          <w:rFonts w:ascii="Arial" w:hAnsi="Arial" w:cs="Arial"/>
          <w:i/>
          <w:sz w:val="20"/>
          <w:szCs w:val="20"/>
        </w:rPr>
        <w:t xml:space="preserve">Osnovne škole iskazale su rashode u ovom obrascu na </w:t>
      </w:r>
      <w:r w:rsidR="001D2113">
        <w:rPr>
          <w:rFonts w:ascii="Arial" w:hAnsi="Arial" w:cs="Arial"/>
          <w:i/>
          <w:sz w:val="20"/>
          <w:szCs w:val="20"/>
        </w:rPr>
        <w:t xml:space="preserve">0912-osnovno obrazovanje </w:t>
      </w:r>
      <w:r w:rsidRPr="00E723E7">
        <w:rPr>
          <w:rFonts w:ascii="Arial" w:hAnsi="Arial" w:cs="Arial"/>
          <w:i/>
          <w:sz w:val="20"/>
          <w:szCs w:val="20"/>
        </w:rPr>
        <w:t xml:space="preserve"> i rashodi su veći</w:t>
      </w:r>
      <w:r w:rsidR="001D2113">
        <w:rPr>
          <w:rFonts w:ascii="Arial" w:hAnsi="Arial" w:cs="Arial"/>
          <w:i/>
          <w:sz w:val="20"/>
          <w:szCs w:val="20"/>
        </w:rPr>
        <w:t xml:space="preserve"> za 6,98%</w:t>
      </w:r>
      <w:r w:rsidRPr="00E723E7">
        <w:rPr>
          <w:rFonts w:ascii="Arial" w:hAnsi="Arial" w:cs="Arial"/>
          <w:i/>
          <w:sz w:val="20"/>
          <w:szCs w:val="20"/>
        </w:rPr>
        <w:t xml:space="preserve"> u odnosu na 20</w:t>
      </w:r>
      <w:r w:rsidR="00E723E7" w:rsidRPr="00E723E7">
        <w:rPr>
          <w:rFonts w:ascii="Arial" w:hAnsi="Arial" w:cs="Arial"/>
          <w:i/>
          <w:sz w:val="20"/>
          <w:szCs w:val="20"/>
        </w:rPr>
        <w:t>2</w:t>
      </w:r>
      <w:r w:rsidR="001D2113">
        <w:rPr>
          <w:rFonts w:ascii="Arial" w:hAnsi="Arial" w:cs="Arial"/>
          <w:i/>
          <w:sz w:val="20"/>
          <w:szCs w:val="20"/>
        </w:rPr>
        <w:t>1</w:t>
      </w:r>
      <w:r w:rsidRPr="00E723E7">
        <w:rPr>
          <w:rFonts w:ascii="Arial" w:hAnsi="Arial" w:cs="Arial"/>
          <w:i/>
          <w:sz w:val="20"/>
          <w:szCs w:val="20"/>
        </w:rPr>
        <w:t>.godini što je posebno vidljivo u rashodima za zaposlene</w:t>
      </w:r>
      <w:r w:rsidR="0077646A" w:rsidRPr="00E723E7">
        <w:rPr>
          <w:rFonts w:ascii="Arial" w:hAnsi="Arial" w:cs="Arial"/>
          <w:i/>
          <w:sz w:val="20"/>
          <w:szCs w:val="20"/>
        </w:rPr>
        <w:t xml:space="preserve"> </w:t>
      </w:r>
      <w:r w:rsidR="00514780">
        <w:rPr>
          <w:rFonts w:ascii="Arial" w:hAnsi="Arial" w:cs="Arial"/>
          <w:i/>
          <w:sz w:val="20"/>
          <w:szCs w:val="20"/>
        </w:rPr>
        <w:t>, rashoda za prijevoz djelatnika s posla na posao, pojedini decentralizirani korisnici evidentirali su značajna ulaganja na nefinancijskoj imovini (dodatna ulaganja na centralnom postrojenju )te nabavci opreme i uređaja (klima uređaj) i sl.</w:t>
      </w:r>
    </w:p>
    <w:p w:rsidR="008E2664" w:rsidRPr="00426EBB" w:rsidRDefault="008E2664" w:rsidP="008E2664">
      <w:pPr>
        <w:jc w:val="center"/>
        <w:rPr>
          <w:rFonts w:ascii="Arial" w:eastAsia="Times New Roman" w:hAnsi="Arial" w:cs="Arial"/>
          <w:b/>
          <w:i/>
          <w:sz w:val="20"/>
          <w:szCs w:val="20"/>
          <w:lang w:eastAsia="hr-HR"/>
        </w:rPr>
      </w:pPr>
      <w:r w:rsidRPr="00426EBB">
        <w:rPr>
          <w:rFonts w:ascii="Arial" w:eastAsia="Times New Roman" w:hAnsi="Arial" w:cs="Arial"/>
          <w:b/>
          <w:i/>
          <w:sz w:val="20"/>
          <w:szCs w:val="20"/>
          <w:lang w:eastAsia="hr-HR"/>
        </w:rPr>
        <w:t>Bilješka br. 4.</w:t>
      </w:r>
    </w:p>
    <w:p w:rsidR="00A10701" w:rsidRPr="001370B0" w:rsidRDefault="000D638B" w:rsidP="0081661A">
      <w:pPr>
        <w:jc w:val="both"/>
        <w:rPr>
          <w:rFonts w:ascii="Arial" w:eastAsia="Times New Roman" w:hAnsi="Arial" w:cs="Arial"/>
          <w:b/>
          <w:i/>
          <w:sz w:val="20"/>
          <w:szCs w:val="20"/>
          <w:lang w:eastAsia="hr-HR"/>
        </w:rPr>
      </w:pPr>
      <w:r w:rsidRPr="001370B0">
        <w:rPr>
          <w:rFonts w:ascii="Arial" w:eastAsia="Times New Roman" w:hAnsi="Arial" w:cs="Arial"/>
          <w:b/>
          <w:i/>
          <w:sz w:val="20"/>
          <w:szCs w:val="20"/>
          <w:lang w:eastAsia="hr-HR"/>
        </w:rPr>
        <w:t>Bilješke uz obrazac P-VRIO</w:t>
      </w:r>
    </w:p>
    <w:p w:rsidR="000D638B" w:rsidRPr="001370B0" w:rsidRDefault="000D638B" w:rsidP="0081661A">
      <w:pPr>
        <w:jc w:val="both"/>
        <w:rPr>
          <w:rFonts w:ascii="Arial" w:hAnsi="Arial" w:cs="Arial"/>
          <w:i/>
          <w:sz w:val="20"/>
          <w:szCs w:val="20"/>
        </w:rPr>
      </w:pPr>
      <w:r w:rsidRPr="001370B0">
        <w:rPr>
          <w:rFonts w:ascii="Arial" w:hAnsi="Arial" w:cs="Arial"/>
          <w:i/>
          <w:sz w:val="20"/>
          <w:szCs w:val="20"/>
        </w:rPr>
        <w:t xml:space="preserve">U </w:t>
      </w:r>
      <w:r w:rsidR="001551F2" w:rsidRPr="001370B0">
        <w:rPr>
          <w:rFonts w:ascii="Arial" w:hAnsi="Arial" w:cs="Arial"/>
          <w:i/>
          <w:sz w:val="20"/>
          <w:szCs w:val="20"/>
        </w:rPr>
        <w:t xml:space="preserve">konsolidiranom </w:t>
      </w:r>
      <w:r w:rsidRPr="001370B0">
        <w:rPr>
          <w:rFonts w:ascii="Arial" w:hAnsi="Arial" w:cs="Arial"/>
          <w:i/>
          <w:sz w:val="20"/>
          <w:szCs w:val="20"/>
        </w:rPr>
        <w:t xml:space="preserve">obrascu P-VRIO </w:t>
      </w:r>
      <w:r w:rsidR="00B2442D" w:rsidRPr="001370B0">
        <w:rPr>
          <w:rFonts w:ascii="Arial" w:hAnsi="Arial" w:cs="Arial"/>
          <w:i/>
          <w:sz w:val="20"/>
          <w:szCs w:val="20"/>
        </w:rPr>
        <w:t>za razdoblje od 01.01.-31.12.20</w:t>
      </w:r>
      <w:r w:rsidR="001116EC" w:rsidRPr="001370B0">
        <w:rPr>
          <w:rFonts w:ascii="Arial" w:hAnsi="Arial" w:cs="Arial"/>
          <w:i/>
          <w:sz w:val="20"/>
          <w:szCs w:val="20"/>
        </w:rPr>
        <w:t>22</w:t>
      </w:r>
      <w:r w:rsidRPr="001370B0">
        <w:rPr>
          <w:rFonts w:ascii="Arial" w:hAnsi="Arial" w:cs="Arial"/>
          <w:i/>
          <w:sz w:val="20"/>
          <w:szCs w:val="20"/>
        </w:rPr>
        <w:t xml:space="preserve">. godine evidentirano je sve ono što posljedično ima utjecaj na </w:t>
      </w:r>
      <w:r w:rsidR="00426EBB" w:rsidRPr="001370B0">
        <w:rPr>
          <w:rFonts w:ascii="Arial" w:hAnsi="Arial" w:cs="Arial"/>
          <w:i/>
          <w:sz w:val="20"/>
          <w:szCs w:val="20"/>
        </w:rPr>
        <w:t xml:space="preserve">bilančne stavke, a nisu rezultat transakcija. </w:t>
      </w:r>
      <w:r w:rsidRPr="001370B0">
        <w:rPr>
          <w:rFonts w:ascii="Arial" w:hAnsi="Arial" w:cs="Arial"/>
          <w:i/>
          <w:sz w:val="20"/>
          <w:szCs w:val="20"/>
        </w:rPr>
        <w:t xml:space="preserve"> </w:t>
      </w:r>
      <w:r w:rsidR="005A41C0" w:rsidRPr="001370B0">
        <w:rPr>
          <w:rFonts w:ascii="Arial" w:hAnsi="Arial" w:cs="Arial"/>
          <w:i/>
          <w:sz w:val="20"/>
          <w:szCs w:val="20"/>
        </w:rPr>
        <w:t>U obrascu P-VRIO razine 23 nastale su sljedeće promjene:</w:t>
      </w:r>
    </w:p>
    <w:p w:rsidR="006A442C" w:rsidRPr="001370B0" w:rsidRDefault="006A442C" w:rsidP="006A442C">
      <w:pPr>
        <w:tabs>
          <w:tab w:val="left" w:pos="7020"/>
        </w:tabs>
        <w:jc w:val="both"/>
        <w:rPr>
          <w:rFonts w:ascii="Arial" w:hAnsi="Arial" w:cs="Arial"/>
          <w:i/>
          <w:sz w:val="20"/>
          <w:szCs w:val="20"/>
        </w:rPr>
      </w:pPr>
      <w:r w:rsidRPr="001370B0">
        <w:rPr>
          <w:rFonts w:ascii="Arial" w:hAnsi="Arial" w:cs="Arial"/>
          <w:b/>
          <w:i/>
          <w:sz w:val="20"/>
          <w:szCs w:val="20"/>
        </w:rPr>
        <w:lastRenderedPageBreak/>
        <w:t>P001-smanjenje</w:t>
      </w:r>
      <w:r w:rsidRPr="001370B0">
        <w:rPr>
          <w:rFonts w:ascii="Arial" w:hAnsi="Arial" w:cs="Arial"/>
          <w:i/>
          <w:sz w:val="20"/>
          <w:szCs w:val="20"/>
        </w:rPr>
        <w:t xml:space="preserve"> odnosi se na rashod </w:t>
      </w:r>
      <w:proofErr w:type="spellStart"/>
      <w:r w:rsidRPr="001370B0">
        <w:rPr>
          <w:rFonts w:ascii="Arial" w:hAnsi="Arial" w:cs="Arial"/>
          <w:i/>
          <w:sz w:val="20"/>
          <w:szCs w:val="20"/>
        </w:rPr>
        <w:t>neproizvedene</w:t>
      </w:r>
      <w:proofErr w:type="spellEnd"/>
      <w:r w:rsidRPr="001370B0">
        <w:rPr>
          <w:rFonts w:ascii="Arial" w:hAnsi="Arial" w:cs="Arial"/>
          <w:i/>
          <w:sz w:val="20"/>
          <w:szCs w:val="20"/>
        </w:rPr>
        <w:t xml:space="preserve"> dugotrajne imovine temeljem godišnjeg popisa te predstavlja sadašnju vrijednost imovine koja se rashoduju i predložena je za uništenje.</w:t>
      </w:r>
      <w:r w:rsidR="001D6579">
        <w:rPr>
          <w:rFonts w:ascii="Arial" w:hAnsi="Arial" w:cs="Arial"/>
          <w:i/>
          <w:sz w:val="20"/>
          <w:szCs w:val="20"/>
        </w:rPr>
        <w:t xml:space="preserve"> U konsolidiranom izvještaju</w:t>
      </w:r>
      <w:r w:rsidR="000958FE">
        <w:rPr>
          <w:rFonts w:ascii="Arial" w:hAnsi="Arial" w:cs="Arial"/>
          <w:i/>
          <w:sz w:val="20"/>
          <w:szCs w:val="20"/>
        </w:rPr>
        <w:t xml:space="preserve"> najznačajniju promjenu iskazao je DV Radost (171.179,42 kuna).</w:t>
      </w:r>
    </w:p>
    <w:p w:rsidR="006A442C" w:rsidRPr="001370B0" w:rsidRDefault="006A442C" w:rsidP="006A442C">
      <w:pPr>
        <w:tabs>
          <w:tab w:val="left" w:pos="7020"/>
        </w:tabs>
        <w:jc w:val="both"/>
        <w:rPr>
          <w:rFonts w:ascii="Arial" w:hAnsi="Arial" w:cs="Arial"/>
          <w:i/>
          <w:sz w:val="20"/>
          <w:szCs w:val="20"/>
        </w:rPr>
      </w:pPr>
      <w:r w:rsidRPr="00800148">
        <w:rPr>
          <w:rFonts w:ascii="Arial" w:hAnsi="Arial" w:cs="Arial"/>
          <w:b/>
          <w:i/>
          <w:sz w:val="20"/>
          <w:szCs w:val="20"/>
        </w:rPr>
        <w:t xml:space="preserve">P018-povećanje </w:t>
      </w:r>
      <w:r w:rsidRPr="00800148">
        <w:rPr>
          <w:rFonts w:ascii="Arial" w:hAnsi="Arial" w:cs="Arial"/>
          <w:i/>
          <w:sz w:val="20"/>
          <w:szCs w:val="20"/>
        </w:rPr>
        <w:t xml:space="preserve">iznosi </w:t>
      </w:r>
      <w:r w:rsidR="00192880" w:rsidRPr="00800148">
        <w:rPr>
          <w:rFonts w:ascii="Arial" w:hAnsi="Arial" w:cs="Arial"/>
          <w:i/>
          <w:sz w:val="20"/>
          <w:szCs w:val="20"/>
        </w:rPr>
        <w:t>11.199.486,20</w:t>
      </w:r>
      <w:r w:rsidRPr="00800148">
        <w:rPr>
          <w:rFonts w:ascii="Arial" w:hAnsi="Arial" w:cs="Arial"/>
          <w:i/>
          <w:sz w:val="20"/>
          <w:szCs w:val="20"/>
        </w:rPr>
        <w:t xml:space="preserve"> kuna. Radi se o imovini za koju je nadležan Upravni Odjel raspisao natječaj i koja se prodala. U bilanci stanja iste nisu bile evidentirane kao imovina pa se na ovaj način prikazao unos u imovinu, te po prodaji </w:t>
      </w:r>
      <w:proofErr w:type="spellStart"/>
      <w:r w:rsidRPr="00800148">
        <w:rPr>
          <w:rFonts w:ascii="Arial" w:hAnsi="Arial" w:cs="Arial"/>
          <w:i/>
          <w:sz w:val="20"/>
          <w:szCs w:val="20"/>
        </w:rPr>
        <w:t>isknjiženje</w:t>
      </w:r>
      <w:proofErr w:type="spellEnd"/>
      <w:r w:rsidRPr="00800148">
        <w:rPr>
          <w:rFonts w:ascii="Arial" w:hAnsi="Arial" w:cs="Arial"/>
          <w:i/>
          <w:sz w:val="20"/>
          <w:szCs w:val="20"/>
        </w:rPr>
        <w:t xml:space="preserve"> iste te prodane imovine. Radi se o zemljištu te o jednom stambenom objektu. Jedino se po jednom provedenom natječaju  prodala 1/8 čestice zemlje te je za navedenu prodaju iskazano </w:t>
      </w:r>
      <w:proofErr w:type="spellStart"/>
      <w:r w:rsidRPr="00800148">
        <w:rPr>
          <w:rFonts w:ascii="Arial" w:hAnsi="Arial" w:cs="Arial"/>
          <w:i/>
          <w:sz w:val="20"/>
          <w:szCs w:val="20"/>
        </w:rPr>
        <w:t>isknjiženje</w:t>
      </w:r>
      <w:proofErr w:type="spellEnd"/>
      <w:r w:rsidRPr="00800148">
        <w:rPr>
          <w:rFonts w:ascii="Arial" w:hAnsi="Arial" w:cs="Arial"/>
          <w:i/>
          <w:sz w:val="20"/>
          <w:szCs w:val="20"/>
        </w:rPr>
        <w:t xml:space="preserve"> iz imovine dok se ostatak nalazi u bilanci stanja kao povećanje zemljišta.</w:t>
      </w:r>
      <w:r w:rsidR="000958FE" w:rsidRPr="00800148">
        <w:rPr>
          <w:rFonts w:ascii="Arial" w:hAnsi="Arial" w:cs="Arial"/>
          <w:i/>
          <w:sz w:val="20"/>
          <w:szCs w:val="20"/>
        </w:rPr>
        <w:t xml:space="preserve"> </w:t>
      </w:r>
      <w:r w:rsidR="00192880">
        <w:rPr>
          <w:rFonts w:ascii="Arial" w:hAnsi="Arial" w:cs="Arial"/>
          <w:i/>
          <w:sz w:val="20"/>
          <w:szCs w:val="20"/>
        </w:rPr>
        <w:t>Navedeno se odnosi na razinu 22 (10.539.337,01 kuna)  Razlika do ukupnog povećanja u iznosu od 660.149,19 kuna evidentirale su Gradska i Znanstvena knjižnica kao povećanje darovanih knjiga od strane Ministarstva kulture.</w:t>
      </w:r>
    </w:p>
    <w:p w:rsidR="006A442C" w:rsidRPr="001370B0" w:rsidRDefault="006A442C" w:rsidP="006A442C">
      <w:pPr>
        <w:tabs>
          <w:tab w:val="left" w:pos="7020"/>
        </w:tabs>
        <w:jc w:val="both"/>
        <w:rPr>
          <w:rFonts w:ascii="Arial" w:hAnsi="Arial" w:cs="Arial"/>
          <w:i/>
          <w:sz w:val="20"/>
          <w:szCs w:val="20"/>
        </w:rPr>
      </w:pPr>
      <w:r w:rsidRPr="00800148">
        <w:rPr>
          <w:rFonts w:ascii="Arial" w:hAnsi="Arial" w:cs="Arial"/>
          <w:i/>
          <w:sz w:val="20"/>
          <w:szCs w:val="20"/>
        </w:rPr>
        <w:t xml:space="preserve">P018-smanjenje iznosi </w:t>
      </w:r>
      <w:r w:rsidR="00800148" w:rsidRPr="00800148">
        <w:rPr>
          <w:rFonts w:ascii="Arial" w:hAnsi="Arial" w:cs="Arial"/>
          <w:i/>
          <w:sz w:val="20"/>
          <w:szCs w:val="20"/>
        </w:rPr>
        <w:t>3.200.535,05</w:t>
      </w:r>
      <w:r w:rsidRPr="00800148">
        <w:rPr>
          <w:rFonts w:ascii="Arial" w:hAnsi="Arial" w:cs="Arial"/>
          <w:i/>
          <w:sz w:val="20"/>
          <w:szCs w:val="20"/>
        </w:rPr>
        <w:t xml:space="preserve"> kuna i predstavlja promjene u površini poslovnih objekata temeljem podataka od nadležnog upravnog odjela. U 2021. </w:t>
      </w:r>
      <w:r w:rsidR="000958FE" w:rsidRPr="00800148">
        <w:rPr>
          <w:rFonts w:ascii="Arial" w:hAnsi="Arial" w:cs="Arial"/>
          <w:i/>
          <w:sz w:val="20"/>
          <w:szCs w:val="20"/>
        </w:rPr>
        <w:t>g</w:t>
      </w:r>
      <w:r w:rsidRPr="00800148">
        <w:rPr>
          <w:rFonts w:ascii="Arial" w:hAnsi="Arial" w:cs="Arial"/>
          <w:i/>
          <w:sz w:val="20"/>
          <w:szCs w:val="20"/>
        </w:rPr>
        <w:t>odini nisu bile un</w:t>
      </w:r>
      <w:r w:rsidR="000958FE" w:rsidRPr="00800148">
        <w:rPr>
          <w:rFonts w:ascii="Arial" w:hAnsi="Arial" w:cs="Arial"/>
          <w:i/>
          <w:sz w:val="20"/>
          <w:szCs w:val="20"/>
        </w:rPr>
        <w:t>e</w:t>
      </w:r>
      <w:r w:rsidRPr="00800148">
        <w:rPr>
          <w:rFonts w:ascii="Arial" w:hAnsi="Arial" w:cs="Arial"/>
          <w:i/>
          <w:sz w:val="20"/>
          <w:szCs w:val="20"/>
        </w:rPr>
        <w:t>se</w:t>
      </w:r>
      <w:r w:rsidR="000958FE" w:rsidRPr="00800148">
        <w:rPr>
          <w:rFonts w:ascii="Arial" w:hAnsi="Arial" w:cs="Arial"/>
          <w:i/>
          <w:sz w:val="20"/>
          <w:szCs w:val="20"/>
        </w:rPr>
        <w:t>ne</w:t>
      </w:r>
      <w:r w:rsidRPr="00800148">
        <w:rPr>
          <w:rFonts w:ascii="Arial" w:hAnsi="Arial" w:cs="Arial"/>
          <w:i/>
          <w:sz w:val="20"/>
          <w:szCs w:val="20"/>
        </w:rPr>
        <w:t xml:space="preserve"> ove promjene nego tek u 2022. godini (i za 2021. i manji dio za 2022. godinu). Radi se o poslovnim prostorima koji su se vratili prijašnjim vlasnicima, poslovni prost</w:t>
      </w:r>
      <w:r w:rsidR="0068598B" w:rsidRPr="00800148">
        <w:rPr>
          <w:rFonts w:ascii="Arial" w:hAnsi="Arial" w:cs="Arial"/>
          <w:i/>
          <w:sz w:val="20"/>
          <w:szCs w:val="20"/>
        </w:rPr>
        <w:t>ori koji su prenamijen</w:t>
      </w:r>
      <w:r w:rsidRPr="00800148">
        <w:rPr>
          <w:rFonts w:ascii="Arial" w:hAnsi="Arial" w:cs="Arial"/>
          <w:i/>
          <w:sz w:val="20"/>
          <w:szCs w:val="20"/>
        </w:rPr>
        <w:t>i u javne svrhe te poslovni prostori kod kojih je došlo do premjeravanja u površini kako bi se utvrdila stvarna kvadratura.</w:t>
      </w:r>
      <w:r w:rsidR="00800148">
        <w:rPr>
          <w:rFonts w:ascii="Arial" w:hAnsi="Arial" w:cs="Arial"/>
          <w:i/>
          <w:sz w:val="20"/>
          <w:szCs w:val="20"/>
        </w:rPr>
        <w:t xml:space="preserve"> Navedeno se odnosi na razinu 22 (3.197.363,02). Razlika u iznosu od 3.172,03 kuna evidentirala je JU za gospodarenje sportskim objektima.</w:t>
      </w:r>
    </w:p>
    <w:p w:rsidR="006A442C" w:rsidRPr="001370B0" w:rsidRDefault="006A442C" w:rsidP="006A442C">
      <w:pPr>
        <w:jc w:val="both"/>
        <w:rPr>
          <w:rFonts w:ascii="Arial" w:hAnsi="Arial" w:cs="Arial"/>
          <w:i/>
          <w:sz w:val="20"/>
          <w:szCs w:val="20"/>
        </w:rPr>
      </w:pPr>
      <w:r w:rsidRPr="001370B0">
        <w:rPr>
          <w:rFonts w:ascii="Arial" w:hAnsi="Arial" w:cs="Arial"/>
          <w:b/>
          <w:i/>
          <w:sz w:val="20"/>
          <w:szCs w:val="20"/>
        </w:rPr>
        <w:t>P026-smanjenje</w:t>
      </w:r>
      <w:r w:rsidRPr="001370B0">
        <w:rPr>
          <w:rFonts w:ascii="Arial" w:hAnsi="Arial" w:cs="Arial"/>
          <w:i/>
          <w:sz w:val="20"/>
          <w:szCs w:val="20"/>
        </w:rPr>
        <w:t xml:space="preserve"> iznosi 968.300,00 kuna i odnosi se na oslobađanje od povrata učenika i studenata temeljem danih učeničkih i studentskih kredita, temeljem Zaključka  Povjerenstva za stipendiranje i odobravanje drugih oblika potpore učenicima i studentima, a prema Pravilnika o stipendiranju i odobravanju drugih oblika potpore učenicima i studentima (Glasnik Grada Zadra br. 15/19). </w:t>
      </w:r>
    </w:p>
    <w:p w:rsidR="006A442C" w:rsidRPr="001370B0" w:rsidRDefault="006A442C" w:rsidP="006A442C">
      <w:pPr>
        <w:jc w:val="both"/>
        <w:rPr>
          <w:rFonts w:ascii="Arial" w:hAnsi="Arial" w:cs="Arial"/>
          <w:i/>
          <w:sz w:val="20"/>
          <w:szCs w:val="20"/>
        </w:rPr>
      </w:pPr>
      <w:r w:rsidRPr="001370B0">
        <w:rPr>
          <w:rFonts w:ascii="Arial" w:hAnsi="Arial" w:cs="Arial"/>
          <w:b/>
          <w:i/>
          <w:sz w:val="20"/>
          <w:szCs w:val="20"/>
        </w:rPr>
        <w:t>P029-smanjenje</w:t>
      </w:r>
      <w:r w:rsidRPr="001370B0">
        <w:rPr>
          <w:rFonts w:ascii="Arial" w:hAnsi="Arial" w:cs="Arial"/>
          <w:i/>
          <w:sz w:val="20"/>
          <w:szCs w:val="20"/>
        </w:rPr>
        <w:t xml:space="preserve"> iznosi 75.112,71 kuna, a radi se o potraživanjima koja se neće naplatiti buduću da je EU projekt gotov.</w:t>
      </w:r>
    </w:p>
    <w:p w:rsidR="006A442C" w:rsidRPr="001370B0" w:rsidRDefault="006A442C" w:rsidP="006A442C">
      <w:pPr>
        <w:jc w:val="both"/>
        <w:rPr>
          <w:rFonts w:ascii="Arial" w:hAnsi="Arial" w:cs="Arial"/>
          <w:i/>
          <w:sz w:val="20"/>
          <w:szCs w:val="20"/>
        </w:rPr>
      </w:pPr>
      <w:r w:rsidRPr="001370B0">
        <w:rPr>
          <w:rFonts w:ascii="Arial" w:hAnsi="Arial" w:cs="Arial"/>
          <w:b/>
          <w:i/>
          <w:sz w:val="20"/>
          <w:szCs w:val="20"/>
        </w:rPr>
        <w:t>P030-smanjenje</w:t>
      </w:r>
      <w:r w:rsidRPr="001370B0">
        <w:rPr>
          <w:rFonts w:ascii="Arial" w:hAnsi="Arial" w:cs="Arial"/>
          <w:i/>
          <w:sz w:val="20"/>
          <w:szCs w:val="20"/>
        </w:rPr>
        <w:t xml:space="preserve"> iznosi 289,29 kuna, a odnosi se na otpis potraživanja za prodaju zemljišta koja su nenaplativa .</w:t>
      </w:r>
    </w:p>
    <w:p w:rsidR="004B638A" w:rsidRPr="0049727E" w:rsidRDefault="006A442C" w:rsidP="00F67846">
      <w:pPr>
        <w:tabs>
          <w:tab w:val="left" w:pos="7020"/>
        </w:tabs>
        <w:jc w:val="both"/>
        <w:rPr>
          <w:rFonts w:ascii="Arial" w:hAnsi="Arial" w:cs="Arial"/>
          <w:i/>
          <w:sz w:val="20"/>
          <w:szCs w:val="20"/>
        </w:rPr>
      </w:pPr>
      <w:r w:rsidRPr="001370B0">
        <w:rPr>
          <w:rFonts w:ascii="Arial" w:hAnsi="Arial" w:cs="Arial"/>
          <w:b/>
          <w:i/>
          <w:sz w:val="20"/>
          <w:szCs w:val="20"/>
        </w:rPr>
        <w:t>91522-smanjenje</w:t>
      </w:r>
      <w:r w:rsidRPr="001370B0">
        <w:rPr>
          <w:rFonts w:ascii="Arial" w:hAnsi="Arial" w:cs="Arial"/>
          <w:i/>
          <w:sz w:val="20"/>
          <w:szCs w:val="20"/>
        </w:rPr>
        <w:t xml:space="preserve"> iznosi 996.349,75 kuna, a predstavlja </w:t>
      </w:r>
      <w:proofErr w:type="spellStart"/>
      <w:r w:rsidRPr="001370B0">
        <w:rPr>
          <w:rFonts w:ascii="Arial" w:hAnsi="Arial" w:cs="Arial"/>
          <w:i/>
          <w:sz w:val="20"/>
          <w:szCs w:val="20"/>
        </w:rPr>
        <w:t>isknjiženja</w:t>
      </w:r>
      <w:proofErr w:type="spellEnd"/>
      <w:r w:rsidRPr="001370B0">
        <w:rPr>
          <w:rFonts w:ascii="Arial" w:hAnsi="Arial" w:cs="Arial"/>
          <w:i/>
          <w:sz w:val="20"/>
          <w:szCs w:val="20"/>
        </w:rPr>
        <w:t xml:space="preserve"> obveza iz 2010. 2011.i 2012.</w:t>
      </w:r>
      <w:r w:rsidR="00F67846">
        <w:rPr>
          <w:rFonts w:ascii="Arial" w:hAnsi="Arial" w:cs="Arial"/>
          <w:i/>
          <w:sz w:val="20"/>
          <w:szCs w:val="20"/>
        </w:rPr>
        <w:t>godine.</w:t>
      </w:r>
    </w:p>
    <w:p w:rsidR="003D4E4E" w:rsidRDefault="003D4E4E" w:rsidP="003075EA">
      <w:pPr>
        <w:jc w:val="center"/>
        <w:rPr>
          <w:rFonts w:ascii="Arial" w:eastAsia="Times New Roman" w:hAnsi="Arial" w:cs="Arial"/>
          <w:b/>
          <w:i/>
          <w:sz w:val="20"/>
          <w:szCs w:val="20"/>
          <w:lang w:eastAsia="hr-HR"/>
        </w:rPr>
      </w:pPr>
    </w:p>
    <w:p w:rsidR="00E42637" w:rsidRDefault="008E2664" w:rsidP="003075EA">
      <w:pPr>
        <w:jc w:val="center"/>
        <w:rPr>
          <w:rFonts w:ascii="Arial" w:eastAsia="Times New Roman" w:hAnsi="Arial" w:cs="Arial"/>
          <w:b/>
          <w:i/>
          <w:sz w:val="20"/>
          <w:szCs w:val="20"/>
          <w:lang w:eastAsia="hr-HR"/>
        </w:rPr>
      </w:pPr>
      <w:r w:rsidRPr="0049727E">
        <w:rPr>
          <w:rFonts w:ascii="Arial" w:eastAsia="Times New Roman" w:hAnsi="Arial" w:cs="Arial"/>
          <w:b/>
          <w:i/>
          <w:sz w:val="20"/>
          <w:szCs w:val="20"/>
          <w:lang w:eastAsia="hr-HR"/>
        </w:rPr>
        <w:t>Bilješka br.5.</w:t>
      </w:r>
    </w:p>
    <w:p w:rsidR="00A10701" w:rsidRPr="0049727E" w:rsidRDefault="0015566E" w:rsidP="003075EA">
      <w:pPr>
        <w:jc w:val="center"/>
        <w:rPr>
          <w:rFonts w:ascii="Arial" w:eastAsia="Times New Roman" w:hAnsi="Arial" w:cs="Arial"/>
          <w:b/>
          <w:i/>
          <w:sz w:val="20"/>
          <w:szCs w:val="20"/>
          <w:lang w:eastAsia="hr-HR"/>
        </w:rPr>
      </w:pPr>
      <w:r w:rsidRPr="0049727E">
        <w:rPr>
          <w:rFonts w:ascii="Arial" w:eastAsia="Times New Roman" w:hAnsi="Arial" w:cs="Arial"/>
          <w:b/>
          <w:i/>
          <w:sz w:val="20"/>
          <w:szCs w:val="20"/>
          <w:lang w:eastAsia="hr-HR"/>
        </w:rPr>
        <w:t>Bilješke uz obrazac  Obveze</w:t>
      </w:r>
    </w:p>
    <w:p w:rsidR="0015566E" w:rsidRPr="0049727E" w:rsidRDefault="002C5A7D" w:rsidP="0081661A">
      <w:pPr>
        <w:jc w:val="both"/>
        <w:rPr>
          <w:rFonts w:ascii="Arial" w:eastAsia="Times New Roman" w:hAnsi="Arial" w:cs="Arial"/>
          <w:b/>
          <w:bCs/>
          <w:sz w:val="16"/>
          <w:szCs w:val="16"/>
          <w:lang w:eastAsia="hr-HR"/>
        </w:rPr>
      </w:pPr>
      <w:r w:rsidRPr="0049727E">
        <w:rPr>
          <w:rFonts w:ascii="Arial" w:eastAsia="Times New Roman" w:hAnsi="Arial" w:cs="Arial"/>
          <w:i/>
          <w:sz w:val="20"/>
          <w:szCs w:val="20"/>
          <w:lang w:eastAsia="hr-HR"/>
        </w:rPr>
        <w:t xml:space="preserve">Početno stanje konsolidiranih obveza </w:t>
      </w:r>
      <w:r w:rsidR="002937AA" w:rsidRPr="0049727E">
        <w:rPr>
          <w:rFonts w:ascii="Arial" w:eastAsia="Times New Roman" w:hAnsi="Arial" w:cs="Arial"/>
          <w:i/>
          <w:sz w:val="20"/>
          <w:szCs w:val="20"/>
          <w:lang w:eastAsia="hr-HR"/>
        </w:rPr>
        <w:t xml:space="preserve">iznosi </w:t>
      </w:r>
      <w:r w:rsidR="0049727E" w:rsidRPr="0049727E">
        <w:rPr>
          <w:rFonts w:ascii="Arial" w:eastAsia="Times New Roman" w:hAnsi="Arial" w:cs="Arial"/>
          <w:i/>
          <w:sz w:val="20"/>
          <w:szCs w:val="20"/>
          <w:lang w:eastAsia="hr-HR"/>
        </w:rPr>
        <w:t>148.417.259</w:t>
      </w:r>
      <w:r w:rsidR="002937AA" w:rsidRPr="0049727E">
        <w:rPr>
          <w:rFonts w:ascii="Arial" w:eastAsia="Times New Roman" w:hAnsi="Arial" w:cs="Arial"/>
          <w:i/>
          <w:sz w:val="20"/>
          <w:szCs w:val="20"/>
          <w:lang w:eastAsia="hr-HR"/>
        </w:rPr>
        <w:t xml:space="preserve"> kuna. </w:t>
      </w:r>
      <w:r w:rsidR="00F7215D" w:rsidRPr="0049727E">
        <w:rPr>
          <w:rFonts w:ascii="Arial" w:hAnsi="Arial" w:cs="Arial"/>
          <w:i/>
          <w:sz w:val="20"/>
          <w:szCs w:val="20"/>
        </w:rPr>
        <w:t>Konsolidirane o</w:t>
      </w:r>
      <w:r w:rsidR="0015566E" w:rsidRPr="0049727E">
        <w:rPr>
          <w:rFonts w:ascii="Arial" w:hAnsi="Arial" w:cs="Arial"/>
          <w:i/>
          <w:sz w:val="20"/>
          <w:szCs w:val="20"/>
        </w:rPr>
        <w:t xml:space="preserve">bveze na kraju izvještajnog razdoblja za Grad Zadar iznose </w:t>
      </w:r>
      <w:r w:rsidR="0049727E" w:rsidRPr="0049727E">
        <w:rPr>
          <w:rFonts w:ascii="Arial" w:hAnsi="Arial" w:cs="Arial"/>
          <w:i/>
          <w:sz w:val="20"/>
          <w:szCs w:val="20"/>
        </w:rPr>
        <w:t>155.608.725,34</w:t>
      </w:r>
      <w:r w:rsidR="002937AA" w:rsidRPr="0049727E">
        <w:rPr>
          <w:rFonts w:ascii="Arial" w:hAnsi="Arial" w:cs="Arial"/>
          <w:i/>
          <w:sz w:val="20"/>
          <w:szCs w:val="20"/>
        </w:rPr>
        <w:t xml:space="preserve"> </w:t>
      </w:r>
      <w:r w:rsidR="00BD530C" w:rsidRPr="0049727E">
        <w:rPr>
          <w:rFonts w:ascii="Arial" w:hAnsi="Arial" w:cs="Arial"/>
          <w:i/>
          <w:sz w:val="20"/>
          <w:szCs w:val="20"/>
        </w:rPr>
        <w:t xml:space="preserve"> kuna i za </w:t>
      </w:r>
      <w:r w:rsidR="0049727E" w:rsidRPr="0049727E">
        <w:rPr>
          <w:rFonts w:ascii="Arial" w:hAnsi="Arial" w:cs="Arial"/>
          <w:i/>
          <w:sz w:val="20"/>
          <w:szCs w:val="20"/>
        </w:rPr>
        <w:t>7.191.466,34</w:t>
      </w:r>
      <w:r w:rsidR="00AC5977" w:rsidRPr="0049727E">
        <w:rPr>
          <w:rFonts w:ascii="Arial" w:hAnsi="Arial" w:cs="Arial"/>
          <w:i/>
          <w:sz w:val="20"/>
          <w:szCs w:val="20"/>
        </w:rPr>
        <w:t xml:space="preserve"> </w:t>
      </w:r>
      <w:r w:rsidR="00BD530C" w:rsidRPr="0049727E">
        <w:rPr>
          <w:rFonts w:ascii="Arial" w:hAnsi="Arial" w:cs="Arial"/>
          <w:i/>
          <w:sz w:val="20"/>
          <w:szCs w:val="20"/>
        </w:rPr>
        <w:t xml:space="preserve"> kuna su </w:t>
      </w:r>
      <w:r w:rsidR="00AC5977" w:rsidRPr="0049727E">
        <w:rPr>
          <w:rFonts w:ascii="Arial" w:hAnsi="Arial" w:cs="Arial"/>
          <w:i/>
          <w:sz w:val="20"/>
          <w:szCs w:val="20"/>
        </w:rPr>
        <w:t>veće</w:t>
      </w:r>
      <w:r w:rsidR="00BD530C" w:rsidRPr="0049727E">
        <w:rPr>
          <w:rFonts w:ascii="Arial" w:hAnsi="Arial" w:cs="Arial"/>
          <w:i/>
          <w:sz w:val="20"/>
          <w:szCs w:val="20"/>
        </w:rPr>
        <w:t xml:space="preserve"> nego na početku izvještajnog razdoblja</w:t>
      </w:r>
      <w:r w:rsidR="008B5F18" w:rsidRPr="0049727E">
        <w:rPr>
          <w:rFonts w:ascii="Arial" w:hAnsi="Arial" w:cs="Arial"/>
          <w:i/>
          <w:sz w:val="20"/>
          <w:szCs w:val="20"/>
        </w:rPr>
        <w:t xml:space="preserve">. </w:t>
      </w:r>
      <w:r w:rsidR="0015566E" w:rsidRPr="0049727E">
        <w:rPr>
          <w:rFonts w:ascii="Arial" w:hAnsi="Arial" w:cs="Arial"/>
          <w:i/>
          <w:sz w:val="20"/>
          <w:szCs w:val="20"/>
        </w:rPr>
        <w:t xml:space="preserve">U strukturi obveza najznačajniji dio </w:t>
      </w:r>
      <w:r w:rsidR="00F7215D" w:rsidRPr="0049727E">
        <w:rPr>
          <w:rFonts w:ascii="Arial" w:hAnsi="Arial" w:cs="Arial"/>
          <w:i/>
          <w:sz w:val="20"/>
          <w:szCs w:val="20"/>
        </w:rPr>
        <w:t>su</w:t>
      </w:r>
      <w:r w:rsidR="0015566E" w:rsidRPr="0049727E">
        <w:rPr>
          <w:rFonts w:ascii="Arial" w:hAnsi="Arial" w:cs="Arial"/>
          <w:i/>
          <w:sz w:val="20"/>
          <w:szCs w:val="20"/>
        </w:rPr>
        <w:t xml:space="preserve"> nedospjel</w:t>
      </w:r>
      <w:r w:rsidR="00F7215D" w:rsidRPr="0049727E">
        <w:rPr>
          <w:rFonts w:ascii="Arial" w:hAnsi="Arial" w:cs="Arial"/>
          <w:i/>
          <w:sz w:val="20"/>
          <w:szCs w:val="20"/>
        </w:rPr>
        <w:t>e</w:t>
      </w:r>
      <w:r w:rsidR="0015566E" w:rsidRPr="0049727E">
        <w:rPr>
          <w:rFonts w:ascii="Arial" w:hAnsi="Arial" w:cs="Arial"/>
          <w:i/>
          <w:sz w:val="20"/>
          <w:szCs w:val="20"/>
        </w:rPr>
        <w:t xml:space="preserve"> obvez</w:t>
      </w:r>
      <w:r w:rsidR="00F7215D" w:rsidRPr="0049727E">
        <w:rPr>
          <w:rFonts w:ascii="Arial" w:hAnsi="Arial" w:cs="Arial"/>
          <w:i/>
          <w:sz w:val="20"/>
          <w:szCs w:val="20"/>
        </w:rPr>
        <w:t>e</w:t>
      </w:r>
      <w:r w:rsidR="0015566E" w:rsidRPr="0049727E">
        <w:rPr>
          <w:rFonts w:ascii="Arial" w:hAnsi="Arial" w:cs="Arial"/>
          <w:i/>
          <w:sz w:val="20"/>
          <w:szCs w:val="20"/>
        </w:rPr>
        <w:t xml:space="preserve"> u iznosu od</w:t>
      </w:r>
      <w:r w:rsidR="0049727E" w:rsidRPr="0049727E">
        <w:rPr>
          <w:rFonts w:ascii="Arial" w:hAnsi="Arial" w:cs="Arial"/>
          <w:i/>
          <w:sz w:val="20"/>
          <w:szCs w:val="20"/>
        </w:rPr>
        <w:t xml:space="preserve"> </w:t>
      </w:r>
      <w:r w:rsidR="0049727E" w:rsidRPr="0049727E">
        <w:rPr>
          <w:rFonts w:ascii="Arial" w:eastAsia="Times New Roman" w:hAnsi="Arial" w:cs="Arial"/>
          <w:bCs/>
          <w:i/>
          <w:sz w:val="20"/>
          <w:szCs w:val="20"/>
          <w:lang w:eastAsia="hr-HR"/>
        </w:rPr>
        <w:t>130.833.246,75</w:t>
      </w:r>
      <w:r w:rsidR="0015566E" w:rsidRPr="0049727E">
        <w:rPr>
          <w:rFonts w:ascii="Arial" w:hAnsi="Arial" w:cs="Arial"/>
          <w:i/>
          <w:sz w:val="20"/>
          <w:szCs w:val="20"/>
        </w:rPr>
        <w:t xml:space="preserve"> kuna. </w:t>
      </w:r>
      <w:r w:rsidR="00F7215D" w:rsidRPr="0049727E">
        <w:rPr>
          <w:rFonts w:ascii="Arial" w:hAnsi="Arial" w:cs="Arial"/>
          <w:i/>
          <w:sz w:val="20"/>
          <w:szCs w:val="20"/>
        </w:rPr>
        <w:t>D</w:t>
      </w:r>
      <w:r w:rsidR="00C02B05" w:rsidRPr="0049727E">
        <w:rPr>
          <w:rFonts w:ascii="Arial" w:hAnsi="Arial" w:cs="Arial"/>
          <w:i/>
          <w:sz w:val="20"/>
          <w:szCs w:val="20"/>
        </w:rPr>
        <w:t xml:space="preserve">ospjele obveze iznose </w:t>
      </w:r>
      <w:r w:rsidR="0049727E" w:rsidRPr="0049727E">
        <w:rPr>
          <w:rFonts w:ascii="Arial" w:eastAsia="Times New Roman" w:hAnsi="Arial" w:cs="Arial"/>
          <w:bCs/>
          <w:i/>
          <w:sz w:val="20"/>
          <w:szCs w:val="20"/>
          <w:lang w:eastAsia="hr-HR"/>
        </w:rPr>
        <w:t>24.775.478,59</w:t>
      </w:r>
      <w:r w:rsidR="0049727E" w:rsidRPr="0049727E">
        <w:rPr>
          <w:rFonts w:ascii="Arial" w:eastAsia="Times New Roman" w:hAnsi="Arial" w:cs="Arial"/>
          <w:b/>
          <w:bCs/>
          <w:sz w:val="16"/>
          <w:szCs w:val="16"/>
          <w:lang w:eastAsia="hr-HR"/>
        </w:rPr>
        <w:t xml:space="preserve"> </w:t>
      </w:r>
      <w:r w:rsidR="00F7215D" w:rsidRPr="0049727E">
        <w:rPr>
          <w:rFonts w:ascii="Arial" w:hAnsi="Arial" w:cs="Arial"/>
          <w:i/>
          <w:sz w:val="20"/>
          <w:szCs w:val="20"/>
        </w:rPr>
        <w:t>kuna.</w:t>
      </w:r>
    </w:p>
    <w:p w:rsidR="00CC19D7" w:rsidRDefault="0015566E" w:rsidP="0081661A">
      <w:pPr>
        <w:jc w:val="both"/>
        <w:rPr>
          <w:rFonts w:ascii="Arial" w:hAnsi="Arial" w:cs="Arial"/>
          <w:i/>
          <w:sz w:val="20"/>
          <w:szCs w:val="20"/>
        </w:rPr>
      </w:pPr>
      <w:r w:rsidRPr="003075EA">
        <w:rPr>
          <w:rFonts w:ascii="Arial" w:hAnsi="Arial" w:cs="Arial"/>
          <w:i/>
          <w:sz w:val="20"/>
          <w:szCs w:val="20"/>
        </w:rPr>
        <w:lastRenderedPageBreak/>
        <w:t xml:space="preserve">Vrijednosno najznačajniji podaci su nedospjele obveze </w:t>
      </w:r>
      <w:r w:rsidR="00D674E3" w:rsidRPr="003075EA">
        <w:rPr>
          <w:rFonts w:ascii="Arial" w:hAnsi="Arial" w:cs="Arial"/>
          <w:i/>
          <w:sz w:val="20"/>
          <w:szCs w:val="20"/>
        </w:rPr>
        <w:t>gdje su evidentira</w:t>
      </w:r>
      <w:r w:rsidR="00C02B05" w:rsidRPr="003075EA">
        <w:rPr>
          <w:rFonts w:ascii="Arial" w:hAnsi="Arial" w:cs="Arial"/>
          <w:i/>
          <w:sz w:val="20"/>
          <w:szCs w:val="20"/>
        </w:rPr>
        <w:t>n</w:t>
      </w:r>
      <w:r w:rsidR="00D674E3" w:rsidRPr="003075EA">
        <w:rPr>
          <w:rFonts w:ascii="Arial" w:hAnsi="Arial" w:cs="Arial"/>
          <w:i/>
          <w:sz w:val="20"/>
          <w:szCs w:val="20"/>
        </w:rPr>
        <w:t>e sve obveze čija je valuta plaćanja nakon 31.12.</w:t>
      </w:r>
      <w:r w:rsidR="002937AA" w:rsidRPr="003075EA">
        <w:rPr>
          <w:rFonts w:ascii="Arial" w:hAnsi="Arial" w:cs="Arial"/>
          <w:i/>
          <w:sz w:val="20"/>
          <w:szCs w:val="20"/>
        </w:rPr>
        <w:t>202</w:t>
      </w:r>
      <w:r w:rsidR="0049727E" w:rsidRPr="003075EA">
        <w:rPr>
          <w:rFonts w:ascii="Arial" w:hAnsi="Arial" w:cs="Arial"/>
          <w:i/>
          <w:sz w:val="20"/>
          <w:szCs w:val="20"/>
        </w:rPr>
        <w:t>2</w:t>
      </w:r>
      <w:r w:rsidR="002937AA" w:rsidRPr="003075EA">
        <w:rPr>
          <w:rFonts w:ascii="Arial" w:hAnsi="Arial" w:cs="Arial"/>
          <w:i/>
          <w:sz w:val="20"/>
          <w:szCs w:val="20"/>
        </w:rPr>
        <w:t>.</w:t>
      </w:r>
      <w:r w:rsidR="005D3B70" w:rsidRPr="003075EA">
        <w:rPr>
          <w:rFonts w:ascii="Arial" w:hAnsi="Arial" w:cs="Arial"/>
          <w:i/>
          <w:sz w:val="20"/>
          <w:szCs w:val="20"/>
        </w:rPr>
        <w:t>godine, ali i obveze za financijsku imovinu.</w:t>
      </w:r>
      <w:r w:rsidR="00D674E3" w:rsidRPr="003075EA">
        <w:rPr>
          <w:rFonts w:ascii="Arial" w:hAnsi="Arial" w:cs="Arial"/>
          <w:i/>
          <w:sz w:val="20"/>
          <w:szCs w:val="20"/>
        </w:rPr>
        <w:t xml:space="preserve"> </w:t>
      </w:r>
      <w:r w:rsidR="00E7010D" w:rsidRPr="003075EA">
        <w:rPr>
          <w:rFonts w:ascii="Arial" w:hAnsi="Arial" w:cs="Arial"/>
          <w:i/>
          <w:sz w:val="20"/>
          <w:szCs w:val="20"/>
        </w:rPr>
        <w:t xml:space="preserve">U dospjelim obvezama najzastupljenije su obveze za materijalne rashode u iznosu od </w:t>
      </w:r>
      <w:r w:rsidR="0049727E" w:rsidRPr="003075EA">
        <w:rPr>
          <w:rFonts w:ascii="Arial" w:eastAsia="Times New Roman" w:hAnsi="Arial" w:cs="Arial"/>
          <w:bCs/>
          <w:i/>
          <w:sz w:val="20"/>
          <w:szCs w:val="20"/>
          <w:lang w:eastAsia="hr-HR"/>
        </w:rPr>
        <w:t xml:space="preserve">12.378.753,75 </w:t>
      </w:r>
      <w:r w:rsidR="00E7010D" w:rsidRPr="003075EA">
        <w:rPr>
          <w:rFonts w:ascii="Arial" w:hAnsi="Arial" w:cs="Arial"/>
          <w:i/>
          <w:sz w:val="20"/>
          <w:szCs w:val="20"/>
        </w:rPr>
        <w:t>kuna</w:t>
      </w:r>
      <w:r w:rsidR="00432E4C" w:rsidRPr="003075EA">
        <w:rPr>
          <w:rFonts w:ascii="Arial" w:hAnsi="Arial" w:cs="Arial"/>
          <w:i/>
          <w:sz w:val="20"/>
          <w:szCs w:val="20"/>
        </w:rPr>
        <w:t>, zatim</w:t>
      </w:r>
      <w:r w:rsidR="00C86801" w:rsidRPr="003075EA">
        <w:rPr>
          <w:rFonts w:ascii="Arial" w:hAnsi="Arial" w:cs="Arial"/>
          <w:i/>
          <w:sz w:val="20"/>
          <w:szCs w:val="20"/>
        </w:rPr>
        <w:t xml:space="preserve"> </w:t>
      </w:r>
      <w:r w:rsidR="002937AA" w:rsidRPr="003075EA">
        <w:rPr>
          <w:rFonts w:ascii="Arial" w:hAnsi="Arial" w:cs="Arial"/>
          <w:i/>
          <w:sz w:val="20"/>
          <w:szCs w:val="20"/>
        </w:rPr>
        <w:t xml:space="preserve">obveze za nefinancijsku imovinu </w:t>
      </w:r>
      <w:r w:rsidR="0049727E" w:rsidRPr="003075EA">
        <w:rPr>
          <w:rFonts w:ascii="Arial" w:eastAsia="Times New Roman" w:hAnsi="Arial" w:cs="Arial"/>
          <w:bCs/>
          <w:i/>
          <w:sz w:val="20"/>
          <w:szCs w:val="20"/>
          <w:lang w:eastAsia="hr-HR"/>
        </w:rPr>
        <w:t xml:space="preserve">5.299.249,27 </w:t>
      </w:r>
      <w:r w:rsidR="002937AA" w:rsidRPr="003075EA">
        <w:rPr>
          <w:rFonts w:ascii="Arial" w:hAnsi="Arial" w:cs="Arial"/>
          <w:i/>
          <w:sz w:val="20"/>
          <w:szCs w:val="20"/>
        </w:rPr>
        <w:t xml:space="preserve">kuna ostale tekuće obveze </w:t>
      </w:r>
      <w:r w:rsidR="0049727E" w:rsidRPr="003075EA">
        <w:rPr>
          <w:rFonts w:ascii="Arial" w:eastAsia="Times New Roman" w:hAnsi="Arial" w:cs="Arial"/>
          <w:bCs/>
          <w:i/>
          <w:sz w:val="20"/>
          <w:szCs w:val="20"/>
          <w:lang w:eastAsia="hr-HR"/>
        </w:rPr>
        <w:t xml:space="preserve">4.410.434,79 </w:t>
      </w:r>
      <w:r w:rsidR="002937AA" w:rsidRPr="003075EA">
        <w:rPr>
          <w:rFonts w:ascii="Arial" w:hAnsi="Arial" w:cs="Arial"/>
          <w:i/>
          <w:sz w:val="20"/>
          <w:szCs w:val="20"/>
        </w:rPr>
        <w:t xml:space="preserve">kuna, , obveze za subvencije </w:t>
      </w:r>
      <w:r w:rsidR="0049727E" w:rsidRPr="003075EA">
        <w:rPr>
          <w:rFonts w:ascii="Arial" w:eastAsia="Times New Roman" w:hAnsi="Arial" w:cs="Arial"/>
          <w:bCs/>
          <w:i/>
          <w:sz w:val="20"/>
          <w:szCs w:val="20"/>
          <w:lang w:eastAsia="hr-HR"/>
        </w:rPr>
        <w:t xml:space="preserve">1.321.747,77 </w:t>
      </w:r>
      <w:r w:rsidR="002937AA" w:rsidRPr="003075EA">
        <w:rPr>
          <w:rFonts w:ascii="Arial" w:hAnsi="Arial" w:cs="Arial"/>
          <w:i/>
          <w:sz w:val="20"/>
          <w:szCs w:val="20"/>
        </w:rPr>
        <w:t>kuna</w:t>
      </w:r>
      <w:r w:rsidR="0049727E" w:rsidRPr="003075EA">
        <w:rPr>
          <w:rFonts w:ascii="Arial" w:hAnsi="Arial" w:cs="Arial"/>
          <w:i/>
          <w:sz w:val="20"/>
          <w:szCs w:val="20"/>
        </w:rPr>
        <w:t xml:space="preserve"> obveze za kazne naknade štete i kapitalne pomoći 1.3210.118,69  kuna, </w:t>
      </w:r>
      <w:r w:rsidR="002937AA" w:rsidRPr="003075EA">
        <w:rPr>
          <w:rFonts w:ascii="Arial" w:hAnsi="Arial" w:cs="Arial"/>
          <w:i/>
          <w:sz w:val="20"/>
          <w:szCs w:val="20"/>
        </w:rPr>
        <w:t xml:space="preserve">obveze za financijske rashode </w:t>
      </w:r>
      <w:r w:rsidR="0049727E" w:rsidRPr="003075EA">
        <w:rPr>
          <w:rFonts w:ascii="Arial" w:hAnsi="Arial" w:cs="Arial"/>
          <w:i/>
          <w:sz w:val="20"/>
          <w:szCs w:val="20"/>
        </w:rPr>
        <w:t xml:space="preserve">31.174,32 </w:t>
      </w:r>
      <w:r w:rsidR="003075EA" w:rsidRPr="003075EA">
        <w:rPr>
          <w:rFonts w:ascii="Arial" w:hAnsi="Arial" w:cs="Arial"/>
          <w:i/>
          <w:sz w:val="20"/>
          <w:szCs w:val="20"/>
        </w:rPr>
        <w:t>kuna te obveze za naknade građanima i kućanstvima u iznosu od 14.000,00 kuna.</w:t>
      </w:r>
      <w:r w:rsidR="002937AA" w:rsidRPr="003075EA">
        <w:rPr>
          <w:rFonts w:ascii="Arial" w:hAnsi="Arial" w:cs="Arial"/>
          <w:i/>
          <w:sz w:val="20"/>
          <w:szCs w:val="20"/>
        </w:rPr>
        <w:t xml:space="preserve"> </w:t>
      </w:r>
      <w:r w:rsidR="00CC19D7" w:rsidRPr="003075EA">
        <w:rPr>
          <w:rFonts w:ascii="Arial" w:hAnsi="Arial" w:cs="Arial"/>
          <w:i/>
          <w:sz w:val="20"/>
          <w:szCs w:val="20"/>
        </w:rPr>
        <w:t xml:space="preserve"> Iskazane obveze u grupaciji prikazuju se na sljedeći način:</w:t>
      </w:r>
    </w:p>
    <w:p w:rsidR="003D4E4E" w:rsidRPr="003075EA" w:rsidRDefault="003D4E4E" w:rsidP="0081661A">
      <w:pPr>
        <w:jc w:val="both"/>
        <w:rPr>
          <w:rFonts w:ascii="Arial" w:eastAsia="Times New Roman" w:hAnsi="Arial" w:cs="Arial"/>
          <w:bCs/>
          <w:i/>
          <w:sz w:val="20"/>
          <w:szCs w:val="20"/>
          <w:lang w:eastAsia="hr-HR"/>
        </w:rPr>
      </w:pPr>
    </w:p>
    <w:tbl>
      <w:tblPr>
        <w:tblStyle w:val="Tablicareetke1svijetlo-isticanje2"/>
        <w:tblW w:w="0" w:type="auto"/>
        <w:tblLook w:val="04A0" w:firstRow="1" w:lastRow="0" w:firstColumn="1" w:lastColumn="0" w:noHBand="0" w:noVBand="1"/>
      </w:tblPr>
      <w:tblGrid>
        <w:gridCol w:w="2660"/>
        <w:gridCol w:w="2835"/>
        <w:gridCol w:w="2835"/>
      </w:tblGrid>
      <w:tr w:rsidR="00487752" w:rsidRPr="00487752" w:rsidTr="008B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C86801" w:rsidRPr="00487752" w:rsidRDefault="00C86801" w:rsidP="00C86801">
            <w:pPr>
              <w:jc w:val="both"/>
              <w:rPr>
                <w:rFonts w:ascii="Arial" w:eastAsia="Times New Roman" w:hAnsi="Arial" w:cs="Arial"/>
                <w:i/>
                <w:sz w:val="20"/>
                <w:szCs w:val="20"/>
                <w:lang w:eastAsia="hr-HR"/>
              </w:rPr>
            </w:pPr>
          </w:p>
          <w:p w:rsidR="00C86801" w:rsidRPr="00487752" w:rsidRDefault="00C86801" w:rsidP="00C86801">
            <w:pPr>
              <w:jc w:val="both"/>
              <w:rPr>
                <w:rFonts w:ascii="Arial" w:eastAsia="Times New Roman" w:hAnsi="Arial" w:cs="Arial"/>
                <w:i/>
                <w:sz w:val="20"/>
                <w:szCs w:val="20"/>
                <w:lang w:eastAsia="hr-HR"/>
              </w:rPr>
            </w:pPr>
            <w:r w:rsidRPr="00487752">
              <w:rPr>
                <w:rFonts w:ascii="Arial" w:eastAsia="Times New Roman" w:hAnsi="Arial" w:cs="Arial"/>
                <w:i/>
                <w:sz w:val="20"/>
                <w:szCs w:val="20"/>
                <w:lang w:eastAsia="hr-HR"/>
              </w:rPr>
              <w:t>Naziv</w:t>
            </w:r>
          </w:p>
        </w:tc>
        <w:tc>
          <w:tcPr>
            <w:tcW w:w="2835" w:type="dxa"/>
          </w:tcPr>
          <w:p w:rsidR="00C86801" w:rsidRPr="00487752" w:rsidRDefault="00C86801" w:rsidP="00C86801">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487752" w:rsidRDefault="00C86801" w:rsidP="003075E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Obveze na dan 31.12.20</w:t>
            </w:r>
            <w:r w:rsidR="008D15B9" w:rsidRPr="00487752">
              <w:rPr>
                <w:rFonts w:ascii="Arial" w:eastAsia="Times New Roman" w:hAnsi="Arial" w:cs="Arial"/>
                <w:i/>
                <w:sz w:val="20"/>
                <w:szCs w:val="20"/>
                <w:lang w:eastAsia="hr-HR"/>
              </w:rPr>
              <w:t>2</w:t>
            </w:r>
            <w:r w:rsidR="003075EA" w:rsidRPr="00487752">
              <w:rPr>
                <w:rFonts w:ascii="Arial" w:eastAsia="Times New Roman" w:hAnsi="Arial" w:cs="Arial"/>
                <w:i/>
                <w:sz w:val="20"/>
                <w:szCs w:val="20"/>
                <w:lang w:eastAsia="hr-HR"/>
              </w:rPr>
              <w:t>1</w:t>
            </w:r>
            <w:r w:rsidRPr="00487752">
              <w:rPr>
                <w:rFonts w:ascii="Arial" w:eastAsia="Times New Roman" w:hAnsi="Arial" w:cs="Arial"/>
                <w:i/>
                <w:sz w:val="20"/>
                <w:szCs w:val="20"/>
                <w:lang w:eastAsia="hr-HR"/>
              </w:rPr>
              <w:t>.</w:t>
            </w:r>
          </w:p>
        </w:tc>
        <w:tc>
          <w:tcPr>
            <w:tcW w:w="2835" w:type="dxa"/>
          </w:tcPr>
          <w:p w:rsidR="00C86801" w:rsidRPr="00487752" w:rsidRDefault="00C86801" w:rsidP="00C86801">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487752" w:rsidRDefault="00C86801" w:rsidP="003075EA">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Obveze na dan</w:t>
            </w:r>
            <w:r w:rsidR="006E782E" w:rsidRPr="00487752">
              <w:rPr>
                <w:rFonts w:ascii="Arial" w:eastAsia="Times New Roman" w:hAnsi="Arial" w:cs="Arial"/>
                <w:i/>
                <w:sz w:val="20"/>
                <w:szCs w:val="20"/>
                <w:lang w:eastAsia="hr-HR"/>
              </w:rPr>
              <w:t xml:space="preserve"> 31.12.</w:t>
            </w:r>
            <w:r w:rsidRPr="00487752">
              <w:rPr>
                <w:rFonts w:ascii="Arial" w:eastAsia="Times New Roman" w:hAnsi="Arial" w:cs="Arial"/>
                <w:i/>
                <w:sz w:val="20"/>
                <w:szCs w:val="20"/>
                <w:lang w:eastAsia="hr-HR"/>
              </w:rPr>
              <w:t xml:space="preserve"> 202</w:t>
            </w:r>
            <w:r w:rsidR="003075EA" w:rsidRPr="00487752">
              <w:rPr>
                <w:rFonts w:ascii="Arial" w:eastAsia="Times New Roman" w:hAnsi="Arial" w:cs="Arial"/>
                <w:i/>
                <w:sz w:val="20"/>
                <w:szCs w:val="20"/>
                <w:lang w:eastAsia="hr-HR"/>
              </w:rPr>
              <w:t>2</w:t>
            </w:r>
            <w:r w:rsidRPr="00487752">
              <w:rPr>
                <w:rFonts w:ascii="Arial" w:eastAsia="Times New Roman" w:hAnsi="Arial" w:cs="Arial"/>
                <w:i/>
                <w:sz w:val="20"/>
                <w:szCs w:val="20"/>
                <w:lang w:eastAsia="hr-HR"/>
              </w:rPr>
              <w:t>.</w:t>
            </w:r>
          </w:p>
        </w:tc>
      </w:tr>
      <w:tr w:rsidR="00C86801" w:rsidRPr="00487752"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487752" w:rsidRDefault="00C86801" w:rsidP="00C86801">
            <w:pPr>
              <w:jc w:val="both"/>
              <w:rPr>
                <w:rFonts w:ascii="Arial" w:eastAsia="Times New Roman" w:hAnsi="Arial" w:cs="Arial"/>
                <w:i/>
                <w:sz w:val="20"/>
                <w:szCs w:val="20"/>
                <w:lang w:eastAsia="hr-HR"/>
              </w:rPr>
            </w:pPr>
          </w:p>
          <w:p w:rsidR="00C86801" w:rsidRPr="00487752" w:rsidRDefault="00C86801" w:rsidP="00C86801">
            <w:pPr>
              <w:jc w:val="both"/>
              <w:rPr>
                <w:rFonts w:ascii="Arial" w:eastAsia="Times New Roman" w:hAnsi="Arial" w:cs="Arial"/>
                <w:i/>
                <w:sz w:val="20"/>
                <w:szCs w:val="20"/>
                <w:lang w:eastAsia="hr-HR"/>
              </w:rPr>
            </w:pPr>
            <w:r w:rsidRPr="00487752">
              <w:rPr>
                <w:rFonts w:ascii="Arial" w:eastAsia="Times New Roman" w:hAnsi="Arial" w:cs="Arial"/>
                <w:i/>
                <w:sz w:val="20"/>
                <w:szCs w:val="20"/>
                <w:lang w:eastAsia="hr-HR"/>
              </w:rPr>
              <w:t>Grad Zadar</w:t>
            </w:r>
          </w:p>
        </w:tc>
        <w:tc>
          <w:tcPr>
            <w:tcW w:w="2835" w:type="dxa"/>
          </w:tcPr>
          <w:p w:rsidR="00C86801" w:rsidRPr="00487752" w:rsidRDefault="003075EA"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130,075.274 kn</w:t>
            </w:r>
          </w:p>
        </w:tc>
        <w:tc>
          <w:tcPr>
            <w:tcW w:w="2835" w:type="dxa"/>
          </w:tcPr>
          <w:p w:rsidR="00C86801" w:rsidRPr="00487752" w:rsidRDefault="003075EA"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134.480.461,51 kn</w:t>
            </w:r>
          </w:p>
        </w:tc>
      </w:tr>
      <w:tr w:rsidR="00C86801" w:rsidRPr="00487752"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487752" w:rsidRDefault="00C86801" w:rsidP="00C86801">
            <w:pPr>
              <w:jc w:val="both"/>
              <w:rPr>
                <w:rFonts w:ascii="Arial" w:eastAsia="Times New Roman" w:hAnsi="Arial" w:cs="Arial"/>
                <w:i/>
                <w:sz w:val="20"/>
                <w:szCs w:val="20"/>
                <w:lang w:eastAsia="hr-HR"/>
              </w:rPr>
            </w:pPr>
          </w:p>
          <w:p w:rsidR="00C86801" w:rsidRPr="00487752" w:rsidRDefault="00C86801" w:rsidP="00C86801">
            <w:pPr>
              <w:jc w:val="both"/>
              <w:rPr>
                <w:rFonts w:ascii="Arial" w:eastAsia="Times New Roman" w:hAnsi="Arial" w:cs="Arial"/>
                <w:i/>
                <w:sz w:val="20"/>
                <w:szCs w:val="20"/>
                <w:lang w:eastAsia="hr-HR"/>
              </w:rPr>
            </w:pPr>
            <w:r w:rsidRPr="00487752">
              <w:rPr>
                <w:rFonts w:ascii="Arial" w:eastAsia="Times New Roman" w:hAnsi="Arial" w:cs="Arial"/>
                <w:i/>
                <w:sz w:val="20"/>
                <w:szCs w:val="20"/>
                <w:lang w:eastAsia="hr-HR"/>
              </w:rPr>
              <w:t>Osnovne škole</w:t>
            </w:r>
          </w:p>
        </w:tc>
        <w:tc>
          <w:tcPr>
            <w:tcW w:w="2835" w:type="dxa"/>
          </w:tcPr>
          <w:p w:rsidR="00C86801" w:rsidRPr="00487752" w:rsidRDefault="003075EA"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11.305.758 kn</w:t>
            </w:r>
          </w:p>
        </w:tc>
        <w:tc>
          <w:tcPr>
            <w:tcW w:w="2835" w:type="dxa"/>
          </w:tcPr>
          <w:p w:rsidR="00C86801" w:rsidRPr="00487752" w:rsidRDefault="00E42637"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13.006.781,54 kn</w:t>
            </w:r>
          </w:p>
        </w:tc>
      </w:tr>
      <w:tr w:rsidR="00C86801" w:rsidRPr="00487752"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487752" w:rsidRDefault="00C86801" w:rsidP="00C86801">
            <w:pPr>
              <w:jc w:val="both"/>
              <w:rPr>
                <w:rFonts w:ascii="Arial" w:eastAsia="Times New Roman" w:hAnsi="Arial" w:cs="Arial"/>
                <w:i/>
                <w:sz w:val="20"/>
                <w:szCs w:val="20"/>
                <w:lang w:eastAsia="hr-HR"/>
              </w:rPr>
            </w:pPr>
          </w:p>
          <w:p w:rsidR="00C86801" w:rsidRPr="00487752" w:rsidRDefault="00C86801" w:rsidP="00C86801">
            <w:pPr>
              <w:jc w:val="both"/>
              <w:rPr>
                <w:rFonts w:ascii="Arial" w:eastAsia="Times New Roman" w:hAnsi="Arial" w:cs="Arial"/>
                <w:i/>
                <w:sz w:val="20"/>
                <w:szCs w:val="20"/>
                <w:lang w:eastAsia="hr-HR"/>
              </w:rPr>
            </w:pPr>
            <w:r w:rsidRPr="00487752">
              <w:rPr>
                <w:rFonts w:ascii="Arial" w:eastAsia="Times New Roman" w:hAnsi="Arial" w:cs="Arial"/>
                <w:i/>
                <w:sz w:val="20"/>
                <w:szCs w:val="20"/>
                <w:lang w:eastAsia="hr-HR"/>
              </w:rPr>
              <w:t>Ustanove u kulturi</w:t>
            </w:r>
          </w:p>
        </w:tc>
        <w:tc>
          <w:tcPr>
            <w:tcW w:w="2835" w:type="dxa"/>
          </w:tcPr>
          <w:p w:rsidR="00C86801" w:rsidRPr="00487752" w:rsidRDefault="003075EA"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1.534.245 kn</w:t>
            </w:r>
          </w:p>
        </w:tc>
        <w:tc>
          <w:tcPr>
            <w:tcW w:w="2835" w:type="dxa"/>
          </w:tcPr>
          <w:p w:rsidR="00C86801" w:rsidRPr="00487752" w:rsidRDefault="00E42637"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1.393.939,72 kn</w:t>
            </w:r>
          </w:p>
        </w:tc>
      </w:tr>
      <w:tr w:rsidR="00C86801" w:rsidRPr="00487752"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487752" w:rsidRDefault="00C86801" w:rsidP="00C86801">
            <w:pPr>
              <w:jc w:val="both"/>
              <w:rPr>
                <w:rFonts w:ascii="Arial" w:eastAsia="Times New Roman" w:hAnsi="Arial" w:cs="Arial"/>
                <w:i/>
                <w:sz w:val="20"/>
                <w:szCs w:val="20"/>
                <w:lang w:eastAsia="hr-HR"/>
              </w:rPr>
            </w:pPr>
          </w:p>
          <w:p w:rsidR="00C86801" w:rsidRPr="00487752" w:rsidRDefault="00C86801" w:rsidP="00C86801">
            <w:pPr>
              <w:jc w:val="both"/>
              <w:rPr>
                <w:rFonts w:ascii="Arial" w:eastAsia="Times New Roman" w:hAnsi="Arial" w:cs="Arial"/>
                <w:i/>
                <w:sz w:val="20"/>
                <w:szCs w:val="20"/>
                <w:lang w:eastAsia="hr-HR"/>
              </w:rPr>
            </w:pPr>
            <w:r w:rsidRPr="00487752">
              <w:rPr>
                <w:rFonts w:ascii="Arial" w:eastAsia="Times New Roman" w:hAnsi="Arial" w:cs="Arial"/>
                <w:i/>
                <w:sz w:val="20"/>
                <w:szCs w:val="20"/>
                <w:lang w:eastAsia="hr-HR"/>
              </w:rPr>
              <w:t>Dječji vrtići</w:t>
            </w:r>
          </w:p>
        </w:tc>
        <w:tc>
          <w:tcPr>
            <w:tcW w:w="2835" w:type="dxa"/>
          </w:tcPr>
          <w:p w:rsidR="00C86801" w:rsidRPr="00487752" w:rsidRDefault="003075EA"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3.979.487 kn</w:t>
            </w:r>
          </w:p>
        </w:tc>
        <w:tc>
          <w:tcPr>
            <w:tcW w:w="2835" w:type="dxa"/>
          </w:tcPr>
          <w:p w:rsidR="00C86801" w:rsidRPr="00487752" w:rsidRDefault="00E42637"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4.857.681,19 kn</w:t>
            </w:r>
          </w:p>
        </w:tc>
      </w:tr>
      <w:tr w:rsidR="00C86801" w:rsidRPr="00487752"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487752" w:rsidRDefault="00C86801" w:rsidP="00C86801">
            <w:pPr>
              <w:jc w:val="both"/>
              <w:rPr>
                <w:rFonts w:ascii="Arial" w:eastAsia="Times New Roman" w:hAnsi="Arial" w:cs="Arial"/>
                <w:i/>
                <w:sz w:val="20"/>
                <w:szCs w:val="20"/>
                <w:lang w:eastAsia="hr-HR"/>
              </w:rPr>
            </w:pPr>
          </w:p>
          <w:p w:rsidR="00C86801" w:rsidRPr="00487752" w:rsidRDefault="00C86801" w:rsidP="00C86801">
            <w:pPr>
              <w:jc w:val="both"/>
              <w:rPr>
                <w:rFonts w:ascii="Arial" w:eastAsia="Times New Roman" w:hAnsi="Arial" w:cs="Arial"/>
                <w:i/>
                <w:sz w:val="20"/>
                <w:szCs w:val="20"/>
                <w:lang w:eastAsia="hr-HR"/>
              </w:rPr>
            </w:pPr>
            <w:r w:rsidRPr="00487752">
              <w:rPr>
                <w:rFonts w:ascii="Arial" w:eastAsia="Times New Roman" w:hAnsi="Arial" w:cs="Arial"/>
                <w:i/>
                <w:sz w:val="20"/>
                <w:szCs w:val="20"/>
                <w:lang w:eastAsia="hr-HR"/>
              </w:rPr>
              <w:t xml:space="preserve">JVP Zadar </w:t>
            </w:r>
          </w:p>
        </w:tc>
        <w:tc>
          <w:tcPr>
            <w:tcW w:w="2835" w:type="dxa"/>
          </w:tcPr>
          <w:p w:rsidR="00C86801" w:rsidRPr="00487752" w:rsidRDefault="003075EA"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1.454.704 kn</w:t>
            </w:r>
          </w:p>
        </w:tc>
        <w:tc>
          <w:tcPr>
            <w:tcW w:w="2835" w:type="dxa"/>
          </w:tcPr>
          <w:p w:rsidR="00C86801" w:rsidRPr="00487752" w:rsidRDefault="00E42637"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1.631.049,51 kn</w:t>
            </w:r>
          </w:p>
        </w:tc>
      </w:tr>
      <w:tr w:rsidR="00C86801" w:rsidRPr="00487752"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487752" w:rsidRDefault="00C86801" w:rsidP="00C86801">
            <w:pPr>
              <w:jc w:val="both"/>
              <w:rPr>
                <w:rFonts w:ascii="Arial" w:eastAsia="Times New Roman" w:hAnsi="Arial" w:cs="Arial"/>
                <w:i/>
                <w:sz w:val="20"/>
                <w:szCs w:val="20"/>
                <w:lang w:eastAsia="hr-HR"/>
              </w:rPr>
            </w:pPr>
          </w:p>
          <w:p w:rsidR="00C86801" w:rsidRPr="00487752" w:rsidRDefault="00C86801" w:rsidP="00C86801">
            <w:pPr>
              <w:jc w:val="both"/>
              <w:rPr>
                <w:rFonts w:ascii="Arial" w:eastAsia="Times New Roman" w:hAnsi="Arial" w:cs="Arial"/>
                <w:i/>
                <w:sz w:val="20"/>
                <w:szCs w:val="20"/>
                <w:lang w:eastAsia="hr-HR"/>
              </w:rPr>
            </w:pPr>
            <w:r w:rsidRPr="00487752">
              <w:rPr>
                <w:rFonts w:ascii="Arial" w:eastAsia="Times New Roman" w:hAnsi="Arial" w:cs="Arial"/>
                <w:i/>
                <w:sz w:val="20"/>
                <w:szCs w:val="20"/>
                <w:lang w:eastAsia="hr-HR"/>
              </w:rPr>
              <w:t>Javna ustanova zadarski sport</w:t>
            </w:r>
          </w:p>
        </w:tc>
        <w:tc>
          <w:tcPr>
            <w:tcW w:w="2835" w:type="dxa"/>
          </w:tcPr>
          <w:p w:rsidR="003075EA" w:rsidRPr="00487752" w:rsidRDefault="003075EA"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487752" w:rsidRDefault="003075EA"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313.819 kn</w:t>
            </w:r>
          </w:p>
        </w:tc>
        <w:tc>
          <w:tcPr>
            <w:tcW w:w="2835" w:type="dxa"/>
          </w:tcPr>
          <w:p w:rsidR="00C86801" w:rsidRPr="00487752" w:rsidRDefault="00E42637"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300.924,79 kn</w:t>
            </w:r>
          </w:p>
        </w:tc>
      </w:tr>
      <w:tr w:rsidR="00C86801" w:rsidRPr="00487752" w:rsidTr="008B3F20">
        <w:tc>
          <w:tcPr>
            <w:cnfStyle w:val="001000000000" w:firstRow="0" w:lastRow="0" w:firstColumn="1" w:lastColumn="0" w:oddVBand="0" w:evenVBand="0" w:oddHBand="0" w:evenHBand="0" w:firstRowFirstColumn="0" w:firstRowLastColumn="0" w:lastRowFirstColumn="0" w:lastRowLastColumn="0"/>
            <w:tcW w:w="2660" w:type="dxa"/>
          </w:tcPr>
          <w:p w:rsidR="00C86801" w:rsidRPr="00487752" w:rsidRDefault="00C86801" w:rsidP="00C86801">
            <w:pPr>
              <w:jc w:val="both"/>
              <w:rPr>
                <w:rFonts w:ascii="Arial" w:eastAsia="Times New Roman" w:hAnsi="Arial" w:cs="Arial"/>
                <w:i/>
                <w:sz w:val="20"/>
                <w:szCs w:val="20"/>
                <w:lang w:eastAsia="hr-HR"/>
              </w:rPr>
            </w:pPr>
          </w:p>
          <w:p w:rsidR="00E42637" w:rsidRPr="00487752" w:rsidRDefault="00E42637" w:rsidP="00C86801">
            <w:pPr>
              <w:jc w:val="both"/>
              <w:rPr>
                <w:rFonts w:ascii="Arial" w:eastAsia="Times New Roman" w:hAnsi="Arial" w:cs="Arial"/>
                <w:i/>
                <w:sz w:val="20"/>
                <w:szCs w:val="20"/>
                <w:lang w:eastAsia="hr-HR"/>
              </w:rPr>
            </w:pPr>
            <w:r w:rsidRPr="00487752">
              <w:rPr>
                <w:rFonts w:ascii="Arial" w:eastAsia="Times New Roman" w:hAnsi="Arial" w:cs="Arial"/>
                <w:i/>
                <w:sz w:val="20"/>
                <w:szCs w:val="20"/>
                <w:lang w:eastAsia="hr-HR"/>
              </w:rPr>
              <w:t>UKUPNO</w:t>
            </w:r>
          </w:p>
          <w:p w:rsidR="00C86801" w:rsidRPr="00487752" w:rsidRDefault="00C86801" w:rsidP="00C86801">
            <w:pPr>
              <w:jc w:val="both"/>
              <w:rPr>
                <w:rFonts w:ascii="Arial" w:eastAsia="Times New Roman" w:hAnsi="Arial" w:cs="Arial"/>
                <w:i/>
                <w:sz w:val="20"/>
                <w:szCs w:val="20"/>
                <w:lang w:eastAsia="hr-HR"/>
              </w:rPr>
            </w:pPr>
          </w:p>
        </w:tc>
        <w:tc>
          <w:tcPr>
            <w:tcW w:w="2835" w:type="dxa"/>
          </w:tcPr>
          <w:p w:rsidR="00E42637" w:rsidRPr="00487752" w:rsidRDefault="00E42637"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487752" w:rsidRDefault="003075EA"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148.663.287</w:t>
            </w:r>
            <w:r w:rsidR="00C86801" w:rsidRPr="00487752">
              <w:rPr>
                <w:rFonts w:ascii="Arial" w:eastAsia="Times New Roman" w:hAnsi="Arial" w:cs="Arial"/>
                <w:i/>
                <w:sz w:val="20"/>
                <w:szCs w:val="20"/>
                <w:lang w:eastAsia="hr-HR"/>
              </w:rPr>
              <w:t xml:space="preserve">  kn</w:t>
            </w:r>
          </w:p>
        </w:tc>
        <w:tc>
          <w:tcPr>
            <w:tcW w:w="2835" w:type="dxa"/>
          </w:tcPr>
          <w:p w:rsidR="00E42637" w:rsidRPr="00487752" w:rsidRDefault="00E42637"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p>
          <w:p w:rsidR="00C86801" w:rsidRPr="00487752" w:rsidRDefault="00E42637" w:rsidP="00C8680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487752">
              <w:rPr>
                <w:rFonts w:ascii="Arial" w:eastAsia="Times New Roman" w:hAnsi="Arial" w:cs="Arial"/>
                <w:i/>
                <w:sz w:val="20"/>
                <w:szCs w:val="20"/>
                <w:lang w:eastAsia="hr-HR"/>
              </w:rPr>
              <w:t>155.680.838,26</w:t>
            </w:r>
            <w:r w:rsidR="00C86801" w:rsidRPr="00487752">
              <w:rPr>
                <w:rFonts w:ascii="Arial" w:eastAsia="Times New Roman" w:hAnsi="Arial" w:cs="Arial"/>
                <w:i/>
                <w:sz w:val="20"/>
                <w:szCs w:val="20"/>
                <w:lang w:eastAsia="hr-HR"/>
              </w:rPr>
              <w:t xml:space="preserve">  kn</w:t>
            </w:r>
          </w:p>
        </w:tc>
      </w:tr>
    </w:tbl>
    <w:p w:rsidR="00E7010D" w:rsidRPr="00E8717E" w:rsidRDefault="00E7010D" w:rsidP="0081661A">
      <w:pPr>
        <w:jc w:val="both"/>
        <w:rPr>
          <w:rFonts w:ascii="Arial" w:hAnsi="Arial" w:cs="Arial"/>
          <w:i/>
          <w:color w:val="FF0000"/>
          <w:sz w:val="20"/>
          <w:szCs w:val="20"/>
        </w:rPr>
      </w:pPr>
    </w:p>
    <w:p w:rsidR="00774D9C" w:rsidRPr="00E42637" w:rsidRDefault="00C02B05" w:rsidP="0081661A">
      <w:pPr>
        <w:jc w:val="both"/>
        <w:rPr>
          <w:rFonts w:ascii="Arial" w:hAnsi="Arial" w:cs="Arial"/>
          <w:i/>
          <w:sz w:val="20"/>
          <w:szCs w:val="20"/>
        </w:rPr>
      </w:pPr>
      <w:r w:rsidRPr="00E42637">
        <w:rPr>
          <w:rFonts w:ascii="Arial" w:hAnsi="Arial" w:cs="Arial"/>
          <w:i/>
          <w:sz w:val="20"/>
          <w:szCs w:val="20"/>
        </w:rPr>
        <w:t xml:space="preserve">Iznos od </w:t>
      </w:r>
      <w:r w:rsidR="00E42637" w:rsidRPr="00E42637">
        <w:rPr>
          <w:rFonts w:ascii="Arial" w:hAnsi="Arial" w:cs="Arial"/>
          <w:i/>
          <w:sz w:val="20"/>
          <w:szCs w:val="20"/>
        </w:rPr>
        <w:t>155.680.838,226</w:t>
      </w:r>
      <w:r w:rsidR="00C0618F" w:rsidRPr="00E42637">
        <w:rPr>
          <w:rFonts w:ascii="Arial" w:hAnsi="Arial" w:cs="Arial"/>
          <w:i/>
          <w:sz w:val="20"/>
          <w:szCs w:val="20"/>
        </w:rPr>
        <w:t xml:space="preserve"> </w:t>
      </w:r>
      <w:r w:rsidRPr="00E42637">
        <w:rPr>
          <w:rFonts w:ascii="Arial" w:hAnsi="Arial" w:cs="Arial"/>
          <w:i/>
          <w:sz w:val="20"/>
          <w:szCs w:val="20"/>
        </w:rPr>
        <w:t xml:space="preserve"> kuna predstavlja ukupne</w:t>
      </w:r>
      <w:r w:rsidR="0046418F" w:rsidRPr="00E42637">
        <w:rPr>
          <w:rFonts w:ascii="Arial" w:hAnsi="Arial" w:cs="Arial"/>
          <w:i/>
          <w:sz w:val="20"/>
          <w:szCs w:val="20"/>
        </w:rPr>
        <w:t xml:space="preserve"> bruto</w:t>
      </w:r>
      <w:r w:rsidRPr="00E42637">
        <w:rPr>
          <w:rFonts w:ascii="Arial" w:hAnsi="Arial" w:cs="Arial"/>
          <w:i/>
          <w:sz w:val="20"/>
          <w:szCs w:val="20"/>
        </w:rPr>
        <w:t xml:space="preserve"> obveze koje su nastale zbrajanjem </w:t>
      </w:r>
      <w:r w:rsidR="00761A43" w:rsidRPr="00E42637">
        <w:rPr>
          <w:rFonts w:ascii="Arial" w:hAnsi="Arial" w:cs="Arial"/>
          <w:i/>
          <w:sz w:val="20"/>
          <w:szCs w:val="20"/>
        </w:rPr>
        <w:t xml:space="preserve">istovrsnih stavki po pojedinim </w:t>
      </w:r>
      <w:r w:rsidR="00E42637" w:rsidRPr="00E42637">
        <w:rPr>
          <w:rFonts w:ascii="Arial" w:hAnsi="Arial" w:cs="Arial"/>
          <w:i/>
          <w:sz w:val="20"/>
          <w:szCs w:val="20"/>
        </w:rPr>
        <w:t>šiframa</w:t>
      </w:r>
      <w:r w:rsidR="00761A43" w:rsidRPr="00E42637">
        <w:rPr>
          <w:rFonts w:ascii="Arial" w:hAnsi="Arial" w:cs="Arial"/>
          <w:i/>
          <w:sz w:val="20"/>
          <w:szCs w:val="20"/>
        </w:rPr>
        <w:t xml:space="preserve"> kod razine 22, razine 21 i razine 31. </w:t>
      </w:r>
      <w:r w:rsidRPr="00E42637">
        <w:rPr>
          <w:rFonts w:ascii="Arial" w:hAnsi="Arial" w:cs="Arial"/>
          <w:i/>
          <w:sz w:val="20"/>
          <w:szCs w:val="20"/>
        </w:rPr>
        <w:t xml:space="preserve"> Međutim kako su obveze za naplaćene prihode proračunskih korisnika na razini 22-Grad Zadar iskazane u iznosu od </w:t>
      </w:r>
      <w:r w:rsidR="00E42637" w:rsidRPr="00E42637">
        <w:rPr>
          <w:rFonts w:ascii="Arial" w:hAnsi="Arial" w:cs="Arial"/>
          <w:i/>
          <w:sz w:val="20"/>
          <w:szCs w:val="20"/>
        </w:rPr>
        <w:t xml:space="preserve">72.12,92 </w:t>
      </w:r>
      <w:r w:rsidRPr="00E42637">
        <w:rPr>
          <w:rFonts w:ascii="Arial" w:hAnsi="Arial" w:cs="Arial"/>
          <w:i/>
          <w:sz w:val="20"/>
          <w:szCs w:val="20"/>
        </w:rPr>
        <w:t xml:space="preserve"> kuna te su toliko i iznosila potraživanja kod proračunskih korisnika na analitici konta 16-potraživanja za prihode poslovanja isti iznos se eliminirao </w:t>
      </w:r>
      <w:r w:rsidR="00C30B8C" w:rsidRPr="00E42637">
        <w:rPr>
          <w:rFonts w:ascii="Arial" w:hAnsi="Arial" w:cs="Arial"/>
          <w:i/>
          <w:sz w:val="20"/>
          <w:szCs w:val="20"/>
        </w:rPr>
        <w:t xml:space="preserve"> i </w:t>
      </w:r>
      <w:r w:rsidRPr="00E42637">
        <w:rPr>
          <w:rFonts w:ascii="Arial" w:hAnsi="Arial" w:cs="Arial"/>
          <w:i/>
          <w:sz w:val="20"/>
          <w:szCs w:val="20"/>
        </w:rPr>
        <w:t>u procesu konsolidacije</w:t>
      </w:r>
      <w:r w:rsidR="00C30B8C" w:rsidRPr="00E42637">
        <w:rPr>
          <w:rFonts w:ascii="Arial" w:hAnsi="Arial" w:cs="Arial"/>
          <w:i/>
          <w:sz w:val="20"/>
          <w:szCs w:val="20"/>
        </w:rPr>
        <w:t xml:space="preserve"> obveza. </w:t>
      </w:r>
      <w:r w:rsidR="00537B29" w:rsidRPr="00E42637">
        <w:rPr>
          <w:rFonts w:ascii="Arial" w:hAnsi="Arial" w:cs="Arial"/>
          <w:i/>
          <w:sz w:val="20"/>
          <w:szCs w:val="20"/>
        </w:rPr>
        <w:t xml:space="preserve">Eliminacijom </w:t>
      </w:r>
      <w:r w:rsidR="00E42637" w:rsidRPr="00E42637">
        <w:rPr>
          <w:rFonts w:ascii="Arial" w:hAnsi="Arial" w:cs="Arial"/>
          <w:i/>
          <w:sz w:val="20"/>
          <w:szCs w:val="20"/>
        </w:rPr>
        <w:t>ovog</w:t>
      </w:r>
      <w:r w:rsidR="00923495" w:rsidRPr="00E42637">
        <w:rPr>
          <w:rFonts w:ascii="Arial" w:hAnsi="Arial" w:cs="Arial"/>
          <w:i/>
          <w:sz w:val="20"/>
          <w:szCs w:val="20"/>
        </w:rPr>
        <w:t xml:space="preserve"> </w:t>
      </w:r>
      <w:r w:rsidR="0082511B" w:rsidRPr="00E42637">
        <w:rPr>
          <w:rFonts w:ascii="Arial" w:hAnsi="Arial" w:cs="Arial"/>
          <w:i/>
          <w:sz w:val="20"/>
          <w:szCs w:val="20"/>
        </w:rPr>
        <w:t xml:space="preserve"> iznosa </w:t>
      </w:r>
      <w:r w:rsidR="00537B29" w:rsidRPr="00E42637">
        <w:rPr>
          <w:rFonts w:ascii="Arial" w:hAnsi="Arial" w:cs="Arial"/>
          <w:i/>
          <w:sz w:val="20"/>
          <w:szCs w:val="20"/>
        </w:rPr>
        <w:t xml:space="preserve"> iskazane su ukupne obveze u iznosu od </w:t>
      </w:r>
      <w:r w:rsidR="00E42637" w:rsidRPr="00E42637">
        <w:rPr>
          <w:rFonts w:ascii="Arial" w:hAnsi="Arial" w:cs="Arial"/>
          <w:b/>
          <w:i/>
          <w:sz w:val="20"/>
          <w:szCs w:val="20"/>
        </w:rPr>
        <w:t>155.608.725,34</w:t>
      </w:r>
      <w:r w:rsidR="00923495" w:rsidRPr="00E42637">
        <w:rPr>
          <w:rFonts w:ascii="Arial" w:hAnsi="Arial" w:cs="Arial"/>
          <w:b/>
          <w:i/>
          <w:sz w:val="20"/>
          <w:szCs w:val="20"/>
        </w:rPr>
        <w:t xml:space="preserve"> </w:t>
      </w:r>
      <w:r w:rsidR="00C0618F" w:rsidRPr="00E42637">
        <w:rPr>
          <w:rFonts w:ascii="Arial" w:hAnsi="Arial" w:cs="Arial"/>
          <w:b/>
          <w:i/>
          <w:sz w:val="20"/>
          <w:szCs w:val="20"/>
        </w:rPr>
        <w:t xml:space="preserve"> </w:t>
      </w:r>
      <w:r w:rsidR="00537B29" w:rsidRPr="00E42637">
        <w:rPr>
          <w:rFonts w:ascii="Arial" w:hAnsi="Arial" w:cs="Arial"/>
          <w:i/>
          <w:sz w:val="20"/>
          <w:szCs w:val="20"/>
        </w:rPr>
        <w:t xml:space="preserve"> kuna</w:t>
      </w:r>
      <w:r w:rsidR="001B7AB3" w:rsidRPr="00E42637">
        <w:rPr>
          <w:rFonts w:ascii="Arial" w:hAnsi="Arial" w:cs="Arial"/>
          <w:i/>
          <w:sz w:val="20"/>
          <w:szCs w:val="20"/>
        </w:rPr>
        <w:t>.</w:t>
      </w:r>
    </w:p>
    <w:p w:rsidR="0022589F" w:rsidRDefault="001B7AB3" w:rsidP="000D2F62">
      <w:pPr>
        <w:jc w:val="both"/>
        <w:rPr>
          <w:rFonts w:ascii="Arial" w:eastAsia="Times New Roman" w:hAnsi="Arial" w:cs="Arial"/>
          <w:i/>
          <w:color w:val="000000"/>
          <w:sz w:val="20"/>
          <w:szCs w:val="20"/>
          <w:lang w:eastAsia="hr-HR"/>
        </w:rPr>
      </w:pPr>
      <w:r w:rsidRPr="0022589F">
        <w:rPr>
          <w:rFonts w:ascii="Arial" w:hAnsi="Arial" w:cs="Arial"/>
          <w:i/>
          <w:sz w:val="20"/>
          <w:szCs w:val="20"/>
        </w:rPr>
        <w:t>Iz strukture obveza</w:t>
      </w:r>
      <w:r w:rsidR="00883958" w:rsidRPr="0022589F">
        <w:rPr>
          <w:rFonts w:ascii="Arial" w:hAnsi="Arial" w:cs="Arial"/>
          <w:i/>
          <w:sz w:val="20"/>
          <w:szCs w:val="20"/>
        </w:rPr>
        <w:t xml:space="preserve"> vidljivo je da veći dio (</w:t>
      </w:r>
      <w:r w:rsidR="0022589F" w:rsidRPr="0022589F">
        <w:rPr>
          <w:rFonts w:ascii="Arial" w:hAnsi="Arial" w:cs="Arial"/>
          <w:i/>
          <w:sz w:val="20"/>
          <w:szCs w:val="20"/>
        </w:rPr>
        <w:t>86,42</w:t>
      </w:r>
      <w:r w:rsidRPr="0022589F">
        <w:rPr>
          <w:rFonts w:ascii="Arial" w:hAnsi="Arial" w:cs="Arial"/>
          <w:i/>
          <w:sz w:val="20"/>
          <w:szCs w:val="20"/>
        </w:rPr>
        <w:t xml:space="preserve">%) otpada na sam Grad Zadar dok ostatak od </w:t>
      </w:r>
      <w:r w:rsidR="0022589F" w:rsidRPr="0022589F">
        <w:rPr>
          <w:rFonts w:ascii="Arial" w:hAnsi="Arial" w:cs="Arial"/>
          <w:i/>
          <w:sz w:val="20"/>
          <w:szCs w:val="20"/>
        </w:rPr>
        <w:t>13,58</w:t>
      </w:r>
      <w:r w:rsidRPr="0022589F">
        <w:rPr>
          <w:rFonts w:ascii="Arial" w:hAnsi="Arial" w:cs="Arial"/>
          <w:i/>
          <w:sz w:val="20"/>
          <w:szCs w:val="20"/>
        </w:rPr>
        <w:t xml:space="preserve"> %) svih obveza otpada na proračunske korisnike</w:t>
      </w:r>
      <w:r w:rsidRPr="00E8717E">
        <w:rPr>
          <w:rFonts w:ascii="Arial" w:hAnsi="Arial" w:cs="Arial"/>
          <w:i/>
          <w:color w:val="FF0000"/>
          <w:sz w:val="20"/>
          <w:szCs w:val="20"/>
        </w:rPr>
        <w:t xml:space="preserve">. </w:t>
      </w:r>
      <w:r w:rsidR="00BA591F" w:rsidRPr="003D4E4E">
        <w:rPr>
          <w:rFonts w:ascii="Arial" w:eastAsia="Times New Roman" w:hAnsi="Arial" w:cs="Arial"/>
          <w:i/>
          <w:color w:val="000000"/>
          <w:sz w:val="20"/>
          <w:szCs w:val="20"/>
          <w:lang w:eastAsia="hr-HR"/>
        </w:rPr>
        <w:t>11.818.092,07</w:t>
      </w:r>
      <w:r w:rsidR="003D4E4E">
        <w:rPr>
          <w:rFonts w:ascii="Arial" w:eastAsia="Times New Roman" w:hAnsi="Arial" w:cs="Arial"/>
          <w:i/>
          <w:color w:val="000000"/>
          <w:sz w:val="20"/>
          <w:szCs w:val="20"/>
          <w:lang w:eastAsia="hr-HR"/>
        </w:rPr>
        <w:t xml:space="preserve"> kn.</w:t>
      </w:r>
    </w:p>
    <w:p w:rsidR="003D4E4E" w:rsidRPr="003D4E4E" w:rsidRDefault="003D4E4E" w:rsidP="000D2F62">
      <w:pPr>
        <w:jc w:val="both"/>
        <w:rPr>
          <w:rFonts w:ascii="Arial" w:eastAsia="Times New Roman" w:hAnsi="Arial" w:cs="Arial"/>
          <w:i/>
          <w:color w:val="000000"/>
          <w:sz w:val="20"/>
          <w:szCs w:val="20"/>
          <w:lang w:eastAsia="hr-HR"/>
        </w:rPr>
      </w:pPr>
      <w:r>
        <w:rPr>
          <w:rFonts w:ascii="Arial" w:eastAsia="Times New Roman" w:hAnsi="Arial" w:cs="Arial"/>
          <w:i/>
          <w:color w:val="000000"/>
          <w:sz w:val="20"/>
          <w:szCs w:val="20"/>
          <w:lang w:eastAsia="hr-HR"/>
        </w:rPr>
        <w:lastRenderedPageBreak/>
        <w:t>Dospjele obveze iznose 24.775.478,59 kuna.</w:t>
      </w:r>
    </w:p>
    <w:p w:rsidR="00BA591F" w:rsidRDefault="00BA591F" w:rsidP="00BA591F">
      <w:pPr>
        <w:tabs>
          <w:tab w:val="left" w:pos="7020"/>
        </w:tabs>
        <w:jc w:val="both"/>
        <w:rPr>
          <w:rFonts w:ascii="Arial" w:hAnsi="Arial" w:cs="Arial"/>
          <w:i/>
          <w:sz w:val="20"/>
          <w:szCs w:val="20"/>
        </w:rPr>
      </w:pPr>
      <w:r w:rsidRPr="006E7BA1">
        <w:rPr>
          <w:rFonts w:ascii="Arial" w:hAnsi="Arial" w:cs="Arial"/>
          <w:i/>
          <w:sz w:val="20"/>
          <w:szCs w:val="20"/>
        </w:rPr>
        <w:t>Dospjele obveze za materijalne rashode</w:t>
      </w:r>
      <w:r w:rsidR="0014469D">
        <w:rPr>
          <w:rFonts w:ascii="Arial" w:hAnsi="Arial" w:cs="Arial"/>
          <w:i/>
          <w:sz w:val="20"/>
          <w:szCs w:val="20"/>
        </w:rPr>
        <w:t xml:space="preserve"> (šifra D23) </w:t>
      </w:r>
      <w:r w:rsidRPr="006E7BA1">
        <w:rPr>
          <w:rFonts w:ascii="Arial" w:hAnsi="Arial" w:cs="Arial"/>
          <w:i/>
          <w:sz w:val="20"/>
          <w:szCs w:val="20"/>
        </w:rPr>
        <w:t xml:space="preserve"> iznose </w:t>
      </w:r>
      <w:r w:rsidRPr="006E7BA1">
        <w:rPr>
          <w:rFonts w:ascii="Arial" w:eastAsia="Times New Roman" w:hAnsi="Arial" w:cs="Arial"/>
          <w:i/>
          <w:sz w:val="20"/>
          <w:szCs w:val="20"/>
          <w:lang w:eastAsia="hr-HR"/>
        </w:rPr>
        <w:t xml:space="preserve">12.378.753,75 kuna od čega na Grad Zadar otpada 11.818.092,07 kuna, a na proračunske korisnike 560.661,68 iskazano kao prekoračenje plaćanja od 1-60 dana, te od </w:t>
      </w:r>
      <w:r w:rsidR="006E7BA1" w:rsidRPr="006E7BA1">
        <w:rPr>
          <w:rFonts w:ascii="Arial" w:eastAsia="Times New Roman" w:hAnsi="Arial" w:cs="Arial"/>
          <w:i/>
          <w:sz w:val="20"/>
          <w:szCs w:val="20"/>
          <w:lang w:eastAsia="hr-HR"/>
        </w:rPr>
        <w:t>181-360</w:t>
      </w:r>
      <w:r w:rsidRPr="006E7BA1">
        <w:rPr>
          <w:rFonts w:ascii="Arial" w:eastAsia="Times New Roman" w:hAnsi="Arial" w:cs="Arial"/>
          <w:i/>
          <w:sz w:val="20"/>
          <w:szCs w:val="20"/>
          <w:lang w:eastAsia="hr-HR"/>
        </w:rPr>
        <w:t xml:space="preserve"> dana. Na razini 22 radi se </w:t>
      </w:r>
      <w:r w:rsidRPr="006E7BA1">
        <w:rPr>
          <w:rFonts w:ascii="Arial" w:hAnsi="Arial" w:cs="Arial"/>
          <w:i/>
          <w:sz w:val="20"/>
          <w:szCs w:val="20"/>
        </w:rPr>
        <w:t>o  financijski najznačajnijim su obvezama  prema trgovačkim društvima u 100% vlasništvu ili većinskom vlasništvu Grada Zadra. Radi se uglavnom o obvezama proizašlim iz Programa održavanja komunalne infrastrukture. Budući se radi o gradskim trgovačkim društvima Grad Zadar u dogovoru sa istima podmiruje obveze. Ukupno obveze prema trgovačkim društvima iznose 5,56</w:t>
      </w:r>
      <w:r w:rsidR="0014469D">
        <w:rPr>
          <w:rFonts w:ascii="Arial" w:hAnsi="Arial" w:cs="Arial"/>
          <w:i/>
          <w:sz w:val="20"/>
          <w:szCs w:val="20"/>
        </w:rPr>
        <w:t xml:space="preserve"> </w:t>
      </w:r>
      <w:proofErr w:type="spellStart"/>
      <w:r w:rsidR="0014469D">
        <w:rPr>
          <w:rFonts w:ascii="Arial" w:hAnsi="Arial" w:cs="Arial"/>
          <w:i/>
          <w:sz w:val="20"/>
          <w:szCs w:val="20"/>
        </w:rPr>
        <w:t>mil</w:t>
      </w:r>
      <w:proofErr w:type="spellEnd"/>
      <w:r w:rsidR="0014469D">
        <w:rPr>
          <w:rFonts w:ascii="Arial" w:hAnsi="Arial" w:cs="Arial"/>
          <w:i/>
          <w:sz w:val="20"/>
          <w:szCs w:val="20"/>
        </w:rPr>
        <w:t xml:space="preserve"> kuna.</w:t>
      </w:r>
      <w:r w:rsidRPr="006E7BA1">
        <w:rPr>
          <w:rFonts w:ascii="Arial" w:hAnsi="Arial" w:cs="Arial"/>
          <w:i/>
          <w:sz w:val="20"/>
          <w:szCs w:val="20"/>
        </w:rPr>
        <w:t xml:space="preserve"> Tako prema trgovačkim </w:t>
      </w:r>
      <w:r w:rsidR="0014469D">
        <w:rPr>
          <w:rFonts w:ascii="Arial" w:hAnsi="Arial" w:cs="Arial"/>
          <w:i/>
          <w:sz w:val="20"/>
          <w:szCs w:val="20"/>
        </w:rPr>
        <w:t>d</w:t>
      </w:r>
      <w:r w:rsidRPr="006E7BA1">
        <w:rPr>
          <w:rFonts w:ascii="Arial" w:hAnsi="Arial" w:cs="Arial"/>
          <w:i/>
          <w:sz w:val="20"/>
          <w:szCs w:val="20"/>
        </w:rPr>
        <w:t>ruštvima u vlasništvu ili većinskom vlasništvu imamo u prekoračenju od 1-60 dana 489.589,58 kuna, u prekoračenju od 61-180 dana 3.199.949,83 kuna te u prekoračenju od 61-180 dana 1.180.650,94 kuna. Kako rashodi nastaju kontinuirano sukladno programu održavanja komunalne infrastrukture za očekivati je da će se obveze s ove osnove stalno evidentirati.  U strukturi dospjelih materijalnih obveza udio imaju sredstva pričuve koje se fakturiraju Gradu Zadru svaki mjesec. Grad Zadar mjesečno podmiruje obveze prema stambenim upraviteljima međutim uvijek se s obzirom na faktur</w:t>
      </w:r>
      <w:r w:rsidR="006E7BA1" w:rsidRPr="006E7BA1">
        <w:rPr>
          <w:rFonts w:ascii="Arial" w:hAnsi="Arial" w:cs="Arial"/>
          <w:i/>
          <w:sz w:val="20"/>
          <w:szCs w:val="20"/>
        </w:rPr>
        <w:t>i</w:t>
      </w:r>
      <w:r w:rsidRPr="006E7BA1">
        <w:rPr>
          <w:rFonts w:ascii="Arial" w:hAnsi="Arial" w:cs="Arial"/>
          <w:i/>
          <w:sz w:val="20"/>
          <w:szCs w:val="20"/>
        </w:rPr>
        <w:t xml:space="preserve">ranje evidentira dospjelost obveza. </w:t>
      </w:r>
      <w:r w:rsidR="00516AE6" w:rsidRPr="006E7BA1">
        <w:rPr>
          <w:rFonts w:ascii="Arial" w:hAnsi="Arial" w:cs="Arial"/>
          <w:i/>
          <w:sz w:val="20"/>
          <w:szCs w:val="20"/>
        </w:rPr>
        <w:t xml:space="preserve">Proračunski korisnici iskazuju kao dospjele obveze iznos od  560.661,68 kuna i to većinom fakture koje su kasnile u evidenciju i pristigle su početkom siječnja 2023.godine, kod </w:t>
      </w:r>
      <w:proofErr w:type="spellStart"/>
      <w:r w:rsidR="00516AE6" w:rsidRPr="006E7BA1">
        <w:rPr>
          <w:rFonts w:ascii="Arial" w:hAnsi="Arial" w:cs="Arial"/>
          <w:i/>
          <w:sz w:val="20"/>
          <w:szCs w:val="20"/>
        </w:rPr>
        <w:t>Oš</w:t>
      </w:r>
      <w:proofErr w:type="spellEnd"/>
      <w:r w:rsidR="00516AE6" w:rsidRPr="006E7BA1">
        <w:rPr>
          <w:rFonts w:ascii="Arial" w:hAnsi="Arial" w:cs="Arial"/>
          <w:i/>
          <w:sz w:val="20"/>
          <w:szCs w:val="20"/>
        </w:rPr>
        <w:t xml:space="preserve"> Voštarnica iskazano kao prekoračenje plaćanja 181-360 </w:t>
      </w:r>
      <w:r w:rsidR="006E7BA1" w:rsidRPr="006E7BA1">
        <w:rPr>
          <w:rFonts w:ascii="Arial" w:hAnsi="Arial" w:cs="Arial"/>
          <w:i/>
          <w:sz w:val="20"/>
          <w:szCs w:val="20"/>
        </w:rPr>
        <w:t>dan</w:t>
      </w:r>
      <w:r w:rsidR="00516AE6" w:rsidRPr="006E7BA1">
        <w:rPr>
          <w:rFonts w:ascii="Arial" w:hAnsi="Arial" w:cs="Arial"/>
          <w:i/>
          <w:sz w:val="20"/>
          <w:szCs w:val="20"/>
        </w:rPr>
        <w:t>a</w:t>
      </w:r>
      <w:r w:rsidR="006E7BA1" w:rsidRPr="006E7BA1">
        <w:rPr>
          <w:rFonts w:ascii="Arial" w:hAnsi="Arial" w:cs="Arial"/>
          <w:i/>
          <w:sz w:val="20"/>
          <w:szCs w:val="20"/>
        </w:rPr>
        <w:t xml:space="preserve"> iznos od 396.782,23 kuna, a koji se odnosi na nedoznačen sredstva od strane MZO za prijevoz (rujan, listopad, studeni i prosinac)</w:t>
      </w:r>
      <w:r w:rsidR="006E7BA1">
        <w:rPr>
          <w:rFonts w:ascii="Arial" w:hAnsi="Arial" w:cs="Arial"/>
          <w:i/>
          <w:sz w:val="20"/>
          <w:szCs w:val="20"/>
        </w:rPr>
        <w:t>. Fakture su proknjižene a sredstva do 31.12.2022.nisu doznačena na račun škole.</w:t>
      </w:r>
    </w:p>
    <w:p w:rsidR="0014469D" w:rsidRPr="0014469D" w:rsidRDefault="0014469D" w:rsidP="0014469D">
      <w:pPr>
        <w:jc w:val="both"/>
        <w:rPr>
          <w:rFonts w:ascii="Arial" w:eastAsia="Times New Roman" w:hAnsi="Arial" w:cs="Arial"/>
          <w:i/>
          <w:color w:val="000000"/>
          <w:sz w:val="20"/>
          <w:szCs w:val="20"/>
          <w:lang w:eastAsia="hr-HR"/>
        </w:rPr>
      </w:pPr>
      <w:r w:rsidRPr="0014469D">
        <w:rPr>
          <w:rFonts w:ascii="Arial" w:hAnsi="Arial" w:cs="Arial"/>
          <w:b/>
          <w:i/>
          <w:sz w:val="20"/>
          <w:szCs w:val="20"/>
        </w:rPr>
        <w:t xml:space="preserve">D24 -Dospjele obveze za nefinancijsku imovinu  </w:t>
      </w:r>
      <w:r w:rsidRPr="0014469D">
        <w:rPr>
          <w:rFonts w:ascii="Arial" w:hAnsi="Arial" w:cs="Arial"/>
          <w:i/>
          <w:sz w:val="20"/>
          <w:szCs w:val="20"/>
        </w:rPr>
        <w:t>iznose</w:t>
      </w:r>
      <w:r w:rsidRPr="0014469D">
        <w:rPr>
          <w:rFonts w:ascii="Arial" w:eastAsia="Times New Roman" w:hAnsi="Arial" w:cs="Arial"/>
          <w:bCs/>
          <w:i/>
          <w:sz w:val="20"/>
          <w:szCs w:val="20"/>
          <w:lang w:eastAsia="hr-HR"/>
        </w:rPr>
        <w:t xml:space="preserve">5.299.249,27 </w:t>
      </w:r>
      <w:r w:rsidRPr="0014469D">
        <w:rPr>
          <w:rFonts w:ascii="Arial" w:hAnsi="Arial" w:cs="Arial"/>
          <w:i/>
          <w:sz w:val="20"/>
          <w:szCs w:val="20"/>
        </w:rPr>
        <w:t>kuna, a najveće prekoračenje imamo kod obveza od 1-60 dana. One iznose 4.317.056  kuna. Samo u projektu ZUM4.0 odnosno prema dobavljaču koji isporučuje opremu za taj projekt obveze iznose 3.174.849,75 kuna s prekoračenjem plaćanja od svega dva dana. U prekoračenju plaćanja preko 361 dan</w:t>
      </w:r>
      <w:r w:rsidRPr="0014469D">
        <w:rPr>
          <w:rFonts w:ascii="Arial" w:hAnsi="Arial" w:cs="Arial"/>
          <w:i/>
          <w:color w:val="FF0000"/>
          <w:sz w:val="20"/>
          <w:szCs w:val="20"/>
        </w:rPr>
        <w:t xml:space="preserve"> </w:t>
      </w:r>
      <w:r w:rsidRPr="0014469D">
        <w:rPr>
          <w:rFonts w:ascii="Arial" w:hAnsi="Arial" w:cs="Arial"/>
          <w:i/>
          <w:sz w:val="20"/>
          <w:szCs w:val="20"/>
        </w:rPr>
        <w:t xml:space="preserve">evidentirane su  obveze prema dobavljaču koji je započeo rekonstrukciju Centra </w:t>
      </w:r>
      <w:proofErr w:type="spellStart"/>
      <w:r w:rsidRPr="0014469D">
        <w:rPr>
          <w:rFonts w:ascii="Arial" w:hAnsi="Arial" w:cs="Arial"/>
          <w:i/>
          <w:sz w:val="20"/>
          <w:szCs w:val="20"/>
        </w:rPr>
        <w:t>Mocire</w:t>
      </w:r>
      <w:proofErr w:type="spellEnd"/>
      <w:r w:rsidRPr="0014469D">
        <w:rPr>
          <w:rFonts w:ascii="Arial" w:hAnsi="Arial" w:cs="Arial"/>
          <w:i/>
          <w:sz w:val="20"/>
          <w:szCs w:val="20"/>
        </w:rPr>
        <w:t xml:space="preserve"> iz 2007.godine i koji je u stečajnom postupku te se istovremeno vodi i spor sa Gradom Zadrom i MZO . Ukupno 546.795,60 kuna. Obveze za naknadu zemljišta prema dobavljaču (fizička osoba) uvjetovana je njegovom obvezom prema </w:t>
      </w:r>
      <w:proofErr w:type="spellStart"/>
      <w:r w:rsidRPr="0014469D">
        <w:rPr>
          <w:rFonts w:ascii="Arial" w:hAnsi="Arial" w:cs="Arial"/>
          <w:i/>
          <w:sz w:val="20"/>
          <w:szCs w:val="20"/>
        </w:rPr>
        <w:t>Adico</w:t>
      </w:r>
      <w:proofErr w:type="spellEnd"/>
      <w:r w:rsidRPr="0014469D">
        <w:rPr>
          <w:rFonts w:ascii="Arial" w:hAnsi="Arial" w:cs="Arial"/>
          <w:i/>
          <w:sz w:val="20"/>
          <w:szCs w:val="20"/>
        </w:rPr>
        <w:t xml:space="preserve"> banka d.d. te će se podmiriti nakon što Grad Zadar dobije instrukciju za plaćanje od banke. Ukupno 154.720,00 kuna. Gotovo cijeli iznos odnosi se na razinu 22 tek dio od </w:t>
      </w:r>
      <w:r w:rsidRPr="0014469D">
        <w:rPr>
          <w:rFonts w:ascii="Arial" w:eastAsia="Times New Roman" w:hAnsi="Arial" w:cs="Arial"/>
          <w:i/>
          <w:color w:val="000000"/>
          <w:sz w:val="20"/>
          <w:szCs w:val="20"/>
          <w:lang w:eastAsia="hr-HR"/>
        </w:rPr>
        <w:t>30.997,61 kuna odnosi se na proračunske korisnike u kašnjenju od 1-60 dana.</w:t>
      </w:r>
    </w:p>
    <w:p w:rsidR="0045556F" w:rsidRPr="002D0F26" w:rsidRDefault="007F642C" w:rsidP="0045556F">
      <w:pPr>
        <w:jc w:val="both"/>
        <w:rPr>
          <w:rFonts w:ascii="Arial" w:eastAsia="Times New Roman" w:hAnsi="Arial" w:cs="Arial"/>
          <w:i/>
          <w:color w:val="000000"/>
          <w:sz w:val="20"/>
          <w:szCs w:val="20"/>
          <w:lang w:eastAsia="hr-HR"/>
        </w:rPr>
      </w:pPr>
      <w:r w:rsidRPr="002D0F26">
        <w:rPr>
          <w:rFonts w:ascii="Arial" w:hAnsi="Arial" w:cs="Arial"/>
          <w:b/>
          <w:i/>
          <w:sz w:val="20"/>
          <w:szCs w:val="20"/>
        </w:rPr>
        <w:t>D239-Ostale dospjele tekuće obveze</w:t>
      </w:r>
      <w:r w:rsidRPr="002D0F26">
        <w:rPr>
          <w:rFonts w:ascii="Arial" w:hAnsi="Arial" w:cs="Arial"/>
          <w:i/>
          <w:sz w:val="20"/>
          <w:szCs w:val="20"/>
        </w:rPr>
        <w:t xml:space="preserve"> iznose </w:t>
      </w:r>
      <w:r w:rsidRPr="002D0F26">
        <w:rPr>
          <w:rFonts w:ascii="Arial" w:eastAsia="Times New Roman" w:hAnsi="Arial" w:cs="Arial"/>
          <w:bCs/>
          <w:i/>
          <w:sz w:val="20"/>
          <w:szCs w:val="20"/>
          <w:lang w:eastAsia="hr-HR"/>
        </w:rPr>
        <w:t xml:space="preserve">4.410.434,79 </w:t>
      </w:r>
      <w:r w:rsidRPr="002D0F26">
        <w:rPr>
          <w:rFonts w:ascii="Arial" w:hAnsi="Arial" w:cs="Arial"/>
          <w:i/>
          <w:sz w:val="20"/>
          <w:szCs w:val="20"/>
        </w:rPr>
        <w:t>kuna  i u njihovoj strukturi najzastupljenije su obveze preko 1-60  dana koje iznose 1.866.</w:t>
      </w:r>
      <w:r w:rsidR="0045556F" w:rsidRPr="002D0F26">
        <w:rPr>
          <w:rFonts w:ascii="Arial" w:hAnsi="Arial" w:cs="Arial"/>
          <w:i/>
          <w:sz w:val="20"/>
          <w:szCs w:val="20"/>
        </w:rPr>
        <w:t xml:space="preserve">380,27 </w:t>
      </w:r>
      <w:r w:rsidRPr="002D0F26">
        <w:rPr>
          <w:rFonts w:ascii="Arial" w:hAnsi="Arial" w:cs="Arial"/>
          <w:i/>
          <w:sz w:val="20"/>
          <w:szCs w:val="20"/>
        </w:rPr>
        <w:t xml:space="preserve"> </w:t>
      </w:r>
      <w:proofErr w:type="spellStart"/>
      <w:r w:rsidRPr="002D0F26">
        <w:rPr>
          <w:rFonts w:ascii="Arial" w:hAnsi="Arial" w:cs="Arial"/>
          <w:i/>
          <w:sz w:val="20"/>
          <w:szCs w:val="20"/>
        </w:rPr>
        <w:t>kuna.Tu</w:t>
      </w:r>
      <w:proofErr w:type="spellEnd"/>
      <w:r w:rsidRPr="002D0F26">
        <w:rPr>
          <w:rFonts w:ascii="Arial" w:hAnsi="Arial" w:cs="Arial"/>
          <w:i/>
          <w:sz w:val="20"/>
          <w:szCs w:val="20"/>
        </w:rPr>
        <w:t xml:space="preserve"> su evidentirane obveze prema  udrugama u s</w:t>
      </w:r>
      <w:r w:rsidR="0045556F" w:rsidRPr="002D0F26">
        <w:rPr>
          <w:rFonts w:ascii="Arial" w:hAnsi="Arial" w:cs="Arial"/>
          <w:i/>
          <w:sz w:val="20"/>
          <w:szCs w:val="20"/>
        </w:rPr>
        <w:t>p</w:t>
      </w:r>
      <w:r w:rsidRPr="002D0F26">
        <w:rPr>
          <w:rFonts w:ascii="Arial" w:hAnsi="Arial" w:cs="Arial"/>
          <w:i/>
          <w:sz w:val="20"/>
          <w:szCs w:val="20"/>
        </w:rPr>
        <w:t xml:space="preserve">ortu, kulturi i socijalnoj skrbi uglavnom za mjesec prosinac 2022. godine. Valuta plaćanja za većinu obveza bila je 30.12.2022. godine znači zadnji radni dan u 2022.godini.  Druge najzastupljenije obveze su u razdoblju preko 180-360 dana i one iznose 1.682.924,00 kuna. Veći dio obveza u iznosu od 1.313.402,00 kuna odnosi se na obveze prema Vatrogasnoj zajednici Grada Zadra. U Upravni Odjel za financije  temeljem Zakona o vatrogastvu zaprimi se godišnja obveza krajem prosinca tekuće godine te se  </w:t>
      </w:r>
      <w:proofErr w:type="spellStart"/>
      <w:r w:rsidRPr="002D0F26">
        <w:rPr>
          <w:rFonts w:ascii="Arial" w:hAnsi="Arial" w:cs="Arial"/>
          <w:i/>
          <w:sz w:val="20"/>
          <w:szCs w:val="20"/>
        </w:rPr>
        <w:t>promtno</w:t>
      </w:r>
      <w:proofErr w:type="spellEnd"/>
      <w:r w:rsidRPr="002D0F26">
        <w:rPr>
          <w:rFonts w:ascii="Arial" w:hAnsi="Arial" w:cs="Arial"/>
          <w:i/>
          <w:sz w:val="20"/>
          <w:szCs w:val="20"/>
        </w:rPr>
        <w:t xml:space="preserve"> stvara dospjela obveza, a Grad Zadar po nalogu za isplatu odnosno po pozivu dobavljača nastoji podmiriti tekuće obveze. Obveze se podmiruju po kriteriju starosti tako da će se ovaj iznos podmiriti do kraja polugodišta 2023.godine.</w:t>
      </w:r>
      <w:r w:rsidR="0045556F" w:rsidRPr="002D0F26">
        <w:rPr>
          <w:rFonts w:ascii="Arial" w:hAnsi="Arial" w:cs="Arial"/>
          <w:i/>
          <w:sz w:val="20"/>
          <w:szCs w:val="20"/>
        </w:rPr>
        <w:t xml:space="preserve"> Na proračunske korisnike odnosi se </w:t>
      </w:r>
      <w:r w:rsidR="0045556F" w:rsidRPr="002D0F26">
        <w:rPr>
          <w:rFonts w:ascii="Arial" w:eastAsia="Times New Roman" w:hAnsi="Arial" w:cs="Arial"/>
          <w:i/>
          <w:color w:val="000000"/>
          <w:sz w:val="20"/>
          <w:szCs w:val="20"/>
          <w:lang w:eastAsia="hr-HR"/>
        </w:rPr>
        <w:t xml:space="preserve">176.788,69 kuna. </w:t>
      </w:r>
    </w:p>
    <w:p w:rsidR="00E155BD" w:rsidRPr="00260A23" w:rsidRDefault="00E155BD" w:rsidP="00E155BD">
      <w:pPr>
        <w:tabs>
          <w:tab w:val="left" w:pos="7020"/>
        </w:tabs>
        <w:jc w:val="both"/>
        <w:rPr>
          <w:rFonts w:ascii="Arial" w:hAnsi="Arial" w:cs="Arial"/>
          <w:i/>
          <w:sz w:val="20"/>
          <w:szCs w:val="20"/>
        </w:rPr>
      </w:pPr>
      <w:r w:rsidRPr="00260A23">
        <w:rPr>
          <w:rFonts w:ascii="Arial" w:hAnsi="Arial" w:cs="Arial"/>
          <w:b/>
          <w:i/>
          <w:sz w:val="20"/>
          <w:szCs w:val="20"/>
        </w:rPr>
        <w:t>D235- Dospjele obveze za subvencije</w:t>
      </w:r>
      <w:r w:rsidRPr="00260A23">
        <w:rPr>
          <w:rFonts w:ascii="Arial" w:hAnsi="Arial" w:cs="Arial"/>
          <w:i/>
          <w:sz w:val="20"/>
          <w:szCs w:val="20"/>
        </w:rPr>
        <w:t xml:space="preserve"> iznose 1.321.747,77 kuna i odnosi se na subvencije trgovačkom društvu Odvodnja d.o.o. Zadar za crpljenje septičkih jama (obveze iz 2017.i 2019.godine) te trgov</w:t>
      </w:r>
      <w:r w:rsidR="00A7021B">
        <w:rPr>
          <w:rFonts w:ascii="Arial" w:hAnsi="Arial" w:cs="Arial"/>
          <w:i/>
          <w:sz w:val="20"/>
          <w:szCs w:val="20"/>
        </w:rPr>
        <w:t>a</w:t>
      </w:r>
      <w:r w:rsidRPr="00260A23">
        <w:rPr>
          <w:rFonts w:ascii="Arial" w:hAnsi="Arial" w:cs="Arial"/>
          <w:i/>
          <w:sz w:val="20"/>
          <w:szCs w:val="20"/>
        </w:rPr>
        <w:t xml:space="preserve">čkom društvu u većinskom vlasništvu Eko d.o.o. Budući da se radi o trgovačkim društvima u vlasništvu Grada </w:t>
      </w:r>
      <w:r w:rsidRPr="00260A23">
        <w:rPr>
          <w:rFonts w:ascii="Arial" w:hAnsi="Arial" w:cs="Arial"/>
          <w:i/>
          <w:sz w:val="20"/>
          <w:szCs w:val="20"/>
        </w:rPr>
        <w:lastRenderedPageBreak/>
        <w:t>Zadra dogovorno se podmiruju obveze prema istima tako da je za očekivati da će se i ove obveze kroz 2023.godinu podmiriti. Pogotovo iznos od 1.320.000,00 kuna koji je u prekoračenju plaćanja preko 361 dana.</w:t>
      </w:r>
    </w:p>
    <w:p w:rsidR="00E155BD" w:rsidRPr="00260A23" w:rsidRDefault="00E155BD" w:rsidP="00E155BD">
      <w:pPr>
        <w:tabs>
          <w:tab w:val="left" w:pos="7020"/>
        </w:tabs>
        <w:jc w:val="both"/>
        <w:rPr>
          <w:rFonts w:ascii="Arial" w:hAnsi="Arial" w:cs="Arial"/>
          <w:i/>
          <w:sz w:val="20"/>
          <w:szCs w:val="20"/>
        </w:rPr>
      </w:pPr>
      <w:r w:rsidRPr="00260A23">
        <w:rPr>
          <w:rFonts w:ascii="Arial" w:hAnsi="Arial" w:cs="Arial"/>
          <w:b/>
          <w:i/>
          <w:sz w:val="20"/>
          <w:szCs w:val="20"/>
        </w:rPr>
        <w:t>D238- Dospjele obveze za kazne, naknade štete i  kapitalne pomoći</w:t>
      </w:r>
      <w:r w:rsidRPr="00260A23">
        <w:rPr>
          <w:rFonts w:ascii="Arial" w:hAnsi="Arial" w:cs="Arial"/>
          <w:i/>
          <w:sz w:val="20"/>
          <w:szCs w:val="20"/>
        </w:rPr>
        <w:t xml:space="preserve"> iznose 1.320.118,69 kuna , a prekoračenja imamo kroz cijelo razdoblje od 1-361 dana.  Budući se radi o  obvezama prema trgovačkim društvima u 100% ili većinskom vlasništvu s osnova financiranja kapitalnih projekata  Grad sukcesivno plaća obveze prema zahtjevu odnosno u dogovoru sa trgovačkim društvima ( Odvodnja, Vodovod, Inovativni Zadar). U ovu kategoriju evidentiran je iznos od 219.748,79 kuna, kao obveza temeljem presude s osnove naknade štete. Budući je iznos iz ranijih razdoblja, trgovačko društvo ih nije zahtijevalo za isplatu te je isto u međuvremenu brisano iz sudskog registra evidentno je da će i Grad Zadar u 2023.godini revidirati cijeli predmet te isti i otpisati. </w:t>
      </w:r>
    </w:p>
    <w:p w:rsidR="00BF58FC" w:rsidRPr="00260A23" w:rsidRDefault="00BF58FC" w:rsidP="00BF58FC">
      <w:pPr>
        <w:jc w:val="both"/>
        <w:rPr>
          <w:rFonts w:ascii="Arial" w:eastAsia="Times New Roman" w:hAnsi="Arial" w:cs="Arial"/>
          <w:i/>
          <w:color w:val="000000"/>
          <w:sz w:val="20"/>
          <w:szCs w:val="20"/>
          <w:lang w:eastAsia="hr-HR"/>
        </w:rPr>
      </w:pPr>
      <w:r w:rsidRPr="00260A23">
        <w:rPr>
          <w:rFonts w:ascii="Arial" w:hAnsi="Arial" w:cs="Arial"/>
          <w:b/>
          <w:i/>
          <w:sz w:val="20"/>
          <w:szCs w:val="20"/>
        </w:rPr>
        <w:t>D234-Dospjele obveze za financijs</w:t>
      </w:r>
      <w:r w:rsidR="008365BF" w:rsidRPr="00260A23">
        <w:rPr>
          <w:rFonts w:ascii="Arial" w:hAnsi="Arial" w:cs="Arial"/>
          <w:b/>
          <w:i/>
          <w:sz w:val="20"/>
          <w:szCs w:val="20"/>
        </w:rPr>
        <w:t>k</w:t>
      </w:r>
      <w:r w:rsidRPr="00260A23">
        <w:rPr>
          <w:rFonts w:ascii="Arial" w:hAnsi="Arial" w:cs="Arial"/>
          <w:b/>
          <w:i/>
          <w:sz w:val="20"/>
          <w:szCs w:val="20"/>
        </w:rPr>
        <w:t>e rashode</w:t>
      </w:r>
      <w:r w:rsidRPr="00260A23">
        <w:rPr>
          <w:rFonts w:ascii="Arial" w:hAnsi="Arial" w:cs="Arial"/>
          <w:i/>
          <w:sz w:val="20"/>
          <w:szCs w:val="20"/>
        </w:rPr>
        <w:t xml:space="preserve"> iznose</w:t>
      </w:r>
      <w:r w:rsidRPr="00260A23">
        <w:rPr>
          <w:rFonts w:ascii="Arial" w:hAnsi="Arial" w:cs="Arial"/>
          <w:i/>
          <w:color w:val="000000"/>
          <w:sz w:val="20"/>
          <w:szCs w:val="20"/>
        </w:rPr>
        <w:t xml:space="preserve"> </w:t>
      </w:r>
      <w:r w:rsidRPr="00260A23">
        <w:rPr>
          <w:rFonts w:ascii="Arial" w:eastAsia="Times New Roman" w:hAnsi="Arial" w:cs="Arial"/>
          <w:i/>
          <w:color w:val="000000"/>
          <w:sz w:val="20"/>
          <w:szCs w:val="20"/>
          <w:lang w:eastAsia="hr-HR"/>
        </w:rPr>
        <w:t xml:space="preserve">31.174,32 </w:t>
      </w:r>
      <w:r w:rsidRPr="00260A23">
        <w:rPr>
          <w:rFonts w:ascii="Arial" w:hAnsi="Arial" w:cs="Arial"/>
          <w:i/>
          <w:sz w:val="20"/>
          <w:szCs w:val="20"/>
        </w:rPr>
        <w:t xml:space="preserve"> kuna  i predstavljaju obveze prema financijskim institucijama (banka, FINA ) Veći dio ovih rashoda odnosi se na proračunske korisnike i to u iznosu od </w:t>
      </w:r>
      <w:r w:rsidRPr="00260A23">
        <w:rPr>
          <w:rFonts w:ascii="Arial" w:hAnsi="Arial" w:cs="Arial"/>
          <w:i/>
          <w:color w:val="000000"/>
          <w:sz w:val="20"/>
          <w:szCs w:val="20"/>
        </w:rPr>
        <w:t xml:space="preserve"> </w:t>
      </w:r>
      <w:r w:rsidRPr="00260A23">
        <w:rPr>
          <w:rFonts w:ascii="Arial" w:eastAsia="Times New Roman" w:hAnsi="Arial" w:cs="Arial"/>
          <w:i/>
          <w:color w:val="000000"/>
          <w:sz w:val="20"/>
          <w:szCs w:val="20"/>
          <w:lang w:eastAsia="hr-HR"/>
        </w:rPr>
        <w:t>30.789,42 kuna.</w:t>
      </w:r>
      <w:r w:rsidR="0045702D" w:rsidRPr="00260A23">
        <w:rPr>
          <w:rFonts w:ascii="Arial" w:eastAsia="Times New Roman" w:hAnsi="Arial" w:cs="Arial"/>
          <w:i/>
          <w:color w:val="000000"/>
          <w:sz w:val="20"/>
          <w:szCs w:val="20"/>
          <w:lang w:eastAsia="hr-HR"/>
        </w:rPr>
        <w:t xml:space="preserve"> Kod </w:t>
      </w:r>
      <w:proofErr w:type="spellStart"/>
      <w:r w:rsidR="0045702D" w:rsidRPr="00260A23">
        <w:rPr>
          <w:rFonts w:ascii="Arial" w:eastAsia="Times New Roman" w:hAnsi="Arial" w:cs="Arial"/>
          <w:i/>
          <w:color w:val="000000"/>
          <w:sz w:val="20"/>
          <w:szCs w:val="20"/>
          <w:lang w:eastAsia="hr-HR"/>
        </w:rPr>
        <w:t>Oš</w:t>
      </w:r>
      <w:proofErr w:type="spellEnd"/>
      <w:r w:rsidR="0045702D" w:rsidRPr="00260A23">
        <w:rPr>
          <w:rFonts w:ascii="Arial" w:eastAsia="Times New Roman" w:hAnsi="Arial" w:cs="Arial"/>
          <w:i/>
          <w:color w:val="000000"/>
          <w:sz w:val="20"/>
          <w:szCs w:val="20"/>
          <w:lang w:eastAsia="hr-HR"/>
        </w:rPr>
        <w:t xml:space="preserve"> Krune Krstića evidentirano je prekoračenje  61-180 dana u iznosu od 26.326,16 kuna, a vezano je za organizacijsku jedinicu ( Kuhinja)</w:t>
      </w:r>
      <w:r w:rsidR="008365BF" w:rsidRPr="00260A23">
        <w:rPr>
          <w:rFonts w:ascii="Arial" w:eastAsia="Times New Roman" w:hAnsi="Arial" w:cs="Arial"/>
          <w:i/>
          <w:color w:val="000000"/>
          <w:sz w:val="20"/>
          <w:szCs w:val="20"/>
          <w:lang w:eastAsia="hr-HR"/>
        </w:rPr>
        <w:t>.</w:t>
      </w:r>
    </w:p>
    <w:p w:rsidR="00260A23" w:rsidRPr="00260A23" w:rsidRDefault="00260A23" w:rsidP="00260A23">
      <w:pPr>
        <w:tabs>
          <w:tab w:val="left" w:pos="7020"/>
        </w:tabs>
        <w:jc w:val="both"/>
        <w:rPr>
          <w:rFonts w:ascii="Arial" w:hAnsi="Arial" w:cs="Arial"/>
          <w:i/>
          <w:sz w:val="20"/>
          <w:szCs w:val="20"/>
        </w:rPr>
      </w:pPr>
      <w:r w:rsidRPr="00260A23">
        <w:rPr>
          <w:rFonts w:ascii="Arial" w:hAnsi="Arial" w:cs="Arial"/>
          <w:b/>
          <w:i/>
          <w:sz w:val="20"/>
          <w:szCs w:val="20"/>
        </w:rPr>
        <w:t>D237- Dospjele obveze za naknade građanima i kućanstvima</w:t>
      </w:r>
      <w:r w:rsidRPr="00260A23">
        <w:rPr>
          <w:rFonts w:ascii="Arial" w:hAnsi="Arial" w:cs="Arial"/>
          <w:i/>
          <w:sz w:val="20"/>
          <w:szCs w:val="20"/>
        </w:rPr>
        <w:t xml:space="preserve"> iznose 14.000,00 kuna od čega je  prekoračenje plaćanja 1 do 60 dana. Dospijeće plaćanje je bilo 10.prosinca 2022. godine u vrijeme kada je Grad Zadar uspostavljao sustav plaćanja putem elektroničkih računa te formirao bazu za transparentnost proračuna pa se iste nisu platile.</w:t>
      </w:r>
    </w:p>
    <w:p w:rsidR="00BF58FC" w:rsidRPr="00BF58FC" w:rsidRDefault="00BF58FC" w:rsidP="00BF58FC">
      <w:pPr>
        <w:jc w:val="both"/>
        <w:rPr>
          <w:rFonts w:ascii="Calibri" w:eastAsia="Times New Roman" w:hAnsi="Calibri" w:cs="Calibri"/>
          <w:color w:val="000000"/>
          <w:lang w:eastAsia="hr-HR"/>
        </w:rPr>
      </w:pPr>
    </w:p>
    <w:p w:rsidR="001B7AB3" w:rsidRPr="004C4FFE" w:rsidRDefault="001B7AB3" w:rsidP="000D2F62">
      <w:pPr>
        <w:jc w:val="both"/>
        <w:rPr>
          <w:rFonts w:ascii="Arial" w:hAnsi="Arial" w:cs="Arial"/>
          <w:i/>
          <w:sz w:val="20"/>
          <w:szCs w:val="20"/>
        </w:rPr>
      </w:pPr>
      <w:r w:rsidRPr="004C4FFE">
        <w:rPr>
          <w:rFonts w:ascii="Arial" w:hAnsi="Arial" w:cs="Arial"/>
          <w:i/>
          <w:sz w:val="20"/>
          <w:szCs w:val="20"/>
        </w:rPr>
        <w:t>Značajno iskazivanje je upravo u nedospjelim obvezama gdje su</w:t>
      </w:r>
      <w:r w:rsidR="004C4FFE" w:rsidRPr="004C4FFE">
        <w:rPr>
          <w:rFonts w:ascii="Arial" w:hAnsi="Arial" w:cs="Arial"/>
          <w:i/>
          <w:sz w:val="20"/>
          <w:szCs w:val="20"/>
        </w:rPr>
        <w:t xml:space="preserve"> i Grad Zadar i</w:t>
      </w:r>
      <w:r w:rsidRPr="004C4FFE">
        <w:rPr>
          <w:rFonts w:ascii="Arial" w:hAnsi="Arial" w:cs="Arial"/>
          <w:i/>
          <w:sz w:val="20"/>
          <w:szCs w:val="20"/>
        </w:rPr>
        <w:t xml:space="preserve"> korisnici najvećim dijelom iskazivali </w:t>
      </w:r>
      <w:r w:rsidR="0001280E" w:rsidRPr="004C4FFE">
        <w:rPr>
          <w:rFonts w:ascii="Arial" w:hAnsi="Arial" w:cs="Arial"/>
          <w:i/>
          <w:sz w:val="20"/>
          <w:szCs w:val="20"/>
        </w:rPr>
        <w:t>rashode za plaću 12/202</w:t>
      </w:r>
      <w:r w:rsidR="004C4FFE" w:rsidRPr="004C4FFE">
        <w:rPr>
          <w:rFonts w:ascii="Arial" w:hAnsi="Arial" w:cs="Arial"/>
          <w:i/>
          <w:sz w:val="20"/>
          <w:szCs w:val="20"/>
        </w:rPr>
        <w:t>2</w:t>
      </w:r>
      <w:r w:rsidR="0001280E" w:rsidRPr="004C4FFE">
        <w:rPr>
          <w:rFonts w:ascii="Arial" w:hAnsi="Arial" w:cs="Arial"/>
          <w:i/>
          <w:sz w:val="20"/>
          <w:szCs w:val="20"/>
        </w:rPr>
        <w:t>.godine, obveze za prijevoz radnika s posla na posao te ostale kontinuirane rashode.</w:t>
      </w:r>
      <w:r w:rsidRPr="004C4FFE">
        <w:rPr>
          <w:rFonts w:ascii="Arial" w:hAnsi="Arial" w:cs="Arial"/>
          <w:i/>
          <w:sz w:val="20"/>
          <w:szCs w:val="20"/>
        </w:rPr>
        <w:t xml:space="preserve"> </w:t>
      </w:r>
      <w:r w:rsidR="003D4E4E">
        <w:rPr>
          <w:rFonts w:ascii="Arial" w:hAnsi="Arial" w:cs="Arial"/>
          <w:i/>
          <w:sz w:val="20"/>
          <w:szCs w:val="20"/>
        </w:rPr>
        <w:t>Ukupno nedospjele obveze iznose 130.833.246,75 kuna.</w:t>
      </w:r>
    </w:p>
    <w:p w:rsidR="00AF7DBA" w:rsidRPr="00AF7DBA" w:rsidRDefault="00B045C0" w:rsidP="00AF7DBA">
      <w:pPr>
        <w:jc w:val="both"/>
        <w:rPr>
          <w:rFonts w:ascii="Calibri" w:eastAsia="Times New Roman" w:hAnsi="Calibri" w:cs="Calibri"/>
          <w:i/>
          <w:color w:val="000000"/>
          <w:lang w:eastAsia="hr-HR"/>
        </w:rPr>
      </w:pPr>
      <w:r w:rsidRPr="004C4FFE">
        <w:rPr>
          <w:rFonts w:ascii="Arial" w:hAnsi="Arial" w:cs="Arial"/>
          <w:i/>
          <w:sz w:val="20"/>
          <w:szCs w:val="20"/>
        </w:rPr>
        <w:t xml:space="preserve">U strukturi nedospjelih obveza </w:t>
      </w:r>
      <w:r w:rsidR="004C4FFE" w:rsidRPr="004C4FFE">
        <w:rPr>
          <w:rFonts w:ascii="Arial" w:hAnsi="Arial" w:cs="Arial"/>
          <w:i/>
          <w:sz w:val="20"/>
          <w:szCs w:val="20"/>
        </w:rPr>
        <w:t>408.822,38</w:t>
      </w:r>
      <w:r w:rsidRPr="004C4FFE">
        <w:rPr>
          <w:rFonts w:ascii="Arial" w:hAnsi="Arial" w:cs="Arial"/>
          <w:i/>
          <w:sz w:val="20"/>
          <w:szCs w:val="20"/>
        </w:rPr>
        <w:t xml:space="preserve"> kuna  odnosi se na međusobne obveze korisnika, a  evidentirane su obveze prema Državnom proračunu s osnove 55% naplaćene realizacije kod prodaje stanova na kojima postoji stanarsko pravo,  obveze za bolovanje preko 42 dana na teret HZZO</w:t>
      </w:r>
      <w:r w:rsidR="00ED6CFB" w:rsidRPr="004C4FFE">
        <w:rPr>
          <w:rFonts w:ascii="Arial" w:hAnsi="Arial" w:cs="Arial"/>
          <w:i/>
          <w:sz w:val="20"/>
          <w:szCs w:val="20"/>
        </w:rPr>
        <w:t xml:space="preserve"> (Grad Zadar i korisnici)</w:t>
      </w:r>
      <w:r w:rsidRPr="004C4FFE">
        <w:rPr>
          <w:rFonts w:ascii="Arial" w:hAnsi="Arial" w:cs="Arial"/>
          <w:i/>
          <w:sz w:val="20"/>
          <w:szCs w:val="20"/>
        </w:rPr>
        <w:t>, obveze za povrat u državni proračun decentraliziranih sredstava</w:t>
      </w:r>
      <w:r w:rsidR="00D4491C">
        <w:rPr>
          <w:rFonts w:ascii="Arial" w:hAnsi="Arial" w:cs="Arial"/>
          <w:i/>
          <w:sz w:val="20"/>
          <w:szCs w:val="20"/>
        </w:rPr>
        <w:t>, povrat u državni proračun sredstva od troškova stanovanja</w:t>
      </w:r>
      <w:r w:rsidR="00AF7DBA">
        <w:rPr>
          <w:rFonts w:ascii="Arial" w:hAnsi="Arial" w:cs="Arial"/>
          <w:i/>
          <w:sz w:val="20"/>
          <w:szCs w:val="20"/>
        </w:rPr>
        <w:t xml:space="preserve">. Na Grad Zadar otpada 333.502,76 kuna, a na korisnike </w:t>
      </w:r>
      <w:r w:rsidR="00AF7DBA" w:rsidRPr="00AF7DBA">
        <w:rPr>
          <w:rFonts w:ascii="Calibri" w:eastAsia="Times New Roman" w:hAnsi="Calibri" w:cs="Calibri"/>
          <w:i/>
          <w:color w:val="000000"/>
          <w:lang w:eastAsia="hr-HR"/>
        </w:rPr>
        <w:t>75.319,62 kuna.</w:t>
      </w:r>
    </w:p>
    <w:p w:rsidR="004C4FFE" w:rsidRPr="004C4FFE" w:rsidRDefault="00B045C0" w:rsidP="004C4FFE">
      <w:pPr>
        <w:jc w:val="both"/>
        <w:rPr>
          <w:rFonts w:ascii="Arial" w:hAnsi="Arial" w:cs="Arial"/>
          <w:i/>
          <w:sz w:val="20"/>
          <w:szCs w:val="20"/>
        </w:rPr>
      </w:pPr>
      <w:r w:rsidRPr="004C4FFE">
        <w:rPr>
          <w:rFonts w:ascii="Arial" w:hAnsi="Arial" w:cs="Arial"/>
          <w:i/>
          <w:sz w:val="20"/>
          <w:szCs w:val="20"/>
        </w:rPr>
        <w:t xml:space="preserve"> Nedospjele obveze za nabavu nefinancijske imovine iznose </w:t>
      </w:r>
      <w:r w:rsidR="004C4FFE" w:rsidRPr="004C4FFE">
        <w:rPr>
          <w:rFonts w:ascii="Arial" w:hAnsi="Arial" w:cs="Arial"/>
          <w:i/>
          <w:sz w:val="20"/>
          <w:szCs w:val="20"/>
        </w:rPr>
        <w:t>19.597.472,19</w:t>
      </w:r>
      <w:r w:rsidRPr="004C4FFE">
        <w:rPr>
          <w:rFonts w:ascii="Arial" w:hAnsi="Arial" w:cs="Arial"/>
          <w:i/>
          <w:sz w:val="20"/>
          <w:szCs w:val="20"/>
        </w:rPr>
        <w:t xml:space="preserve">  kuna, dok nedospjele obveze za rashode poslovanja iznose </w:t>
      </w:r>
      <w:r w:rsidR="004C4FFE" w:rsidRPr="004C4FFE">
        <w:rPr>
          <w:rFonts w:ascii="Arial" w:hAnsi="Arial" w:cs="Arial"/>
          <w:i/>
          <w:sz w:val="20"/>
          <w:szCs w:val="20"/>
        </w:rPr>
        <w:t xml:space="preserve">41.577.260,14 </w:t>
      </w:r>
      <w:r w:rsidRPr="004C4FFE">
        <w:rPr>
          <w:rFonts w:ascii="Arial" w:hAnsi="Arial" w:cs="Arial"/>
          <w:i/>
          <w:sz w:val="20"/>
          <w:szCs w:val="20"/>
        </w:rPr>
        <w:t>kuna, uključujući i nedospjelu obvezu za plaću za mjesec prosinac 202</w:t>
      </w:r>
      <w:r w:rsidR="004C4FFE" w:rsidRPr="004C4FFE">
        <w:rPr>
          <w:rFonts w:ascii="Arial" w:hAnsi="Arial" w:cs="Arial"/>
          <w:i/>
          <w:sz w:val="20"/>
          <w:szCs w:val="20"/>
        </w:rPr>
        <w:t>2</w:t>
      </w:r>
      <w:r w:rsidRPr="004C4FFE">
        <w:rPr>
          <w:rFonts w:ascii="Arial" w:hAnsi="Arial" w:cs="Arial"/>
          <w:i/>
          <w:sz w:val="20"/>
          <w:szCs w:val="20"/>
        </w:rPr>
        <w:t xml:space="preserve">. godine. Najznačajnije nedospjele obveze su obveze za financijsku imovinu koje iznose </w:t>
      </w:r>
      <w:r w:rsidR="004C4FFE" w:rsidRPr="004C4FFE">
        <w:rPr>
          <w:rFonts w:ascii="Arial" w:hAnsi="Arial" w:cs="Arial"/>
          <w:i/>
          <w:sz w:val="20"/>
          <w:szCs w:val="20"/>
        </w:rPr>
        <w:t>69.249.692,04</w:t>
      </w:r>
      <w:r w:rsidRPr="004C4FFE">
        <w:rPr>
          <w:rFonts w:ascii="Arial" w:hAnsi="Arial" w:cs="Arial"/>
          <w:i/>
          <w:sz w:val="20"/>
          <w:szCs w:val="20"/>
        </w:rPr>
        <w:t xml:space="preserve"> kuna. </w:t>
      </w:r>
      <w:r w:rsidR="004C4FFE" w:rsidRPr="004C4FFE">
        <w:rPr>
          <w:rFonts w:ascii="Arial" w:hAnsi="Arial" w:cs="Arial"/>
          <w:i/>
          <w:sz w:val="20"/>
          <w:szCs w:val="20"/>
        </w:rPr>
        <w:t>Obveze za financijsku imovinu odnose se na primljene zajmove od Državnog proračuna iz 2020.godine u iznosu od 8.525.355,11 kuna, obveze za primljene dugoročne kredite  60.724.336,93 kuna</w:t>
      </w:r>
      <w:r w:rsidR="004C4FFE">
        <w:rPr>
          <w:rFonts w:ascii="Arial" w:hAnsi="Arial" w:cs="Arial"/>
          <w:i/>
          <w:sz w:val="20"/>
          <w:szCs w:val="20"/>
        </w:rPr>
        <w:t>.</w:t>
      </w:r>
      <w:r w:rsidR="004C4FFE" w:rsidRPr="004C4FFE">
        <w:rPr>
          <w:rFonts w:ascii="Arial" w:hAnsi="Arial" w:cs="Arial"/>
          <w:i/>
          <w:sz w:val="20"/>
          <w:szCs w:val="20"/>
        </w:rPr>
        <w:tab/>
      </w:r>
    </w:p>
    <w:p w:rsidR="001818A8" w:rsidRPr="00BD25A9" w:rsidRDefault="008E2664" w:rsidP="00AF7DBA">
      <w:pPr>
        <w:jc w:val="center"/>
        <w:rPr>
          <w:rFonts w:ascii="Arial" w:hAnsi="Arial" w:cs="Arial"/>
          <w:b/>
          <w:i/>
          <w:sz w:val="20"/>
          <w:szCs w:val="20"/>
        </w:rPr>
      </w:pPr>
      <w:r w:rsidRPr="00BD25A9">
        <w:rPr>
          <w:rFonts w:ascii="Arial" w:hAnsi="Arial" w:cs="Arial"/>
          <w:b/>
          <w:i/>
          <w:sz w:val="20"/>
          <w:szCs w:val="20"/>
        </w:rPr>
        <w:t>Bilješka br. 6.</w:t>
      </w:r>
    </w:p>
    <w:p w:rsidR="0081661A" w:rsidRPr="00BD25A9" w:rsidRDefault="0081661A" w:rsidP="0081661A">
      <w:pPr>
        <w:jc w:val="both"/>
        <w:rPr>
          <w:rFonts w:ascii="Arial" w:hAnsi="Arial" w:cs="Arial"/>
          <w:b/>
          <w:i/>
          <w:sz w:val="20"/>
          <w:szCs w:val="20"/>
        </w:rPr>
      </w:pPr>
      <w:r w:rsidRPr="00BD25A9">
        <w:rPr>
          <w:rFonts w:ascii="Arial" w:hAnsi="Arial" w:cs="Arial"/>
          <w:b/>
          <w:i/>
          <w:sz w:val="20"/>
          <w:szCs w:val="20"/>
        </w:rPr>
        <w:lastRenderedPageBreak/>
        <w:t>Bilješke uz obrazac Bilanca</w:t>
      </w:r>
    </w:p>
    <w:p w:rsidR="00E11938" w:rsidRPr="00BD25A9" w:rsidRDefault="00E11938" w:rsidP="0081661A">
      <w:pPr>
        <w:jc w:val="both"/>
        <w:rPr>
          <w:rFonts w:ascii="Arial" w:hAnsi="Arial" w:cs="Arial"/>
          <w:i/>
          <w:sz w:val="20"/>
          <w:szCs w:val="20"/>
        </w:rPr>
      </w:pPr>
      <w:r w:rsidRPr="00BD25A9">
        <w:rPr>
          <w:rFonts w:ascii="Arial" w:hAnsi="Arial" w:cs="Arial"/>
          <w:i/>
          <w:sz w:val="20"/>
          <w:szCs w:val="20"/>
        </w:rPr>
        <w:t>Konsolidirani izvještaj Bilanca (obrazac BiL)  radila se na nači</w:t>
      </w:r>
      <w:r w:rsidR="009B3A86" w:rsidRPr="00BD25A9">
        <w:rPr>
          <w:rFonts w:ascii="Arial" w:hAnsi="Arial" w:cs="Arial"/>
          <w:i/>
          <w:sz w:val="20"/>
          <w:szCs w:val="20"/>
        </w:rPr>
        <w:t>n</w:t>
      </w:r>
      <w:r w:rsidRPr="00BD25A9">
        <w:rPr>
          <w:rFonts w:ascii="Arial" w:hAnsi="Arial" w:cs="Arial"/>
          <w:i/>
          <w:sz w:val="20"/>
          <w:szCs w:val="20"/>
        </w:rPr>
        <w:t xml:space="preserve"> da su se zbrojile sve stavke evidentirane na AOP-ima kod financijskog izvještaja razine 22 sa financijskim izvještajima razina 21 i 31. Pritom se vodilo računa da se eliminira potražna i dugovna strana i to :</w:t>
      </w:r>
    </w:p>
    <w:p w:rsidR="00A5344C" w:rsidRDefault="00E11938" w:rsidP="0081661A">
      <w:pPr>
        <w:jc w:val="both"/>
        <w:rPr>
          <w:rFonts w:ascii="Arial" w:hAnsi="Arial" w:cs="Arial"/>
          <w:i/>
          <w:sz w:val="20"/>
          <w:szCs w:val="20"/>
        </w:rPr>
      </w:pPr>
      <w:r w:rsidRPr="00BD25A9">
        <w:rPr>
          <w:rFonts w:ascii="Arial" w:hAnsi="Arial" w:cs="Arial"/>
          <w:i/>
          <w:sz w:val="20"/>
          <w:szCs w:val="20"/>
        </w:rPr>
        <w:t xml:space="preserve">-razina 22 </w:t>
      </w:r>
      <w:r w:rsidR="00A5344C" w:rsidRPr="00BD25A9">
        <w:rPr>
          <w:rFonts w:ascii="Arial" w:hAnsi="Arial" w:cs="Arial"/>
          <w:i/>
          <w:sz w:val="20"/>
          <w:szCs w:val="20"/>
        </w:rPr>
        <w:t xml:space="preserve">potražna </w:t>
      </w:r>
      <w:r w:rsidRPr="00BD25A9">
        <w:rPr>
          <w:rFonts w:ascii="Arial" w:hAnsi="Arial" w:cs="Arial"/>
          <w:i/>
          <w:sz w:val="20"/>
          <w:szCs w:val="20"/>
        </w:rPr>
        <w:t xml:space="preserve"> strana konta 23956 – </w:t>
      </w:r>
      <w:r w:rsidR="00BD25A9" w:rsidRPr="00BD25A9">
        <w:rPr>
          <w:rFonts w:ascii="Arial" w:hAnsi="Arial" w:cs="Arial"/>
          <w:i/>
          <w:sz w:val="20"/>
          <w:szCs w:val="20"/>
        </w:rPr>
        <w:t xml:space="preserve">72.112,92 kuna </w:t>
      </w:r>
      <w:r w:rsidRPr="00BD25A9">
        <w:rPr>
          <w:rFonts w:ascii="Arial" w:hAnsi="Arial" w:cs="Arial"/>
          <w:i/>
          <w:sz w:val="20"/>
          <w:szCs w:val="20"/>
        </w:rPr>
        <w:t xml:space="preserve">sa </w:t>
      </w:r>
      <w:r w:rsidR="00A5344C" w:rsidRPr="00BD25A9">
        <w:rPr>
          <w:rFonts w:ascii="Arial" w:hAnsi="Arial" w:cs="Arial"/>
          <w:i/>
          <w:sz w:val="20"/>
          <w:szCs w:val="20"/>
        </w:rPr>
        <w:t>dugovnom</w:t>
      </w:r>
      <w:r w:rsidRPr="00BD25A9">
        <w:rPr>
          <w:rFonts w:ascii="Arial" w:hAnsi="Arial" w:cs="Arial"/>
          <w:i/>
          <w:sz w:val="20"/>
          <w:szCs w:val="20"/>
        </w:rPr>
        <w:t xml:space="preserve"> stranom na razinama </w:t>
      </w:r>
      <w:r w:rsidR="003A2982" w:rsidRPr="00BD25A9">
        <w:rPr>
          <w:rFonts w:ascii="Arial" w:hAnsi="Arial" w:cs="Arial"/>
          <w:i/>
          <w:sz w:val="20"/>
          <w:szCs w:val="20"/>
        </w:rPr>
        <w:t>21 (analitika konta 167</w:t>
      </w:r>
      <w:r w:rsidR="006D510F" w:rsidRPr="00BD25A9">
        <w:rPr>
          <w:rFonts w:ascii="Arial" w:hAnsi="Arial" w:cs="Arial"/>
          <w:i/>
          <w:sz w:val="20"/>
          <w:szCs w:val="20"/>
        </w:rPr>
        <w:t>)</w:t>
      </w:r>
      <w:r w:rsidR="00BD25A9" w:rsidRPr="00BD25A9">
        <w:rPr>
          <w:rFonts w:ascii="Arial" w:hAnsi="Arial" w:cs="Arial"/>
          <w:i/>
          <w:sz w:val="20"/>
          <w:szCs w:val="20"/>
        </w:rPr>
        <w:t xml:space="preserve"> kod DV Latica</w:t>
      </w:r>
      <w:r w:rsidR="006D510F" w:rsidRPr="00BD25A9">
        <w:rPr>
          <w:rFonts w:ascii="Arial" w:hAnsi="Arial" w:cs="Arial"/>
          <w:i/>
          <w:sz w:val="20"/>
          <w:szCs w:val="20"/>
        </w:rPr>
        <w:t>.</w:t>
      </w:r>
    </w:p>
    <w:p w:rsidR="00BD25A9" w:rsidRPr="00D05C3A" w:rsidRDefault="00BD25A9" w:rsidP="0081661A">
      <w:pPr>
        <w:jc w:val="both"/>
        <w:rPr>
          <w:rFonts w:ascii="Arial" w:hAnsi="Arial" w:cs="Arial"/>
          <w:i/>
          <w:sz w:val="20"/>
          <w:szCs w:val="20"/>
        </w:rPr>
      </w:pPr>
      <w:r w:rsidRPr="00D05C3A">
        <w:rPr>
          <w:rFonts w:ascii="Arial" w:hAnsi="Arial" w:cs="Arial"/>
          <w:i/>
          <w:sz w:val="20"/>
          <w:szCs w:val="20"/>
        </w:rPr>
        <w:t>Početno stanje u konsolidiranoj bilanci iznosi 2.380.908.370,00 kuna, a stanje na dan 31.12.2022.godine iznosi 2.545.965.275,66 kuna što čini povećanje od 6,9%.</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b/>
          <w:i/>
          <w:sz w:val="20"/>
          <w:szCs w:val="20"/>
        </w:rPr>
        <w:t>B002-nefinancijska imovina</w:t>
      </w:r>
      <w:r w:rsidRPr="00D05C3A">
        <w:rPr>
          <w:rFonts w:ascii="Arial" w:hAnsi="Arial" w:cs="Arial"/>
          <w:i/>
          <w:sz w:val="20"/>
          <w:szCs w:val="20"/>
        </w:rPr>
        <w:t xml:space="preserve"> na kraju proračunske godine iznosi 1.975.523.891,75 kuna ili 6,4% više nego prethodne godine. Unutar podskupine (šifre) 01-neproizvedena dugotrajna imovina nema značajnih povećanja iako su se u tijeku godine evidentirale promjene odnosno ulaganja u zemljišta, projektne dokumentacije i sl.</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i/>
          <w:sz w:val="20"/>
          <w:szCs w:val="20"/>
        </w:rPr>
        <w:t xml:space="preserve">Šifra 02-proizvedena dugotrajna imovina na kraju proračunske godine iznosi 1.078.839.431,63 kuna i bilježi povećanje za 6,0% u odnosu na početak godine. Značajnije odstupanje imamo na šifri 0212-poslovni objekti gdje je evidentirano 555.611.041,56 kuna odnosno 13,3% više u odnosu na početak godine. Rezultat je to prijenosa sa imovine u pripremi na odgovarajući </w:t>
      </w:r>
      <w:r w:rsidR="00F72F5D" w:rsidRPr="00D05C3A">
        <w:rPr>
          <w:rFonts w:ascii="Arial" w:hAnsi="Arial" w:cs="Arial"/>
          <w:i/>
          <w:sz w:val="20"/>
          <w:szCs w:val="20"/>
        </w:rPr>
        <w:t xml:space="preserve">pripadajući </w:t>
      </w:r>
      <w:r w:rsidRPr="00D05C3A">
        <w:rPr>
          <w:rFonts w:ascii="Arial" w:hAnsi="Arial" w:cs="Arial"/>
          <w:i/>
          <w:sz w:val="20"/>
          <w:szCs w:val="20"/>
        </w:rPr>
        <w:t xml:space="preserve">konto </w:t>
      </w:r>
      <w:r w:rsidR="00D05C3A" w:rsidRPr="00D05C3A">
        <w:rPr>
          <w:rFonts w:ascii="Arial" w:hAnsi="Arial" w:cs="Arial"/>
          <w:i/>
          <w:sz w:val="20"/>
          <w:szCs w:val="20"/>
        </w:rPr>
        <w:t xml:space="preserve">(zgrada </w:t>
      </w:r>
      <w:proofErr w:type="spellStart"/>
      <w:r w:rsidR="00D05C3A" w:rsidRPr="00D05C3A">
        <w:rPr>
          <w:rFonts w:ascii="Arial" w:hAnsi="Arial" w:cs="Arial"/>
          <w:i/>
          <w:sz w:val="20"/>
          <w:szCs w:val="20"/>
        </w:rPr>
        <w:t>Providurove</w:t>
      </w:r>
      <w:proofErr w:type="spellEnd"/>
      <w:r w:rsidR="00D05C3A" w:rsidRPr="00D05C3A">
        <w:rPr>
          <w:rFonts w:ascii="Arial" w:hAnsi="Arial" w:cs="Arial"/>
          <w:i/>
          <w:sz w:val="20"/>
          <w:szCs w:val="20"/>
        </w:rPr>
        <w:t xml:space="preserve"> palače). Jednako tako dolazi i do povećanja unosa imovine tijekom godišnjeg ulaganja.</w:t>
      </w:r>
    </w:p>
    <w:p w:rsidR="00D05C3A" w:rsidRPr="00D05C3A" w:rsidRDefault="00D05C3A" w:rsidP="00BD25A9">
      <w:pPr>
        <w:tabs>
          <w:tab w:val="left" w:pos="7020"/>
        </w:tabs>
        <w:jc w:val="both"/>
        <w:rPr>
          <w:rFonts w:ascii="Arial" w:hAnsi="Arial" w:cs="Arial"/>
          <w:i/>
          <w:sz w:val="20"/>
          <w:szCs w:val="20"/>
        </w:rPr>
      </w:pPr>
      <w:r w:rsidRPr="00D05C3A">
        <w:rPr>
          <w:rFonts w:ascii="Arial" w:hAnsi="Arial" w:cs="Arial"/>
          <w:i/>
          <w:sz w:val="20"/>
          <w:szCs w:val="20"/>
        </w:rPr>
        <w:t>Šifra 0214-ostali građevinski objekti  na kraju godine iznosi 164.945.779,31 kuna ili 23% više nego na početku godine</w:t>
      </w:r>
      <w:r>
        <w:rPr>
          <w:rFonts w:ascii="Arial" w:hAnsi="Arial" w:cs="Arial"/>
          <w:i/>
          <w:sz w:val="20"/>
          <w:szCs w:val="20"/>
        </w:rPr>
        <w:t>. Jednako kao i kod odjeljka 0212 radi se o prijenosu imovine sa konta 05-dugotrajna imovina u pripremi na pripadajući konto uz evidenciju ulaganja tijekom 2022.godine.</w:t>
      </w:r>
    </w:p>
    <w:p w:rsidR="00BD25A9" w:rsidRDefault="00BD25A9" w:rsidP="00BD25A9">
      <w:pPr>
        <w:tabs>
          <w:tab w:val="left" w:pos="7020"/>
        </w:tabs>
        <w:jc w:val="both"/>
        <w:rPr>
          <w:rFonts w:ascii="Arial" w:hAnsi="Arial" w:cs="Arial"/>
          <w:i/>
          <w:sz w:val="20"/>
          <w:szCs w:val="20"/>
        </w:rPr>
      </w:pPr>
      <w:r w:rsidRPr="00D05C3A">
        <w:rPr>
          <w:rFonts w:ascii="Arial" w:hAnsi="Arial" w:cs="Arial"/>
          <w:i/>
          <w:sz w:val="20"/>
          <w:szCs w:val="20"/>
        </w:rPr>
        <w:t xml:space="preserve">Povećanje je vidljivo na šifri 0221-uredska oprema i namještaj gdje je u odnosu na početak godine povećanje za </w:t>
      </w:r>
      <w:r w:rsidR="009546E5">
        <w:rPr>
          <w:rFonts w:ascii="Arial" w:hAnsi="Arial" w:cs="Arial"/>
          <w:i/>
          <w:sz w:val="20"/>
          <w:szCs w:val="20"/>
        </w:rPr>
        <w:t>8,00</w:t>
      </w:r>
      <w:r w:rsidRPr="00D05C3A">
        <w:rPr>
          <w:rFonts w:ascii="Arial" w:hAnsi="Arial" w:cs="Arial"/>
          <w:i/>
          <w:sz w:val="20"/>
          <w:szCs w:val="20"/>
        </w:rPr>
        <w:t xml:space="preserve">%. Rezultat je to nabave kroz godinu, ali i prijenosa sa konta 052 oprema i postrojenja u pripremi. Slično obrazloženje je  i kod 0222-komunikacijska oprema gdje se bilježi povećanje od </w:t>
      </w:r>
      <w:r w:rsidR="009546E5">
        <w:rPr>
          <w:rFonts w:ascii="Arial" w:hAnsi="Arial" w:cs="Arial"/>
          <w:i/>
          <w:sz w:val="20"/>
          <w:szCs w:val="20"/>
        </w:rPr>
        <w:t>113,8</w:t>
      </w:r>
      <w:r w:rsidRPr="00D05C3A">
        <w:rPr>
          <w:rFonts w:ascii="Arial" w:hAnsi="Arial" w:cs="Arial"/>
          <w:i/>
          <w:sz w:val="20"/>
          <w:szCs w:val="20"/>
        </w:rPr>
        <w:t xml:space="preserve">%. Najveći dio odnosi se </w:t>
      </w:r>
      <w:r w:rsidR="009546E5">
        <w:rPr>
          <w:rFonts w:ascii="Arial" w:hAnsi="Arial" w:cs="Arial"/>
          <w:i/>
          <w:sz w:val="20"/>
          <w:szCs w:val="20"/>
        </w:rPr>
        <w:t>na nabavu opreme u projektu ITS, dok je i kod korisnika vidljivo povećanja za nabavljenu imovinu.</w:t>
      </w:r>
    </w:p>
    <w:p w:rsidR="009546E5" w:rsidRPr="00D05C3A" w:rsidRDefault="009546E5" w:rsidP="00BD25A9">
      <w:pPr>
        <w:tabs>
          <w:tab w:val="left" w:pos="7020"/>
        </w:tabs>
        <w:jc w:val="both"/>
        <w:rPr>
          <w:rFonts w:ascii="Arial" w:hAnsi="Arial" w:cs="Arial"/>
          <w:i/>
          <w:sz w:val="20"/>
          <w:szCs w:val="20"/>
        </w:rPr>
      </w:pPr>
      <w:r>
        <w:rPr>
          <w:rFonts w:ascii="Arial" w:hAnsi="Arial" w:cs="Arial"/>
          <w:i/>
          <w:sz w:val="20"/>
          <w:szCs w:val="20"/>
        </w:rPr>
        <w:t xml:space="preserve">Šifra 0223-oprema za održavanje i zaštitu na kraju proračunske godine iznosi 13.178.827,07 kuna ili 10,5% više nego na početku godine. Na razini 22 pod ovom šifrom nema značajnog povećanja nego se navedeno povećanje odnosi na proračunske korisnike najviše kod osnovnih škola za nabavu klima uređaja. </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b/>
          <w:i/>
          <w:sz w:val="20"/>
          <w:szCs w:val="20"/>
        </w:rPr>
        <w:t>0231-prijevozna sredstva u cestovnom prometu</w:t>
      </w:r>
      <w:r w:rsidRPr="00D05C3A">
        <w:rPr>
          <w:rFonts w:ascii="Arial" w:hAnsi="Arial" w:cs="Arial"/>
          <w:i/>
          <w:sz w:val="20"/>
          <w:szCs w:val="20"/>
        </w:rPr>
        <w:t xml:space="preserve"> na kraju proračun</w:t>
      </w:r>
      <w:r w:rsidR="009546E5">
        <w:rPr>
          <w:rFonts w:ascii="Arial" w:hAnsi="Arial" w:cs="Arial"/>
          <w:i/>
          <w:sz w:val="20"/>
          <w:szCs w:val="20"/>
        </w:rPr>
        <w:t>s</w:t>
      </w:r>
      <w:r w:rsidRPr="00D05C3A">
        <w:rPr>
          <w:rFonts w:ascii="Arial" w:hAnsi="Arial" w:cs="Arial"/>
          <w:i/>
          <w:sz w:val="20"/>
          <w:szCs w:val="20"/>
        </w:rPr>
        <w:t xml:space="preserve">ke godine iznose </w:t>
      </w:r>
      <w:r w:rsidR="009546E5">
        <w:rPr>
          <w:rFonts w:ascii="Arial" w:hAnsi="Arial" w:cs="Arial"/>
          <w:i/>
          <w:sz w:val="20"/>
          <w:szCs w:val="20"/>
        </w:rPr>
        <w:t>29.943.537,86</w:t>
      </w:r>
      <w:r w:rsidRPr="00D05C3A">
        <w:rPr>
          <w:rFonts w:ascii="Arial" w:hAnsi="Arial" w:cs="Arial"/>
          <w:i/>
          <w:sz w:val="20"/>
          <w:szCs w:val="20"/>
        </w:rPr>
        <w:t xml:space="preserve"> kuna </w:t>
      </w:r>
      <w:r w:rsidR="009546E5">
        <w:rPr>
          <w:rFonts w:ascii="Arial" w:hAnsi="Arial" w:cs="Arial"/>
          <w:i/>
          <w:sz w:val="20"/>
          <w:szCs w:val="20"/>
        </w:rPr>
        <w:t xml:space="preserve">neznatno manje </w:t>
      </w:r>
      <w:r w:rsidRPr="00D05C3A">
        <w:rPr>
          <w:rFonts w:ascii="Arial" w:hAnsi="Arial" w:cs="Arial"/>
          <w:i/>
          <w:sz w:val="20"/>
          <w:szCs w:val="20"/>
        </w:rPr>
        <w:t xml:space="preserve"> nego na početku razdoblja. Radi se o nabavi e-bicikala u projektu MINT-e</w:t>
      </w:r>
      <w:r w:rsidR="009546E5">
        <w:rPr>
          <w:rFonts w:ascii="Arial" w:hAnsi="Arial" w:cs="Arial"/>
          <w:i/>
          <w:sz w:val="20"/>
          <w:szCs w:val="20"/>
        </w:rPr>
        <w:t xml:space="preserve"> na razini 22. kad se pridoda ispravak vrijednosti sadašnja vrijednost iznosi 3.161.212,98 kuna ili 81,3% vrijednosti na početku godine.</w:t>
      </w:r>
      <w:r w:rsidR="003E44BC">
        <w:rPr>
          <w:rFonts w:ascii="Arial" w:hAnsi="Arial" w:cs="Arial"/>
          <w:i/>
          <w:sz w:val="20"/>
          <w:szCs w:val="20"/>
        </w:rPr>
        <w:t xml:space="preserve"> Značajna vrijednost nalazi se u poslovnim knjigama JVP Zadar.</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b/>
          <w:i/>
          <w:sz w:val="20"/>
          <w:szCs w:val="20"/>
        </w:rPr>
        <w:t>0242-umjetnička djela</w:t>
      </w:r>
      <w:r w:rsidRPr="00D05C3A">
        <w:rPr>
          <w:rFonts w:ascii="Arial" w:hAnsi="Arial" w:cs="Arial"/>
          <w:i/>
          <w:sz w:val="20"/>
          <w:szCs w:val="20"/>
        </w:rPr>
        <w:t xml:space="preserve"> na kraju godine iznose </w:t>
      </w:r>
      <w:r w:rsidR="008B5390">
        <w:rPr>
          <w:rFonts w:ascii="Arial" w:hAnsi="Arial" w:cs="Arial"/>
          <w:i/>
          <w:sz w:val="20"/>
          <w:szCs w:val="20"/>
        </w:rPr>
        <w:t>45.454.819,90</w:t>
      </w:r>
      <w:r w:rsidRPr="00D05C3A">
        <w:rPr>
          <w:rFonts w:ascii="Arial" w:hAnsi="Arial" w:cs="Arial"/>
          <w:i/>
          <w:sz w:val="20"/>
          <w:szCs w:val="20"/>
        </w:rPr>
        <w:t xml:space="preserve"> kuna ili </w:t>
      </w:r>
      <w:r w:rsidR="008B5390">
        <w:rPr>
          <w:rFonts w:ascii="Arial" w:hAnsi="Arial" w:cs="Arial"/>
          <w:i/>
          <w:sz w:val="20"/>
          <w:szCs w:val="20"/>
        </w:rPr>
        <w:t>1,9</w:t>
      </w:r>
      <w:r w:rsidRPr="00D05C3A">
        <w:rPr>
          <w:rFonts w:ascii="Arial" w:hAnsi="Arial" w:cs="Arial"/>
          <w:i/>
          <w:sz w:val="20"/>
          <w:szCs w:val="20"/>
        </w:rPr>
        <w:t xml:space="preserve">% više nego na početku godine, a radi se o </w:t>
      </w:r>
      <w:r w:rsidR="008B5390">
        <w:rPr>
          <w:rFonts w:ascii="Arial" w:hAnsi="Arial" w:cs="Arial"/>
          <w:i/>
          <w:sz w:val="20"/>
          <w:szCs w:val="20"/>
        </w:rPr>
        <w:t xml:space="preserve">evidenciji knjiga i umjetničkih djela. Upravo na šifri 0242 vidljivo je povećanje za 13,7% u odnosu na početno stanje, a predstavlja nabavu umjetničke slike koja se nalazi u </w:t>
      </w:r>
      <w:proofErr w:type="spellStart"/>
      <w:r w:rsidR="008B5390">
        <w:rPr>
          <w:rFonts w:ascii="Arial" w:hAnsi="Arial" w:cs="Arial"/>
          <w:i/>
          <w:sz w:val="20"/>
          <w:szCs w:val="20"/>
        </w:rPr>
        <w:t>Providurovoj</w:t>
      </w:r>
      <w:proofErr w:type="spellEnd"/>
      <w:r w:rsidR="008B5390">
        <w:rPr>
          <w:rFonts w:ascii="Arial" w:hAnsi="Arial" w:cs="Arial"/>
          <w:i/>
          <w:sz w:val="20"/>
          <w:szCs w:val="20"/>
        </w:rPr>
        <w:t xml:space="preserve"> palači. Iz PR-RAS </w:t>
      </w:r>
      <w:r w:rsidR="008B5390">
        <w:rPr>
          <w:rFonts w:ascii="Arial" w:hAnsi="Arial" w:cs="Arial"/>
          <w:i/>
          <w:sz w:val="20"/>
          <w:szCs w:val="20"/>
        </w:rPr>
        <w:lastRenderedPageBreak/>
        <w:t>obrasca vidljivo je da nije bilo veće  knjiga kod proračunskih korisnika u odnosu na prethodno razdoblje (svega 69,1% prošlogodišnje realizacije) pa nema ni značajnog povećanja. U P-VRIO obrascu iskazane su vrijednosti darovanih knjiga kod gradskih knjižnica te su iste i evidentirane na ovim kontima.</w:t>
      </w:r>
    </w:p>
    <w:p w:rsidR="00BD25A9" w:rsidRDefault="00BD25A9" w:rsidP="00BD25A9">
      <w:pPr>
        <w:tabs>
          <w:tab w:val="left" w:pos="7020"/>
        </w:tabs>
        <w:jc w:val="both"/>
        <w:rPr>
          <w:rFonts w:ascii="Arial" w:hAnsi="Arial" w:cs="Arial"/>
          <w:i/>
          <w:sz w:val="20"/>
          <w:szCs w:val="20"/>
        </w:rPr>
      </w:pPr>
      <w:r w:rsidRPr="00A56C34">
        <w:rPr>
          <w:rFonts w:ascii="Arial" w:hAnsi="Arial" w:cs="Arial"/>
          <w:b/>
          <w:i/>
          <w:sz w:val="20"/>
          <w:szCs w:val="20"/>
        </w:rPr>
        <w:t>0251-višegodišnji nasadi</w:t>
      </w:r>
      <w:r w:rsidRPr="00D05C3A">
        <w:rPr>
          <w:rFonts w:ascii="Arial" w:hAnsi="Arial" w:cs="Arial"/>
          <w:i/>
          <w:sz w:val="20"/>
          <w:szCs w:val="20"/>
        </w:rPr>
        <w:t xml:space="preserve"> na kraju godine iznos</w:t>
      </w:r>
      <w:r w:rsidR="00A56C34">
        <w:rPr>
          <w:rFonts w:ascii="Arial" w:hAnsi="Arial" w:cs="Arial"/>
          <w:i/>
          <w:sz w:val="20"/>
          <w:szCs w:val="20"/>
        </w:rPr>
        <w:t>e 51.765 kuna, a radi nasadima platana</w:t>
      </w:r>
      <w:r w:rsidRPr="00D05C3A">
        <w:rPr>
          <w:rFonts w:ascii="Arial" w:hAnsi="Arial" w:cs="Arial"/>
          <w:i/>
          <w:sz w:val="20"/>
          <w:szCs w:val="20"/>
        </w:rPr>
        <w:t xml:space="preserve"> koje su nabavljene u projektu </w:t>
      </w:r>
      <w:proofErr w:type="spellStart"/>
      <w:r w:rsidRPr="00D05C3A">
        <w:rPr>
          <w:rFonts w:ascii="Arial" w:hAnsi="Arial" w:cs="Arial"/>
          <w:i/>
          <w:sz w:val="20"/>
          <w:szCs w:val="20"/>
        </w:rPr>
        <w:t>Grow</w:t>
      </w:r>
      <w:proofErr w:type="spellEnd"/>
      <w:r w:rsidRPr="00D05C3A">
        <w:rPr>
          <w:rFonts w:ascii="Arial" w:hAnsi="Arial" w:cs="Arial"/>
          <w:i/>
          <w:sz w:val="20"/>
          <w:szCs w:val="20"/>
        </w:rPr>
        <w:t xml:space="preserve"> </w:t>
      </w:r>
      <w:proofErr w:type="spellStart"/>
      <w:r w:rsidRPr="00D05C3A">
        <w:rPr>
          <w:rFonts w:ascii="Arial" w:hAnsi="Arial" w:cs="Arial"/>
          <w:i/>
          <w:sz w:val="20"/>
          <w:szCs w:val="20"/>
        </w:rPr>
        <w:t>green</w:t>
      </w:r>
      <w:proofErr w:type="spellEnd"/>
      <w:r w:rsidRPr="00D05C3A">
        <w:rPr>
          <w:rFonts w:ascii="Arial" w:hAnsi="Arial" w:cs="Arial"/>
          <w:i/>
          <w:sz w:val="20"/>
          <w:szCs w:val="20"/>
        </w:rPr>
        <w:t>.</w:t>
      </w:r>
    </w:p>
    <w:p w:rsidR="00B04DC5" w:rsidRPr="00B04DC5" w:rsidRDefault="00BD25A9" w:rsidP="00866B9D">
      <w:pPr>
        <w:jc w:val="both"/>
        <w:rPr>
          <w:rFonts w:ascii="Arial" w:hAnsi="Arial" w:cs="Arial"/>
          <w:i/>
          <w:sz w:val="20"/>
          <w:szCs w:val="20"/>
        </w:rPr>
      </w:pPr>
      <w:r w:rsidRPr="00D05C3A">
        <w:rPr>
          <w:rFonts w:ascii="Arial" w:hAnsi="Arial" w:cs="Arial"/>
          <w:b/>
          <w:i/>
          <w:sz w:val="20"/>
          <w:szCs w:val="20"/>
        </w:rPr>
        <w:t>05-Dugotrajna imovina u pripremi</w:t>
      </w:r>
      <w:r w:rsidRPr="00D05C3A">
        <w:rPr>
          <w:rFonts w:ascii="Arial" w:hAnsi="Arial" w:cs="Arial"/>
          <w:i/>
          <w:sz w:val="20"/>
          <w:szCs w:val="20"/>
        </w:rPr>
        <w:t xml:space="preserve"> na kraju godine iznosi </w:t>
      </w:r>
      <w:r w:rsidR="00562432">
        <w:rPr>
          <w:rFonts w:ascii="Arial" w:hAnsi="Arial" w:cs="Arial"/>
          <w:i/>
          <w:sz w:val="20"/>
          <w:szCs w:val="20"/>
        </w:rPr>
        <w:t>273.041.276,28</w:t>
      </w:r>
      <w:r w:rsidRPr="00D05C3A">
        <w:rPr>
          <w:rFonts w:ascii="Arial" w:hAnsi="Arial" w:cs="Arial"/>
          <w:i/>
          <w:sz w:val="20"/>
          <w:szCs w:val="20"/>
        </w:rPr>
        <w:t xml:space="preserve"> kuna ili 18,3% više nego na početku. Iako se dobar dio imovine koji je u prethodnom razdoblju bio evidentiran u pripremi pr</w:t>
      </w:r>
      <w:r w:rsidR="00866B9D">
        <w:rPr>
          <w:rFonts w:ascii="Arial" w:hAnsi="Arial" w:cs="Arial"/>
          <w:i/>
          <w:sz w:val="20"/>
          <w:szCs w:val="20"/>
        </w:rPr>
        <w:t>e</w:t>
      </w:r>
      <w:r w:rsidRPr="00D05C3A">
        <w:rPr>
          <w:rFonts w:ascii="Arial" w:hAnsi="Arial" w:cs="Arial"/>
          <w:i/>
          <w:sz w:val="20"/>
          <w:szCs w:val="20"/>
        </w:rPr>
        <w:t>bacio na izvorna konta imovine još uvijek imamo značajan dio u pripremi posebno vidljivo na kontu postrojenja i oprema u pripremi. Najznač</w:t>
      </w:r>
      <w:r w:rsidR="00562432">
        <w:rPr>
          <w:rFonts w:ascii="Arial" w:hAnsi="Arial" w:cs="Arial"/>
          <w:i/>
          <w:sz w:val="20"/>
          <w:szCs w:val="20"/>
        </w:rPr>
        <w:t>a</w:t>
      </w:r>
      <w:r w:rsidRPr="00D05C3A">
        <w:rPr>
          <w:rFonts w:ascii="Arial" w:hAnsi="Arial" w:cs="Arial"/>
          <w:i/>
          <w:sz w:val="20"/>
          <w:szCs w:val="20"/>
        </w:rPr>
        <w:t xml:space="preserve">jniji dio odnosi se na opremu u nabavi za projekt ZUM 4.0. Očekuje se da se u 2023. godini i ova oprema </w:t>
      </w:r>
      <w:proofErr w:type="spellStart"/>
      <w:r w:rsidRPr="00D05C3A">
        <w:rPr>
          <w:rFonts w:ascii="Arial" w:hAnsi="Arial" w:cs="Arial"/>
          <w:i/>
          <w:sz w:val="20"/>
          <w:szCs w:val="20"/>
        </w:rPr>
        <w:t>preknjiži</w:t>
      </w:r>
      <w:proofErr w:type="spellEnd"/>
      <w:r w:rsidRPr="00D05C3A">
        <w:rPr>
          <w:rFonts w:ascii="Arial" w:hAnsi="Arial" w:cs="Arial"/>
          <w:i/>
          <w:sz w:val="20"/>
          <w:szCs w:val="20"/>
        </w:rPr>
        <w:t xml:space="preserve"> na konta imovine u klasi 022.</w:t>
      </w:r>
      <w:r w:rsidR="00562432">
        <w:rPr>
          <w:rFonts w:ascii="Arial" w:hAnsi="Arial" w:cs="Arial"/>
          <w:i/>
          <w:sz w:val="20"/>
          <w:szCs w:val="20"/>
        </w:rPr>
        <w:t xml:space="preserve"> Kod proračunskih korisnika svega 89.957 kuna evidentirano je na kontima u pripremi.</w:t>
      </w:r>
      <w:r w:rsidR="00B04DC5" w:rsidRPr="00B04DC5">
        <w:t xml:space="preserve"> </w:t>
      </w:r>
      <w:r w:rsidR="00B04DC5" w:rsidRPr="00B04DC5">
        <w:rPr>
          <w:rFonts w:ascii="Arial" w:hAnsi="Arial" w:cs="Arial"/>
          <w:i/>
          <w:sz w:val="20"/>
          <w:szCs w:val="20"/>
        </w:rPr>
        <w:t xml:space="preserve">Iskazani iznos odnosi se na akustičku opremu koja </w:t>
      </w:r>
      <w:r w:rsidR="00866B9D">
        <w:rPr>
          <w:rFonts w:ascii="Arial" w:hAnsi="Arial" w:cs="Arial"/>
          <w:i/>
          <w:sz w:val="20"/>
          <w:szCs w:val="20"/>
        </w:rPr>
        <w:t>bi</w:t>
      </w:r>
      <w:r w:rsidR="00B04DC5" w:rsidRPr="00B04DC5">
        <w:rPr>
          <w:rFonts w:ascii="Arial" w:hAnsi="Arial" w:cs="Arial"/>
          <w:i/>
          <w:sz w:val="20"/>
          <w:szCs w:val="20"/>
        </w:rPr>
        <w:t xml:space="preserve"> trebala biti završena u veljači 2023. godine te će po završetku i stavljanju u upotrebu biti prenesen na</w:t>
      </w:r>
      <w:r w:rsidR="00B04DC5">
        <w:rPr>
          <w:rFonts w:ascii="Arial" w:hAnsi="Arial" w:cs="Arial"/>
          <w:i/>
          <w:sz w:val="20"/>
          <w:szCs w:val="20"/>
        </w:rPr>
        <w:t xml:space="preserve"> osnovni konto glazbene opreme (Koncertni ured Zadar).</w:t>
      </w:r>
    </w:p>
    <w:p w:rsidR="00BD25A9" w:rsidRPr="00D05C3A" w:rsidRDefault="00BD25A9" w:rsidP="00BD25A9">
      <w:pPr>
        <w:tabs>
          <w:tab w:val="left" w:pos="7020"/>
        </w:tabs>
        <w:jc w:val="both"/>
        <w:rPr>
          <w:rFonts w:ascii="Arial" w:hAnsi="Arial" w:cs="Arial"/>
          <w:i/>
          <w:sz w:val="20"/>
          <w:szCs w:val="20"/>
        </w:rPr>
      </w:pPr>
    </w:p>
    <w:p w:rsidR="00BD25A9" w:rsidRDefault="00BD25A9" w:rsidP="00BD25A9">
      <w:pPr>
        <w:tabs>
          <w:tab w:val="left" w:pos="7020"/>
        </w:tabs>
        <w:jc w:val="both"/>
        <w:rPr>
          <w:rFonts w:ascii="Arial" w:hAnsi="Arial" w:cs="Arial"/>
          <w:i/>
          <w:sz w:val="20"/>
          <w:szCs w:val="20"/>
        </w:rPr>
      </w:pPr>
      <w:r w:rsidRPr="00D05C3A">
        <w:rPr>
          <w:rFonts w:ascii="Arial" w:hAnsi="Arial" w:cs="Arial"/>
          <w:i/>
          <w:sz w:val="20"/>
          <w:szCs w:val="20"/>
        </w:rPr>
        <w:t xml:space="preserve">Financijska imovina na kraju godine iznosi </w:t>
      </w:r>
      <w:r w:rsidR="00191006">
        <w:rPr>
          <w:rFonts w:ascii="Arial" w:hAnsi="Arial" w:cs="Arial"/>
          <w:i/>
          <w:sz w:val="20"/>
          <w:szCs w:val="20"/>
        </w:rPr>
        <w:t>570.441.383,91</w:t>
      </w:r>
      <w:r w:rsidRPr="00D05C3A">
        <w:rPr>
          <w:rFonts w:ascii="Arial" w:hAnsi="Arial" w:cs="Arial"/>
          <w:i/>
          <w:sz w:val="20"/>
          <w:szCs w:val="20"/>
        </w:rPr>
        <w:t xml:space="preserve"> kuna i bilježi rast od 8,</w:t>
      </w:r>
      <w:r w:rsidR="00191006">
        <w:rPr>
          <w:rFonts w:ascii="Arial" w:hAnsi="Arial" w:cs="Arial"/>
          <w:i/>
          <w:sz w:val="20"/>
          <w:szCs w:val="20"/>
        </w:rPr>
        <w:t>7</w:t>
      </w:r>
      <w:r w:rsidRPr="00D05C3A">
        <w:rPr>
          <w:rFonts w:ascii="Arial" w:hAnsi="Arial" w:cs="Arial"/>
          <w:i/>
          <w:sz w:val="20"/>
          <w:szCs w:val="20"/>
        </w:rPr>
        <w:t>% u odnosi na početak godine. Povećanje je vidljivo kod novca u banc</w:t>
      </w:r>
      <w:r w:rsidR="00191006">
        <w:rPr>
          <w:rFonts w:ascii="Arial" w:hAnsi="Arial" w:cs="Arial"/>
          <w:i/>
          <w:sz w:val="20"/>
          <w:szCs w:val="20"/>
        </w:rPr>
        <w:t xml:space="preserve">i </w:t>
      </w:r>
      <w:r w:rsidRPr="00D05C3A">
        <w:rPr>
          <w:rFonts w:ascii="Arial" w:hAnsi="Arial" w:cs="Arial"/>
          <w:i/>
          <w:sz w:val="20"/>
          <w:szCs w:val="20"/>
        </w:rPr>
        <w:t xml:space="preserve">i blagajni –šifra 111. </w:t>
      </w:r>
    </w:p>
    <w:p w:rsidR="00191006" w:rsidRPr="00D05C3A" w:rsidRDefault="00191006" w:rsidP="00BD25A9">
      <w:pPr>
        <w:tabs>
          <w:tab w:val="left" w:pos="7020"/>
        </w:tabs>
        <w:jc w:val="both"/>
        <w:rPr>
          <w:rFonts w:ascii="Arial" w:hAnsi="Arial" w:cs="Arial"/>
          <w:i/>
          <w:sz w:val="20"/>
          <w:szCs w:val="20"/>
        </w:rPr>
      </w:pPr>
      <w:r>
        <w:rPr>
          <w:rFonts w:ascii="Arial" w:hAnsi="Arial" w:cs="Arial"/>
          <w:i/>
          <w:sz w:val="20"/>
          <w:szCs w:val="20"/>
        </w:rPr>
        <w:t xml:space="preserve">Šifra 12-depoziti, </w:t>
      </w:r>
      <w:proofErr w:type="spellStart"/>
      <w:r>
        <w:rPr>
          <w:rFonts w:ascii="Arial" w:hAnsi="Arial" w:cs="Arial"/>
          <w:i/>
          <w:sz w:val="20"/>
          <w:szCs w:val="20"/>
        </w:rPr>
        <w:t>jamčevni</w:t>
      </w:r>
      <w:proofErr w:type="spellEnd"/>
      <w:r>
        <w:rPr>
          <w:rFonts w:ascii="Arial" w:hAnsi="Arial" w:cs="Arial"/>
          <w:i/>
          <w:sz w:val="20"/>
          <w:szCs w:val="20"/>
        </w:rPr>
        <w:t xml:space="preserve"> </w:t>
      </w:r>
      <w:proofErr w:type="spellStart"/>
      <w:r>
        <w:rPr>
          <w:rFonts w:ascii="Arial" w:hAnsi="Arial" w:cs="Arial"/>
          <w:i/>
          <w:sz w:val="20"/>
          <w:szCs w:val="20"/>
        </w:rPr>
        <w:t>polozi</w:t>
      </w:r>
      <w:proofErr w:type="spellEnd"/>
      <w:r>
        <w:rPr>
          <w:rFonts w:ascii="Arial" w:hAnsi="Arial" w:cs="Arial"/>
          <w:i/>
          <w:sz w:val="20"/>
          <w:szCs w:val="20"/>
        </w:rPr>
        <w:t xml:space="preserve"> i potraživanje od zaposlenih za više plaćene poreze i ostalo na kraju godine iznose </w:t>
      </w:r>
      <w:r w:rsidR="002250C2">
        <w:rPr>
          <w:rFonts w:ascii="Arial" w:hAnsi="Arial" w:cs="Arial"/>
          <w:i/>
          <w:sz w:val="20"/>
          <w:szCs w:val="20"/>
        </w:rPr>
        <w:t>10.553.095,63 kuna manje za 7.441.757,49 kuna. Smanjenje je uvjetovano prijenosom danih predujmova Odvodnji d.o.o. Zadar na konta rashoda u projektu Aglomeracija Zadar-</w:t>
      </w:r>
      <w:proofErr w:type="spellStart"/>
      <w:r w:rsidR="002250C2">
        <w:rPr>
          <w:rFonts w:ascii="Arial" w:hAnsi="Arial" w:cs="Arial"/>
          <w:i/>
          <w:sz w:val="20"/>
          <w:szCs w:val="20"/>
        </w:rPr>
        <w:t>Petrčane</w:t>
      </w:r>
      <w:proofErr w:type="spellEnd"/>
      <w:r w:rsidR="002250C2">
        <w:rPr>
          <w:rFonts w:ascii="Arial" w:hAnsi="Arial" w:cs="Arial"/>
          <w:i/>
          <w:sz w:val="20"/>
          <w:szCs w:val="20"/>
        </w:rPr>
        <w:t>. Iako nije financijski značajan iznos potraživanja prema zaposlenim na kraju godine iznosi 6.377,55 kuna ili 18,3% više nego na početku godine. Radi s</w:t>
      </w:r>
      <w:r w:rsidR="00866B9D">
        <w:rPr>
          <w:rFonts w:ascii="Arial" w:hAnsi="Arial" w:cs="Arial"/>
          <w:i/>
          <w:sz w:val="20"/>
          <w:szCs w:val="20"/>
        </w:rPr>
        <w:t xml:space="preserve">e o evidenciji kod proračunskog </w:t>
      </w:r>
      <w:r w:rsidR="002250C2">
        <w:rPr>
          <w:rFonts w:ascii="Arial" w:hAnsi="Arial" w:cs="Arial"/>
          <w:i/>
          <w:sz w:val="20"/>
          <w:szCs w:val="20"/>
        </w:rPr>
        <w:t>korisnika</w:t>
      </w:r>
      <w:r w:rsidR="007E2AB5">
        <w:rPr>
          <w:rFonts w:ascii="Arial" w:hAnsi="Arial" w:cs="Arial"/>
          <w:i/>
          <w:sz w:val="20"/>
          <w:szCs w:val="20"/>
        </w:rPr>
        <w:t xml:space="preserve"> DV Sunce za akontaciju </w:t>
      </w:r>
      <w:r w:rsidR="002250C2">
        <w:rPr>
          <w:rFonts w:ascii="Arial" w:hAnsi="Arial" w:cs="Arial"/>
          <w:i/>
          <w:sz w:val="20"/>
          <w:szCs w:val="20"/>
        </w:rPr>
        <w:t xml:space="preserve"> s osnove </w:t>
      </w:r>
      <w:proofErr w:type="spellStart"/>
      <w:r w:rsidR="007E2AB5">
        <w:rPr>
          <w:rFonts w:ascii="Arial" w:hAnsi="Arial" w:cs="Arial"/>
          <w:i/>
          <w:sz w:val="20"/>
          <w:szCs w:val="20"/>
        </w:rPr>
        <w:t>loko</w:t>
      </w:r>
      <w:proofErr w:type="spellEnd"/>
      <w:r w:rsidR="007E2AB5">
        <w:rPr>
          <w:rFonts w:ascii="Arial" w:hAnsi="Arial" w:cs="Arial"/>
          <w:i/>
          <w:sz w:val="20"/>
          <w:szCs w:val="20"/>
        </w:rPr>
        <w:t xml:space="preserve"> vožnje za kineziologa te više obračunatog bolovanja.</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b/>
          <w:i/>
          <w:sz w:val="20"/>
          <w:szCs w:val="20"/>
        </w:rPr>
        <w:t>Šifra 1321-zajmovi neprofitnim organizacijama, građanima i kućanstvima</w:t>
      </w:r>
      <w:r w:rsidRPr="00D05C3A">
        <w:rPr>
          <w:rFonts w:ascii="Arial" w:hAnsi="Arial" w:cs="Arial"/>
          <w:i/>
          <w:sz w:val="20"/>
          <w:szCs w:val="20"/>
        </w:rPr>
        <w:t xml:space="preserve"> u tuzemstvu iznosi 19.637.866,81 kuna i predstavlja povećanje od 7,9%. Odnosi se na potraživanja Grada Zadra za učeničke i studentske kredite umanjene za povrate i otpis na temelju odluke Povjerenstva za dodjelu učeničkih i studentskih kredita.  Tijekom godine kao povrati ne evidentiraju se značajni iznosi stoga je i potraživanje financijski značajno.</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b/>
          <w:i/>
          <w:sz w:val="20"/>
          <w:szCs w:val="20"/>
        </w:rPr>
        <w:t xml:space="preserve">15-dionice i udjeli u glavnici-tuzemni </w:t>
      </w:r>
      <w:r w:rsidRPr="00D05C3A">
        <w:rPr>
          <w:rFonts w:ascii="Arial" w:hAnsi="Arial" w:cs="Arial"/>
          <w:i/>
          <w:sz w:val="20"/>
          <w:szCs w:val="20"/>
        </w:rPr>
        <w:t>i na početku i na kraju poslovne godine prikazuju isti iznos od 375.267.850 kuna, a radi se udjelima Grada Zadra u trgovačkim društvima kojima je osnivač ili suosnivač.</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b/>
          <w:i/>
          <w:sz w:val="20"/>
          <w:szCs w:val="20"/>
        </w:rPr>
        <w:t>16-Potraživanja za prihode poslovanja</w:t>
      </w:r>
      <w:r w:rsidRPr="00D05C3A">
        <w:rPr>
          <w:rFonts w:ascii="Arial" w:hAnsi="Arial" w:cs="Arial"/>
          <w:i/>
          <w:sz w:val="20"/>
          <w:szCs w:val="20"/>
        </w:rPr>
        <w:t xml:space="preserve"> iznose na kraju proračunske godine </w:t>
      </w:r>
      <w:r w:rsidR="004F600F">
        <w:rPr>
          <w:rFonts w:ascii="Arial" w:hAnsi="Arial" w:cs="Arial"/>
          <w:i/>
          <w:sz w:val="20"/>
          <w:szCs w:val="20"/>
        </w:rPr>
        <w:t>118.674.294,83</w:t>
      </w:r>
      <w:r w:rsidRPr="00D05C3A">
        <w:rPr>
          <w:rFonts w:ascii="Arial" w:hAnsi="Arial" w:cs="Arial"/>
          <w:i/>
          <w:sz w:val="20"/>
          <w:szCs w:val="20"/>
        </w:rPr>
        <w:t xml:space="preserve"> kuna i </w:t>
      </w:r>
      <w:r w:rsidR="009546E5">
        <w:rPr>
          <w:rFonts w:ascii="Arial" w:hAnsi="Arial" w:cs="Arial"/>
          <w:i/>
          <w:sz w:val="20"/>
          <w:szCs w:val="20"/>
        </w:rPr>
        <w:t>p</w:t>
      </w:r>
      <w:r w:rsidRPr="00D05C3A">
        <w:rPr>
          <w:rFonts w:ascii="Arial" w:hAnsi="Arial" w:cs="Arial"/>
          <w:i/>
          <w:sz w:val="20"/>
          <w:szCs w:val="20"/>
        </w:rPr>
        <w:t xml:space="preserve">redstavlja potraživanje umanjeno za propisanu korekciju. Bruto potraživanje iznosi </w:t>
      </w:r>
      <w:r w:rsidR="004F600F">
        <w:rPr>
          <w:rFonts w:ascii="Arial" w:hAnsi="Arial" w:cs="Arial"/>
          <w:i/>
          <w:sz w:val="20"/>
          <w:szCs w:val="20"/>
        </w:rPr>
        <w:t>246.302.213,05</w:t>
      </w:r>
      <w:r w:rsidRPr="00D05C3A">
        <w:rPr>
          <w:rFonts w:ascii="Arial" w:hAnsi="Arial" w:cs="Arial"/>
          <w:i/>
          <w:sz w:val="20"/>
          <w:szCs w:val="20"/>
        </w:rPr>
        <w:t xml:space="preserve"> kuna i značajni su dio financijske imovine, a najveće povećanje imamo kod potraživanja za </w:t>
      </w:r>
      <w:proofErr w:type="spellStart"/>
      <w:r w:rsidRPr="00D05C3A">
        <w:rPr>
          <w:rFonts w:ascii="Arial" w:hAnsi="Arial" w:cs="Arial"/>
          <w:i/>
          <w:sz w:val="20"/>
          <w:szCs w:val="20"/>
        </w:rPr>
        <w:t>eu</w:t>
      </w:r>
      <w:proofErr w:type="spellEnd"/>
      <w:r w:rsidRPr="00D05C3A">
        <w:rPr>
          <w:rFonts w:ascii="Arial" w:hAnsi="Arial" w:cs="Arial"/>
          <w:i/>
          <w:sz w:val="20"/>
          <w:szCs w:val="20"/>
        </w:rPr>
        <w:t xml:space="preserve"> sredstva. Upravo ova potraživanja koja iznose 41,35 </w:t>
      </w:r>
      <w:proofErr w:type="spellStart"/>
      <w:r w:rsidRPr="00D05C3A">
        <w:rPr>
          <w:rFonts w:ascii="Arial" w:hAnsi="Arial" w:cs="Arial"/>
          <w:i/>
          <w:sz w:val="20"/>
          <w:szCs w:val="20"/>
        </w:rPr>
        <w:t>mil</w:t>
      </w:r>
      <w:proofErr w:type="spellEnd"/>
      <w:r w:rsidRPr="00D05C3A">
        <w:rPr>
          <w:rFonts w:ascii="Arial" w:hAnsi="Arial" w:cs="Arial"/>
          <w:i/>
          <w:sz w:val="20"/>
          <w:szCs w:val="20"/>
        </w:rPr>
        <w:t>. kuna i čija se naplata očekuje u prvom kvartalu 2023.godine dijelom su uzrokovala negativan poslovni rezultat krajem godine</w:t>
      </w:r>
      <w:r w:rsidR="004F600F">
        <w:rPr>
          <w:rFonts w:ascii="Arial" w:hAnsi="Arial" w:cs="Arial"/>
          <w:i/>
          <w:sz w:val="20"/>
          <w:szCs w:val="20"/>
        </w:rPr>
        <w:t xml:space="preserve"> i to na razini 22. </w:t>
      </w:r>
      <w:r w:rsidRPr="00D05C3A">
        <w:rPr>
          <w:rFonts w:ascii="Arial" w:hAnsi="Arial" w:cs="Arial"/>
          <w:i/>
          <w:sz w:val="20"/>
          <w:szCs w:val="20"/>
        </w:rPr>
        <w:t xml:space="preserve"> Unutar potraživanja za prihode poslovanja značajna su potraživanja od drugih proračuna- šifra 163 i iznose 907.883,07 kuna. Odnose se na potraživanja Grada Zadra prema općinama koje su suvlasnici sa Gradom Zadrom u JVP Zadar te potraživanja iz državnog proračuna za sufinanciranje </w:t>
      </w:r>
      <w:proofErr w:type="spellStart"/>
      <w:r w:rsidRPr="00D05C3A">
        <w:rPr>
          <w:rFonts w:ascii="Arial" w:hAnsi="Arial" w:cs="Arial"/>
          <w:i/>
          <w:sz w:val="20"/>
          <w:szCs w:val="20"/>
        </w:rPr>
        <w:t>eu</w:t>
      </w:r>
      <w:proofErr w:type="spellEnd"/>
      <w:r w:rsidRPr="00D05C3A">
        <w:rPr>
          <w:rFonts w:ascii="Arial" w:hAnsi="Arial" w:cs="Arial"/>
          <w:i/>
          <w:sz w:val="20"/>
          <w:szCs w:val="20"/>
        </w:rPr>
        <w:t xml:space="preserve"> projekata. Šifra-1635-potraživanja za </w:t>
      </w:r>
      <w:proofErr w:type="spellStart"/>
      <w:r w:rsidRPr="00D05C3A">
        <w:rPr>
          <w:rFonts w:ascii="Arial" w:hAnsi="Arial" w:cs="Arial"/>
          <w:i/>
          <w:sz w:val="20"/>
          <w:szCs w:val="20"/>
        </w:rPr>
        <w:t>dec</w:t>
      </w:r>
      <w:proofErr w:type="spellEnd"/>
      <w:r w:rsidRPr="00D05C3A">
        <w:rPr>
          <w:rFonts w:ascii="Arial" w:hAnsi="Arial" w:cs="Arial"/>
          <w:i/>
          <w:sz w:val="20"/>
          <w:szCs w:val="20"/>
        </w:rPr>
        <w:t xml:space="preserve"> sredstva iznose 9.453,28 kuna i predstavljaju potraživanja temeljem decentraliziranog financiranja vatrogastva, a sve </w:t>
      </w:r>
      <w:r w:rsidRPr="00D05C3A">
        <w:rPr>
          <w:rFonts w:ascii="Arial" w:hAnsi="Arial" w:cs="Arial"/>
          <w:i/>
          <w:sz w:val="20"/>
          <w:szCs w:val="20"/>
        </w:rPr>
        <w:lastRenderedPageBreak/>
        <w:t>prema konačnom obračunu od strane Hrvatske vatrogasne zajednice.</w:t>
      </w:r>
      <w:r w:rsidR="004F600F">
        <w:rPr>
          <w:rFonts w:ascii="Arial" w:hAnsi="Arial" w:cs="Arial"/>
          <w:i/>
          <w:sz w:val="20"/>
          <w:szCs w:val="20"/>
        </w:rPr>
        <w:t xml:space="preserve"> Potraživanja na šifri 1634-potraživanje za pomoći od izvanproračunskog korisnika iznose 482.811,83 kuna i na razini 22 odnose se </w:t>
      </w:r>
      <w:r w:rsidR="00B145B8">
        <w:rPr>
          <w:rFonts w:ascii="Arial" w:hAnsi="Arial" w:cs="Arial"/>
          <w:i/>
          <w:sz w:val="20"/>
          <w:szCs w:val="20"/>
        </w:rPr>
        <w:t>na potraživanje prema ŽUC Zadar (obveza za mjesec listopad 2022.godine).</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b/>
          <w:i/>
          <w:sz w:val="20"/>
          <w:szCs w:val="20"/>
        </w:rPr>
        <w:t>Šifre 164-potraživanja za prihode od imovine i prihodi od imovine i šifra 165</w:t>
      </w:r>
      <w:r w:rsidRPr="00D05C3A">
        <w:rPr>
          <w:rFonts w:ascii="Arial" w:hAnsi="Arial" w:cs="Arial"/>
          <w:i/>
          <w:sz w:val="20"/>
          <w:szCs w:val="20"/>
        </w:rPr>
        <w:t xml:space="preserve"> –prihodi za upravne i administrativne pristojbe, po posebnim propisima i naknade ne bilježe značajno odstupanje u odnosu na početak godine.</w:t>
      </w:r>
    </w:p>
    <w:p w:rsidR="00BD25A9" w:rsidRDefault="00BD25A9" w:rsidP="00BD25A9">
      <w:pPr>
        <w:tabs>
          <w:tab w:val="left" w:pos="7020"/>
        </w:tabs>
        <w:jc w:val="both"/>
        <w:rPr>
          <w:rFonts w:ascii="Arial" w:hAnsi="Arial" w:cs="Arial"/>
          <w:i/>
          <w:sz w:val="20"/>
          <w:szCs w:val="20"/>
        </w:rPr>
      </w:pPr>
      <w:r w:rsidRPr="00D05C3A">
        <w:rPr>
          <w:rFonts w:ascii="Arial" w:hAnsi="Arial" w:cs="Arial"/>
          <w:b/>
          <w:i/>
          <w:sz w:val="20"/>
          <w:szCs w:val="20"/>
        </w:rPr>
        <w:t>Šifra 168-potraživanje za kazne i upravne mjere</w:t>
      </w:r>
      <w:r w:rsidRPr="00D05C3A">
        <w:rPr>
          <w:rFonts w:ascii="Arial" w:hAnsi="Arial" w:cs="Arial"/>
          <w:i/>
          <w:sz w:val="20"/>
          <w:szCs w:val="20"/>
        </w:rPr>
        <w:t xml:space="preserve"> te ostale prihode iznose 136.493,70 kuna i manje su</w:t>
      </w:r>
      <w:r w:rsidR="00B145B8">
        <w:rPr>
          <w:rFonts w:ascii="Arial" w:hAnsi="Arial" w:cs="Arial"/>
          <w:i/>
          <w:sz w:val="20"/>
          <w:szCs w:val="20"/>
        </w:rPr>
        <w:t xml:space="preserve"> n</w:t>
      </w:r>
      <w:r w:rsidRPr="00D05C3A">
        <w:rPr>
          <w:rFonts w:ascii="Arial" w:hAnsi="Arial" w:cs="Arial"/>
          <w:i/>
          <w:sz w:val="20"/>
          <w:szCs w:val="20"/>
        </w:rPr>
        <w:t>ego na početku godine zbog bolje naplate postojećih  kazni, ali i manjeg zaduženja za iste.</w:t>
      </w:r>
    </w:p>
    <w:p w:rsidR="005B1BC8" w:rsidRDefault="005B1BC8" w:rsidP="005B1BC8">
      <w:pPr>
        <w:jc w:val="both"/>
        <w:rPr>
          <w:rFonts w:ascii="Arial" w:hAnsi="Arial" w:cs="Arial"/>
          <w:i/>
          <w:sz w:val="20"/>
          <w:szCs w:val="20"/>
        </w:rPr>
      </w:pPr>
      <w:r w:rsidRPr="005B1BC8">
        <w:rPr>
          <w:rFonts w:ascii="Arial" w:hAnsi="Arial" w:cs="Arial"/>
          <w:i/>
          <w:sz w:val="20"/>
          <w:szCs w:val="20"/>
        </w:rPr>
        <w:t>Potraživanja koja evidentiraju korisnici uglavnom se odnose na potraživanja po posebnim propisima i potraživanja za prihode od prodaje proizvoda i robe te pruženih usluga, ukupno evidentirano kod korisnika 1.054.131,33 kuna i ne odstupaju previše u odnosu na početno stanje kad je evidentirano 1.078.525,00 kuna. Pregled korekcije potraživanja daje se u sljedećoj tablici:</w:t>
      </w:r>
    </w:p>
    <w:p w:rsidR="00B145B8" w:rsidRPr="005B1BC8" w:rsidRDefault="00B145B8" w:rsidP="005B1BC8">
      <w:pPr>
        <w:jc w:val="both"/>
        <w:rPr>
          <w:rFonts w:ascii="Arial" w:hAnsi="Arial" w:cs="Arial"/>
          <w:i/>
          <w:sz w:val="20"/>
          <w:szCs w:val="20"/>
        </w:rPr>
      </w:pPr>
    </w:p>
    <w:tbl>
      <w:tblPr>
        <w:tblStyle w:val="Tablicareetke1svijetlo-isticanje2"/>
        <w:tblW w:w="0" w:type="auto"/>
        <w:tblLook w:val="04A0" w:firstRow="1" w:lastRow="0" w:firstColumn="1" w:lastColumn="0" w:noHBand="0" w:noVBand="1"/>
      </w:tblPr>
      <w:tblGrid>
        <w:gridCol w:w="2265"/>
        <w:gridCol w:w="2265"/>
        <w:gridCol w:w="2266"/>
        <w:gridCol w:w="2266"/>
      </w:tblGrid>
      <w:tr w:rsidR="0024354E" w:rsidRPr="005B1BC8" w:rsidTr="00007C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5B1BC8" w:rsidRPr="005B1BC8" w:rsidRDefault="005B1BC8" w:rsidP="00007C1B">
            <w:pPr>
              <w:jc w:val="both"/>
              <w:rPr>
                <w:rFonts w:ascii="Arial" w:hAnsi="Arial" w:cs="Arial"/>
                <w:i/>
                <w:sz w:val="20"/>
                <w:szCs w:val="20"/>
              </w:rPr>
            </w:pPr>
            <w:r w:rsidRPr="005B1BC8">
              <w:rPr>
                <w:rFonts w:ascii="Arial" w:hAnsi="Arial" w:cs="Arial"/>
                <w:i/>
                <w:sz w:val="20"/>
                <w:szCs w:val="20"/>
              </w:rPr>
              <w:t>Naziv</w:t>
            </w:r>
          </w:p>
        </w:tc>
        <w:tc>
          <w:tcPr>
            <w:tcW w:w="2265" w:type="dxa"/>
          </w:tcPr>
          <w:p w:rsidR="005B1BC8" w:rsidRPr="005B1BC8" w:rsidRDefault="005B1BC8" w:rsidP="00007C1B">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5B1BC8">
              <w:rPr>
                <w:rFonts w:ascii="Arial" w:hAnsi="Arial" w:cs="Arial"/>
                <w:i/>
                <w:sz w:val="20"/>
                <w:szCs w:val="20"/>
              </w:rPr>
              <w:t>Ukupna potraživanja</w:t>
            </w:r>
          </w:p>
        </w:tc>
        <w:tc>
          <w:tcPr>
            <w:tcW w:w="2266" w:type="dxa"/>
          </w:tcPr>
          <w:p w:rsidR="005B1BC8" w:rsidRPr="005B1BC8" w:rsidRDefault="005B1BC8" w:rsidP="00007C1B">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5B1BC8">
              <w:rPr>
                <w:rFonts w:ascii="Arial" w:hAnsi="Arial" w:cs="Arial"/>
                <w:i/>
                <w:sz w:val="20"/>
                <w:szCs w:val="20"/>
              </w:rPr>
              <w:t>Korekcija potraživanja</w:t>
            </w:r>
          </w:p>
        </w:tc>
        <w:tc>
          <w:tcPr>
            <w:tcW w:w="2266" w:type="dxa"/>
          </w:tcPr>
          <w:p w:rsidR="005B1BC8" w:rsidRPr="005B1BC8" w:rsidRDefault="005B1BC8" w:rsidP="00007C1B">
            <w:pPr>
              <w:jc w:val="both"/>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5B1BC8">
              <w:rPr>
                <w:rFonts w:ascii="Arial" w:hAnsi="Arial" w:cs="Arial"/>
                <w:i/>
                <w:sz w:val="20"/>
                <w:szCs w:val="20"/>
              </w:rPr>
              <w:t>Potraživanja umanjena za korekciju</w:t>
            </w:r>
          </w:p>
        </w:tc>
      </w:tr>
      <w:tr w:rsidR="0024354E" w:rsidRPr="005B1BC8" w:rsidTr="00007C1B">
        <w:tc>
          <w:tcPr>
            <w:cnfStyle w:val="001000000000" w:firstRow="0" w:lastRow="0" w:firstColumn="1" w:lastColumn="0" w:oddVBand="0" w:evenVBand="0" w:oddHBand="0" w:evenHBand="0" w:firstRowFirstColumn="0" w:firstRowLastColumn="0" w:lastRowFirstColumn="0" w:lastRowLastColumn="0"/>
            <w:tcW w:w="2265" w:type="dxa"/>
          </w:tcPr>
          <w:p w:rsidR="005B1BC8" w:rsidRPr="005B1BC8" w:rsidRDefault="005B1BC8" w:rsidP="00007C1B">
            <w:pPr>
              <w:jc w:val="both"/>
              <w:rPr>
                <w:rFonts w:ascii="Arial" w:hAnsi="Arial" w:cs="Arial"/>
                <w:i/>
                <w:sz w:val="20"/>
                <w:szCs w:val="20"/>
              </w:rPr>
            </w:pPr>
            <w:r w:rsidRPr="005B1BC8">
              <w:rPr>
                <w:rFonts w:ascii="Arial" w:hAnsi="Arial" w:cs="Arial"/>
                <w:i/>
                <w:sz w:val="20"/>
                <w:szCs w:val="20"/>
              </w:rPr>
              <w:t>Grad Zadar</w:t>
            </w:r>
          </w:p>
        </w:tc>
        <w:tc>
          <w:tcPr>
            <w:tcW w:w="2265" w:type="dxa"/>
          </w:tcPr>
          <w:p w:rsidR="005B1BC8" w:rsidRPr="005B1BC8" w:rsidRDefault="004B45AA"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244.791.276,03</w:t>
            </w:r>
            <w:r w:rsidR="005B1BC8" w:rsidRPr="005B1BC8">
              <w:rPr>
                <w:rFonts w:ascii="Arial" w:hAnsi="Arial" w:cs="Arial"/>
                <w:i/>
                <w:sz w:val="20"/>
                <w:szCs w:val="20"/>
              </w:rPr>
              <w:t xml:space="preserve"> kn</w:t>
            </w:r>
          </w:p>
        </w:tc>
        <w:tc>
          <w:tcPr>
            <w:tcW w:w="2266" w:type="dxa"/>
          </w:tcPr>
          <w:p w:rsidR="005B1BC8" w:rsidRPr="005B1BC8" w:rsidRDefault="004B45AA"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127.171.112,53.</w:t>
            </w:r>
            <w:r w:rsidR="005B1BC8" w:rsidRPr="005B1BC8">
              <w:rPr>
                <w:rFonts w:ascii="Arial" w:hAnsi="Arial" w:cs="Arial"/>
                <w:i/>
                <w:sz w:val="20"/>
                <w:szCs w:val="20"/>
              </w:rPr>
              <w:t xml:space="preserve"> kn</w:t>
            </w:r>
          </w:p>
        </w:tc>
        <w:tc>
          <w:tcPr>
            <w:tcW w:w="2266" w:type="dxa"/>
          </w:tcPr>
          <w:p w:rsidR="005B1BC8" w:rsidRPr="005B1BC8" w:rsidRDefault="004B45AA"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117.620.163,50</w:t>
            </w:r>
            <w:r w:rsidR="005B1BC8" w:rsidRPr="005B1BC8">
              <w:rPr>
                <w:rFonts w:ascii="Arial" w:hAnsi="Arial" w:cs="Arial"/>
                <w:i/>
                <w:sz w:val="20"/>
                <w:szCs w:val="20"/>
              </w:rPr>
              <w:t xml:space="preserve"> kn</w:t>
            </w:r>
          </w:p>
        </w:tc>
      </w:tr>
      <w:tr w:rsidR="0024354E" w:rsidRPr="005B1BC8" w:rsidTr="00007C1B">
        <w:tc>
          <w:tcPr>
            <w:cnfStyle w:val="001000000000" w:firstRow="0" w:lastRow="0" w:firstColumn="1" w:lastColumn="0" w:oddVBand="0" w:evenVBand="0" w:oddHBand="0" w:evenHBand="0" w:firstRowFirstColumn="0" w:firstRowLastColumn="0" w:lastRowFirstColumn="0" w:lastRowLastColumn="0"/>
            <w:tcW w:w="2265" w:type="dxa"/>
          </w:tcPr>
          <w:p w:rsidR="005B1BC8" w:rsidRPr="005B1BC8" w:rsidRDefault="005B1BC8" w:rsidP="00007C1B">
            <w:pPr>
              <w:jc w:val="both"/>
              <w:rPr>
                <w:rFonts w:ascii="Arial" w:hAnsi="Arial" w:cs="Arial"/>
                <w:i/>
                <w:sz w:val="20"/>
                <w:szCs w:val="20"/>
              </w:rPr>
            </w:pPr>
            <w:r w:rsidRPr="005B1BC8">
              <w:rPr>
                <w:rFonts w:ascii="Arial" w:hAnsi="Arial" w:cs="Arial"/>
                <w:i/>
                <w:sz w:val="20"/>
                <w:szCs w:val="20"/>
              </w:rPr>
              <w:t>Osnovne škole</w:t>
            </w:r>
          </w:p>
        </w:tc>
        <w:tc>
          <w:tcPr>
            <w:tcW w:w="2265" w:type="dxa"/>
          </w:tcPr>
          <w:p w:rsidR="005B1BC8" w:rsidRPr="005B1BC8" w:rsidRDefault="0024354E"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 xml:space="preserve">328.687,49 </w:t>
            </w:r>
            <w:r w:rsidR="005B1BC8" w:rsidRPr="005B1BC8">
              <w:rPr>
                <w:rFonts w:ascii="Arial" w:hAnsi="Arial" w:cs="Arial"/>
                <w:i/>
                <w:sz w:val="20"/>
                <w:szCs w:val="20"/>
              </w:rPr>
              <w:t xml:space="preserve"> kn</w:t>
            </w:r>
          </w:p>
        </w:tc>
        <w:tc>
          <w:tcPr>
            <w:tcW w:w="2266" w:type="dxa"/>
          </w:tcPr>
          <w:p w:rsidR="005B1BC8" w:rsidRPr="005B1BC8" w:rsidRDefault="0024354E"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 xml:space="preserve">13.986,00 </w:t>
            </w:r>
            <w:r w:rsidR="005B1BC8" w:rsidRPr="005B1BC8">
              <w:rPr>
                <w:rFonts w:ascii="Arial" w:hAnsi="Arial" w:cs="Arial"/>
                <w:i/>
                <w:sz w:val="20"/>
                <w:szCs w:val="20"/>
              </w:rPr>
              <w:t xml:space="preserve"> kn</w:t>
            </w:r>
          </w:p>
        </w:tc>
        <w:tc>
          <w:tcPr>
            <w:tcW w:w="2266" w:type="dxa"/>
          </w:tcPr>
          <w:p w:rsidR="005B1BC8" w:rsidRPr="005B1BC8" w:rsidRDefault="0024354E"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 xml:space="preserve">314.701,49 </w:t>
            </w:r>
            <w:r w:rsidR="005B1BC8" w:rsidRPr="005B1BC8">
              <w:rPr>
                <w:rFonts w:ascii="Arial" w:hAnsi="Arial" w:cs="Arial"/>
                <w:i/>
                <w:sz w:val="20"/>
                <w:szCs w:val="20"/>
              </w:rPr>
              <w:t xml:space="preserve"> kn</w:t>
            </w:r>
          </w:p>
        </w:tc>
      </w:tr>
      <w:tr w:rsidR="0024354E" w:rsidRPr="005B1BC8" w:rsidTr="00007C1B">
        <w:tc>
          <w:tcPr>
            <w:cnfStyle w:val="001000000000" w:firstRow="0" w:lastRow="0" w:firstColumn="1" w:lastColumn="0" w:oddVBand="0" w:evenVBand="0" w:oddHBand="0" w:evenHBand="0" w:firstRowFirstColumn="0" w:firstRowLastColumn="0" w:lastRowFirstColumn="0" w:lastRowLastColumn="0"/>
            <w:tcW w:w="2265" w:type="dxa"/>
          </w:tcPr>
          <w:p w:rsidR="005B1BC8" w:rsidRPr="005B1BC8" w:rsidRDefault="005B1BC8" w:rsidP="00007C1B">
            <w:pPr>
              <w:jc w:val="both"/>
              <w:rPr>
                <w:rFonts w:ascii="Arial" w:hAnsi="Arial" w:cs="Arial"/>
                <w:i/>
                <w:sz w:val="20"/>
                <w:szCs w:val="20"/>
              </w:rPr>
            </w:pPr>
            <w:r w:rsidRPr="005B1BC8">
              <w:rPr>
                <w:rFonts w:ascii="Arial" w:hAnsi="Arial" w:cs="Arial"/>
                <w:i/>
                <w:sz w:val="20"/>
                <w:szCs w:val="20"/>
              </w:rPr>
              <w:t>Ustanove u kulturi</w:t>
            </w:r>
          </w:p>
        </w:tc>
        <w:tc>
          <w:tcPr>
            <w:tcW w:w="2265" w:type="dxa"/>
          </w:tcPr>
          <w:p w:rsidR="005B1BC8" w:rsidRPr="005B1BC8" w:rsidRDefault="0024354E"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76.851,74</w:t>
            </w:r>
            <w:r w:rsidR="005B1BC8" w:rsidRPr="005B1BC8">
              <w:rPr>
                <w:rFonts w:ascii="Arial" w:hAnsi="Arial" w:cs="Arial"/>
                <w:i/>
                <w:sz w:val="20"/>
                <w:szCs w:val="20"/>
              </w:rPr>
              <w:t xml:space="preserve"> kn</w:t>
            </w:r>
          </w:p>
        </w:tc>
        <w:tc>
          <w:tcPr>
            <w:tcW w:w="2266" w:type="dxa"/>
          </w:tcPr>
          <w:p w:rsidR="005B1BC8" w:rsidRPr="005B1BC8" w:rsidRDefault="005B1BC8"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5B1BC8">
              <w:rPr>
                <w:rFonts w:ascii="Arial" w:hAnsi="Arial" w:cs="Arial"/>
                <w:i/>
                <w:sz w:val="20"/>
                <w:szCs w:val="20"/>
              </w:rPr>
              <w:t>0,00 kn</w:t>
            </w:r>
          </w:p>
        </w:tc>
        <w:tc>
          <w:tcPr>
            <w:tcW w:w="2266" w:type="dxa"/>
          </w:tcPr>
          <w:p w:rsidR="005B1BC8" w:rsidRPr="005B1BC8" w:rsidRDefault="0024354E"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76.851,74</w:t>
            </w:r>
            <w:r w:rsidR="005B1BC8" w:rsidRPr="005B1BC8">
              <w:rPr>
                <w:rFonts w:ascii="Arial" w:hAnsi="Arial" w:cs="Arial"/>
                <w:i/>
                <w:sz w:val="20"/>
                <w:szCs w:val="20"/>
              </w:rPr>
              <w:t xml:space="preserve"> kn</w:t>
            </w:r>
          </w:p>
        </w:tc>
      </w:tr>
      <w:tr w:rsidR="0024354E" w:rsidRPr="005B1BC8" w:rsidTr="00007C1B">
        <w:tc>
          <w:tcPr>
            <w:cnfStyle w:val="001000000000" w:firstRow="0" w:lastRow="0" w:firstColumn="1" w:lastColumn="0" w:oddVBand="0" w:evenVBand="0" w:oddHBand="0" w:evenHBand="0" w:firstRowFirstColumn="0" w:firstRowLastColumn="0" w:lastRowFirstColumn="0" w:lastRowLastColumn="0"/>
            <w:tcW w:w="2265" w:type="dxa"/>
          </w:tcPr>
          <w:p w:rsidR="005B1BC8" w:rsidRPr="005B1BC8" w:rsidRDefault="005B1BC8" w:rsidP="00007C1B">
            <w:pPr>
              <w:jc w:val="both"/>
              <w:rPr>
                <w:rFonts w:ascii="Arial" w:hAnsi="Arial" w:cs="Arial"/>
                <w:i/>
                <w:sz w:val="20"/>
                <w:szCs w:val="20"/>
              </w:rPr>
            </w:pPr>
            <w:r w:rsidRPr="005B1BC8">
              <w:rPr>
                <w:rFonts w:ascii="Arial" w:hAnsi="Arial" w:cs="Arial"/>
                <w:i/>
                <w:sz w:val="20"/>
                <w:szCs w:val="20"/>
              </w:rPr>
              <w:t>Dječji vrtići</w:t>
            </w:r>
          </w:p>
        </w:tc>
        <w:tc>
          <w:tcPr>
            <w:tcW w:w="2265" w:type="dxa"/>
          </w:tcPr>
          <w:p w:rsidR="005B1BC8" w:rsidRPr="005B1BC8" w:rsidRDefault="004B45AA"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392.207,76</w:t>
            </w:r>
            <w:r w:rsidR="005B1BC8" w:rsidRPr="005B1BC8">
              <w:rPr>
                <w:rFonts w:ascii="Arial" w:hAnsi="Arial" w:cs="Arial"/>
                <w:i/>
                <w:sz w:val="20"/>
                <w:szCs w:val="20"/>
              </w:rPr>
              <w:t xml:space="preserve"> kn</w:t>
            </w:r>
          </w:p>
        </w:tc>
        <w:tc>
          <w:tcPr>
            <w:tcW w:w="2266" w:type="dxa"/>
          </w:tcPr>
          <w:p w:rsidR="005B1BC8" w:rsidRPr="005B1BC8" w:rsidRDefault="004B45AA"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121.126,61</w:t>
            </w:r>
            <w:r w:rsidR="005B1BC8" w:rsidRPr="005B1BC8">
              <w:rPr>
                <w:rFonts w:ascii="Arial" w:hAnsi="Arial" w:cs="Arial"/>
                <w:i/>
                <w:sz w:val="20"/>
                <w:szCs w:val="20"/>
              </w:rPr>
              <w:t xml:space="preserve"> kn</w:t>
            </w:r>
          </w:p>
        </w:tc>
        <w:tc>
          <w:tcPr>
            <w:tcW w:w="2266" w:type="dxa"/>
          </w:tcPr>
          <w:p w:rsidR="005B1BC8" w:rsidRPr="005B1BC8" w:rsidRDefault="004B45AA"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271.081,15</w:t>
            </w:r>
            <w:r w:rsidR="005B1BC8" w:rsidRPr="005B1BC8">
              <w:rPr>
                <w:rFonts w:ascii="Arial" w:hAnsi="Arial" w:cs="Arial"/>
                <w:i/>
                <w:sz w:val="20"/>
                <w:szCs w:val="20"/>
              </w:rPr>
              <w:t xml:space="preserve"> kn</w:t>
            </w:r>
          </w:p>
        </w:tc>
      </w:tr>
      <w:tr w:rsidR="0024354E" w:rsidRPr="005B1BC8" w:rsidTr="00007C1B">
        <w:tc>
          <w:tcPr>
            <w:cnfStyle w:val="001000000000" w:firstRow="0" w:lastRow="0" w:firstColumn="1" w:lastColumn="0" w:oddVBand="0" w:evenVBand="0" w:oddHBand="0" w:evenHBand="0" w:firstRowFirstColumn="0" w:firstRowLastColumn="0" w:lastRowFirstColumn="0" w:lastRowLastColumn="0"/>
            <w:tcW w:w="2265" w:type="dxa"/>
          </w:tcPr>
          <w:p w:rsidR="005B1BC8" w:rsidRPr="005B1BC8" w:rsidRDefault="005B1BC8" w:rsidP="00007C1B">
            <w:pPr>
              <w:jc w:val="both"/>
              <w:rPr>
                <w:rFonts w:ascii="Arial" w:hAnsi="Arial" w:cs="Arial"/>
                <w:i/>
                <w:sz w:val="20"/>
                <w:szCs w:val="20"/>
              </w:rPr>
            </w:pPr>
            <w:r w:rsidRPr="005B1BC8">
              <w:rPr>
                <w:rFonts w:ascii="Arial" w:hAnsi="Arial" w:cs="Arial"/>
                <w:i/>
                <w:sz w:val="20"/>
                <w:szCs w:val="20"/>
              </w:rPr>
              <w:t>JVP Zadar</w:t>
            </w:r>
          </w:p>
        </w:tc>
        <w:tc>
          <w:tcPr>
            <w:tcW w:w="2265" w:type="dxa"/>
          </w:tcPr>
          <w:p w:rsidR="005B1BC8" w:rsidRPr="005B1BC8" w:rsidRDefault="004B45AA"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466.985,18</w:t>
            </w:r>
            <w:r w:rsidR="005B1BC8" w:rsidRPr="005B1BC8">
              <w:rPr>
                <w:rFonts w:ascii="Arial" w:hAnsi="Arial" w:cs="Arial"/>
                <w:i/>
                <w:sz w:val="20"/>
                <w:szCs w:val="20"/>
              </w:rPr>
              <w:t xml:space="preserve"> kn</w:t>
            </w:r>
          </w:p>
        </w:tc>
        <w:tc>
          <w:tcPr>
            <w:tcW w:w="2266" w:type="dxa"/>
          </w:tcPr>
          <w:p w:rsidR="005B1BC8" w:rsidRPr="005B1BC8" w:rsidRDefault="004B45AA"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 xml:space="preserve">271.017,88 </w:t>
            </w:r>
            <w:r w:rsidR="005B1BC8" w:rsidRPr="005B1BC8">
              <w:rPr>
                <w:rFonts w:ascii="Arial" w:hAnsi="Arial" w:cs="Arial"/>
                <w:i/>
                <w:sz w:val="20"/>
                <w:szCs w:val="20"/>
              </w:rPr>
              <w:t>kn</w:t>
            </w:r>
          </w:p>
        </w:tc>
        <w:tc>
          <w:tcPr>
            <w:tcW w:w="2266" w:type="dxa"/>
          </w:tcPr>
          <w:p w:rsidR="005B1BC8" w:rsidRPr="005B1BC8" w:rsidRDefault="004B45AA"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195.967,30</w:t>
            </w:r>
            <w:r w:rsidR="005B1BC8" w:rsidRPr="005B1BC8">
              <w:rPr>
                <w:rFonts w:ascii="Arial" w:hAnsi="Arial" w:cs="Arial"/>
                <w:i/>
                <w:sz w:val="20"/>
                <w:szCs w:val="20"/>
              </w:rPr>
              <w:t xml:space="preserve"> kn</w:t>
            </w:r>
          </w:p>
        </w:tc>
      </w:tr>
      <w:tr w:rsidR="0024354E" w:rsidRPr="005B1BC8" w:rsidTr="00007C1B">
        <w:tc>
          <w:tcPr>
            <w:cnfStyle w:val="001000000000" w:firstRow="0" w:lastRow="0" w:firstColumn="1" w:lastColumn="0" w:oddVBand="0" w:evenVBand="0" w:oddHBand="0" w:evenHBand="0" w:firstRowFirstColumn="0" w:firstRowLastColumn="0" w:lastRowFirstColumn="0" w:lastRowLastColumn="0"/>
            <w:tcW w:w="2265" w:type="dxa"/>
          </w:tcPr>
          <w:p w:rsidR="005B1BC8" w:rsidRPr="005B1BC8" w:rsidRDefault="005B1BC8" w:rsidP="00007C1B">
            <w:pPr>
              <w:jc w:val="both"/>
              <w:rPr>
                <w:rFonts w:ascii="Arial" w:hAnsi="Arial" w:cs="Arial"/>
                <w:i/>
                <w:sz w:val="20"/>
                <w:szCs w:val="20"/>
              </w:rPr>
            </w:pPr>
            <w:r w:rsidRPr="005B1BC8">
              <w:rPr>
                <w:rFonts w:ascii="Arial" w:hAnsi="Arial" w:cs="Arial"/>
                <w:i/>
                <w:sz w:val="20"/>
                <w:szCs w:val="20"/>
              </w:rPr>
              <w:t>Javna ustanova za upravljanje sportskim objektima</w:t>
            </w:r>
          </w:p>
        </w:tc>
        <w:tc>
          <w:tcPr>
            <w:tcW w:w="2265" w:type="dxa"/>
          </w:tcPr>
          <w:p w:rsidR="005B1BC8" w:rsidRPr="005B1BC8" w:rsidRDefault="004B45AA"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 xml:space="preserve">246.204,85 </w:t>
            </w:r>
            <w:r w:rsidR="005B1BC8" w:rsidRPr="005B1BC8">
              <w:rPr>
                <w:rFonts w:ascii="Arial" w:hAnsi="Arial" w:cs="Arial"/>
                <w:i/>
                <w:sz w:val="20"/>
                <w:szCs w:val="20"/>
              </w:rPr>
              <w:t xml:space="preserve"> kn</w:t>
            </w:r>
          </w:p>
        </w:tc>
        <w:tc>
          <w:tcPr>
            <w:tcW w:w="2266" w:type="dxa"/>
          </w:tcPr>
          <w:p w:rsidR="005B1BC8" w:rsidRPr="005B1BC8" w:rsidRDefault="004B45AA"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 xml:space="preserve">50.675,20 </w:t>
            </w:r>
            <w:r w:rsidR="005B1BC8" w:rsidRPr="005B1BC8">
              <w:rPr>
                <w:rFonts w:ascii="Arial" w:hAnsi="Arial" w:cs="Arial"/>
                <w:i/>
                <w:sz w:val="20"/>
                <w:szCs w:val="20"/>
              </w:rPr>
              <w:t xml:space="preserve"> kn</w:t>
            </w:r>
          </w:p>
        </w:tc>
        <w:tc>
          <w:tcPr>
            <w:tcW w:w="2266" w:type="dxa"/>
          </w:tcPr>
          <w:p w:rsidR="005B1BC8" w:rsidRPr="005B1BC8" w:rsidRDefault="004B45AA"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195.529,65</w:t>
            </w:r>
            <w:r w:rsidR="005B1BC8" w:rsidRPr="005B1BC8">
              <w:rPr>
                <w:rFonts w:ascii="Arial" w:hAnsi="Arial" w:cs="Arial"/>
                <w:i/>
                <w:sz w:val="20"/>
                <w:szCs w:val="20"/>
              </w:rPr>
              <w:t xml:space="preserve"> kn</w:t>
            </w:r>
          </w:p>
        </w:tc>
      </w:tr>
      <w:tr w:rsidR="005B1BC8" w:rsidRPr="005B1BC8" w:rsidTr="00007C1B">
        <w:tc>
          <w:tcPr>
            <w:cnfStyle w:val="001000000000" w:firstRow="0" w:lastRow="0" w:firstColumn="1" w:lastColumn="0" w:oddVBand="0" w:evenVBand="0" w:oddHBand="0" w:evenHBand="0" w:firstRowFirstColumn="0" w:firstRowLastColumn="0" w:lastRowFirstColumn="0" w:lastRowLastColumn="0"/>
            <w:tcW w:w="2265" w:type="dxa"/>
          </w:tcPr>
          <w:p w:rsidR="005B1BC8" w:rsidRPr="005B1BC8" w:rsidRDefault="005B1BC8" w:rsidP="00007C1B">
            <w:pPr>
              <w:jc w:val="both"/>
              <w:rPr>
                <w:rFonts w:ascii="Arial" w:hAnsi="Arial" w:cs="Arial"/>
                <w:i/>
                <w:sz w:val="20"/>
                <w:szCs w:val="20"/>
              </w:rPr>
            </w:pPr>
            <w:r w:rsidRPr="005B1BC8">
              <w:rPr>
                <w:rFonts w:ascii="Arial" w:hAnsi="Arial" w:cs="Arial"/>
                <w:i/>
                <w:sz w:val="20"/>
                <w:szCs w:val="20"/>
              </w:rPr>
              <w:t>Ukupno potraživanja za prihode poslovanja</w:t>
            </w:r>
          </w:p>
        </w:tc>
        <w:tc>
          <w:tcPr>
            <w:tcW w:w="2265" w:type="dxa"/>
          </w:tcPr>
          <w:p w:rsidR="005B1BC8" w:rsidRPr="005B1BC8" w:rsidRDefault="0024354E"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246.302.213,05</w:t>
            </w:r>
            <w:r w:rsidR="005B1BC8" w:rsidRPr="005B1BC8">
              <w:rPr>
                <w:rFonts w:ascii="Arial" w:hAnsi="Arial" w:cs="Arial"/>
                <w:i/>
                <w:sz w:val="20"/>
                <w:szCs w:val="20"/>
              </w:rPr>
              <w:t xml:space="preserve"> kn</w:t>
            </w:r>
          </w:p>
        </w:tc>
        <w:tc>
          <w:tcPr>
            <w:tcW w:w="2266" w:type="dxa"/>
          </w:tcPr>
          <w:p w:rsidR="005B1BC8" w:rsidRPr="005B1BC8" w:rsidRDefault="0024354E"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 xml:space="preserve">127.627.918,22 </w:t>
            </w:r>
            <w:r w:rsidR="005B1BC8" w:rsidRPr="005B1BC8">
              <w:rPr>
                <w:rFonts w:ascii="Arial" w:hAnsi="Arial" w:cs="Arial"/>
                <w:i/>
                <w:sz w:val="20"/>
                <w:szCs w:val="20"/>
              </w:rPr>
              <w:t xml:space="preserve"> kn</w:t>
            </w:r>
          </w:p>
        </w:tc>
        <w:tc>
          <w:tcPr>
            <w:tcW w:w="2266" w:type="dxa"/>
          </w:tcPr>
          <w:p w:rsidR="005B1BC8" w:rsidRPr="005B1BC8" w:rsidRDefault="0024354E" w:rsidP="00007C1B">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 xml:space="preserve">118.674.294,83 </w:t>
            </w:r>
            <w:r w:rsidR="005B1BC8" w:rsidRPr="005B1BC8">
              <w:rPr>
                <w:rFonts w:ascii="Arial" w:hAnsi="Arial" w:cs="Arial"/>
                <w:i/>
                <w:sz w:val="20"/>
                <w:szCs w:val="20"/>
              </w:rPr>
              <w:t xml:space="preserve"> kn</w:t>
            </w:r>
          </w:p>
        </w:tc>
      </w:tr>
    </w:tbl>
    <w:p w:rsidR="005B1BC8" w:rsidRDefault="005B1BC8" w:rsidP="00BD25A9">
      <w:pPr>
        <w:tabs>
          <w:tab w:val="left" w:pos="7020"/>
        </w:tabs>
        <w:jc w:val="both"/>
        <w:rPr>
          <w:rFonts w:ascii="Arial" w:hAnsi="Arial" w:cs="Arial"/>
          <w:i/>
          <w:sz w:val="20"/>
          <w:szCs w:val="20"/>
        </w:rPr>
      </w:pPr>
    </w:p>
    <w:p w:rsidR="005B1BC8" w:rsidRDefault="005B1BC8" w:rsidP="005B1BC8">
      <w:pPr>
        <w:tabs>
          <w:tab w:val="left" w:pos="7020"/>
        </w:tabs>
        <w:jc w:val="both"/>
        <w:rPr>
          <w:rFonts w:ascii="Arial" w:hAnsi="Arial" w:cs="Arial"/>
          <w:i/>
          <w:sz w:val="20"/>
          <w:szCs w:val="20"/>
        </w:rPr>
      </w:pPr>
      <w:r w:rsidRPr="005B1BC8">
        <w:rPr>
          <w:rFonts w:ascii="Arial" w:hAnsi="Arial" w:cs="Arial"/>
          <w:b/>
          <w:i/>
          <w:sz w:val="20"/>
          <w:szCs w:val="20"/>
        </w:rPr>
        <w:t>Šifra 17-Potraživanja od prodaje nefinancijske imovine</w:t>
      </w:r>
      <w:r w:rsidRPr="005B1BC8">
        <w:rPr>
          <w:rFonts w:ascii="Arial" w:hAnsi="Arial" w:cs="Arial"/>
          <w:i/>
          <w:sz w:val="20"/>
          <w:szCs w:val="20"/>
        </w:rPr>
        <w:t xml:space="preserve"> </w:t>
      </w:r>
      <w:r>
        <w:rPr>
          <w:rFonts w:ascii="Arial" w:hAnsi="Arial" w:cs="Arial"/>
          <w:i/>
          <w:sz w:val="20"/>
          <w:szCs w:val="20"/>
        </w:rPr>
        <w:t xml:space="preserve">iznosi na kraju proračunske godine </w:t>
      </w:r>
      <w:r w:rsidR="0024354E">
        <w:rPr>
          <w:rFonts w:ascii="Arial" w:hAnsi="Arial" w:cs="Arial"/>
          <w:i/>
          <w:sz w:val="20"/>
          <w:szCs w:val="20"/>
        </w:rPr>
        <w:t>3.692.577,16</w:t>
      </w:r>
      <w:r>
        <w:rPr>
          <w:rFonts w:ascii="Arial" w:hAnsi="Arial" w:cs="Arial"/>
          <w:i/>
          <w:sz w:val="20"/>
          <w:szCs w:val="20"/>
        </w:rPr>
        <w:t xml:space="preserve"> kuna</w:t>
      </w:r>
      <w:r w:rsidR="0024354E">
        <w:rPr>
          <w:rFonts w:ascii="Arial" w:hAnsi="Arial" w:cs="Arial"/>
          <w:i/>
          <w:sz w:val="20"/>
          <w:szCs w:val="20"/>
        </w:rPr>
        <w:t xml:space="preserve"> ili 41,8% više nego na početku godine. Potraživanja za prodaju zemljišta iznose 432.237,38 kuna </w:t>
      </w:r>
      <w:r>
        <w:rPr>
          <w:rFonts w:ascii="Arial" w:hAnsi="Arial" w:cs="Arial"/>
          <w:i/>
          <w:sz w:val="20"/>
          <w:szCs w:val="20"/>
        </w:rPr>
        <w:t xml:space="preserve"> i odnosi se na prodaju zemljišta kod Grada Zadra.</w:t>
      </w:r>
      <w:r w:rsidR="0024354E">
        <w:rPr>
          <w:rFonts w:ascii="Arial" w:hAnsi="Arial" w:cs="Arial"/>
          <w:i/>
          <w:sz w:val="20"/>
          <w:szCs w:val="20"/>
        </w:rPr>
        <w:t xml:space="preserve"> Ispravak vrijednosti iznosi 982.986,38 kuna i također pripada Gradu Zadru. U ovoj podskupini prihoda proračunski korisnici participiraju sa 25.830,04 kuna (</w:t>
      </w:r>
      <w:proofErr w:type="spellStart"/>
      <w:r w:rsidR="0024354E">
        <w:rPr>
          <w:rFonts w:ascii="Arial" w:hAnsi="Arial" w:cs="Arial"/>
          <w:i/>
          <w:sz w:val="20"/>
          <w:szCs w:val="20"/>
        </w:rPr>
        <w:t>Oš</w:t>
      </w:r>
      <w:proofErr w:type="spellEnd"/>
      <w:r w:rsidR="0024354E">
        <w:rPr>
          <w:rFonts w:ascii="Arial" w:hAnsi="Arial" w:cs="Arial"/>
          <w:i/>
          <w:sz w:val="20"/>
          <w:szCs w:val="20"/>
        </w:rPr>
        <w:t xml:space="preserve"> Voštarnica 16.435,01 kuna i Znanstvena knjižnica 9.395,03 kuna).</w:t>
      </w:r>
    </w:p>
    <w:p w:rsidR="00BD25A9" w:rsidRDefault="00BD25A9" w:rsidP="00BD25A9">
      <w:pPr>
        <w:tabs>
          <w:tab w:val="left" w:pos="7020"/>
        </w:tabs>
        <w:jc w:val="both"/>
        <w:rPr>
          <w:rFonts w:ascii="Arial" w:hAnsi="Arial" w:cs="Arial"/>
          <w:i/>
          <w:sz w:val="20"/>
          <w:szCs w:val="20"/>
        </w:rPr>
      </w:pPr>
      <w:r w:rsidRPr="000C5E6F">
        <w:rPr>
          <w:rFonts w:ascii="Arial" w:hAnsi="Arial" w:cs="Arial"/>
          <w:b/>
          <w:i/>
          <w:sz w:val="20"/>
          <w:szCs w:val="20"/>
        </w:rPr>
        <w:lastRenderedPageBreak/>
        <w:t>Šifra 193-kontinuirani rashodi</w:t>
      </w:r>
      <w:r w:rsidRPr="00D05C3A">
        <w:rPr>
          <w:rFonts w:ascii="Arial" w:hAnsi="Arial" w:cs="Arial"/>
          <w:i/>
          <w:sz w:val="20"/>
          <w:szCs w:val="20"/>
        </w:rPr>
        <w:t xml:space="preserve"> budućeg razdoblja iznose </w:t>
      </w:r>
      <w:r w:rsidR="000C5E6F">
        <w:rPr>
          <w:rFonts w:ascii="Arial" w:hAnsi="Arial" w:cs="Arial"/>
          <w:i/>
          <w:sz w:val="20"/>
          <w:szCs w:val="20"/>
        </w:rPr>
        <w:t>16.530.632,47</w:t>
      </w:r>
      <w:r w:rsidRPr="00D05C3A">
        <w:rPr>
          <w:rFonts w:ascii="Arial" w:hAnsi="Arial" w:cs="Arial"/>
          <w:i/>
          <w:sz w:val="20"/>
          <w:szCs w:val="20"/>
        </w:rPr>
        <w:t xml:space="preserve"> kuna i veći su za </w:t>
      </w:r>
      <w:r w:rsidR="000C5E6F">
        <w:rPr>
          <w:rFonts w:ascii="Arial" w:hAnsi="Arial" w:cs="Arial"/>
          <w:i/>
          <w:sz w:val="20"/>
          <w:szCs w:val="20"/>
        </w:rPr>
        <w:t>10,7</w:t>
      </w:r>
      <w:r w:rsidRPr="00D05C3A">
        <w:rPr>
          <w:rFonts w:ascii="Arial" w:hAnsi="Arial" w:cs="Arial"/>
          <w:i/>
          <w:sz w:val="20"/>
          <w:szCs w:val="20"/>
        </w:rPr>
        <w:t>% nego na početku godine. predstavljaju obračunatu plaću za 12/2022.godine uključujući prijevoz djelatnika</w:t>
      </w:r>
      <w:r w:rsidR="000C5E6F">
        <w:rPr>
          <w:rFonts w:ascii="Arial" w:hAnsi="Arial" w:cs="Arial"/>
          <w:i/>
          <w:sz w:val="20"/>
          <w:szCs w:val="20"/>
        </w:rPr>
        <w:t xml:space="preserve"> te ostale rashode za zaposlene. Povećanje nastaje zbog navedenih rashoda kod proračunskih korisnika.</w:t>
      </w:r>
    </w:p>
    <w:p w:rsidR="00635E22" w:rsidRDefault="00BD25A9" w:rsidP="00BD25A9">
      <w:pPr>
        <w:tabs>
          <w:tab w:val="left" w:pos="7020"/>
        </w:tabs>
        <w:jc w:val="both"/>
        <w:rPr>
          <w:rFonts w:ascii="Arial" w:hAnsi="Arial" w:cs="Arial"/>
          <w:i/>
          <w:sz w:val="20"/>
          <w:szCs w:val="20"/>
        </w:rPr>
      </w:pPr>
      <w:r w:rsidRPr="00D05C3A">
        <w:rPr>
          <w:rFonts w:ascii="Arial" w:hAnsi="Arial" w:cs="Arial"/>
          <w:b/>
          <w:i/>
          <w:sz w:val="20"/>
          <w:szCs w:val="20"/>
        </w:rPr>
        <w:t>Šifra 23-obveze</w:t>
      </w:r>
      <w:r w:rsidRPr="00D05C3A">
        <w:rPr>
          <w:rFonts w:ascii="Arial" w:hAnsi="Arial" w:cs="Arial"/>
          <w:i/>
          <w:sz w:val="20"/>
          <w:szCs w:val="20"/>
        </w:rPr>
        <w:t xml:space="preserve"> iznose </w:t>
      </w:r>
      <w:r w:rsidR="00635E22">
        <w:rPr>
          <w:rFonts w:ascii="Arial" w:hAnsi="Arial" w:cs="Arial"/>
          <w:i/>
          <w:sz w:val="20"/>
          <w:szCs w:val="20"/>
        </w:rPr>
        <w:t>155.698.682,34</w:t>
      </w:r>
      <w:r w:rsidRPr="00D05C3A">
        <w:rPr>
          <w:rFonts w:ascii="Arial" w:hAnsi="Arial" w:cs="Arial"/>
          <w:i/>
          <w:sz w:val="20"/>
          <w:szCs w:val="20"/>
        </w:rPr>
        <w:t xml:space="preserve"> kuna i </w:t>
      </w:r>
      <w:r w:rsidR="00635E22">
        <w:rPr>
          <w:rFonts w:ascii="Arial" w:hAnsi="Arial" w:cs="Arial"/>
          <w:i/>
          <w:sz w:val="20"/>
          <w:szCs w:val="20"/>
        </w:rPr>
        <w:t xml:space="preserve">veće su za 4,8% nego na početku godine. U ovim obvezama iskazan je i iznos od 89.957,00 kuna na kontu 292. </w:t>
      </w:r>
      <w:r w:rsidRPr="00D05C3A">
        <w:rPr>
          <w:rFonts w:ascii="Arial" w:hAnsi="Arial" w:cs="Arial"/>
          <w:i/>
          <w:sz w:val="20"/>
          <w:szCs w:val="20"/>
        </w:rPr>
        <w:t xml:space="preserve"> </w:t>
      </w:r>
      <w:r w:rsidR="00635E22">
        <w:rPr>
          <w:rFonts w:ascii="Arial" w:hAnsi="Arial" w:cs="Arial"/>
          <w:i/>
          <w:sz w:val="20"/>
          <w:szCs w:val="20"/>
        </w:rPr>
        <w:t xml:space="preserve">Kad eliminiramo taj iznos ukupne obveze iznose 155.608.725,34 kuna i takve su iskazane u obrascu obveze. </w:t>
      </w:r>
    </w:p>
    <w:p w:rsidR="00635E22" w:rsidRDefault="00635E22" w:rsidP="00BD25A9">
      <w:pPr>
        <w:tabs>
          <w:tab w:val="left" w:pos="7020"/>
        </w:tabs>
        <w:jc w:val="both"/>
        <w:rPr>
          <w:rFonts w:ascii="Arial" w:hAnsi="Arial" w:cs="Arial"/>
          <w:i/>
          <w:sz w:val="20"/>
          <w:szCs w:val="20"/>
        </w:rPr>
      </w:pPr>
      <w:r>
        <w:rPr>
          <w:rFonts w:ascii="Arial" w:hAnsi="Arial" w:cs="Arial"/>
          <w:i/>
          <w:sz w:val="20"/>
          <w:szCs w:val="20"/>
        </w:rPr>
        <w:t>Šifra 231-obveze za zaposlene iznose 19.495.535,75 kuna i zbog povećanja osnovice i broja zaposlenih kod proračunskih korisnika veće su za 10,7% u odnosu na početak godine. Iskazane su kao nedospjele obveze.</w:t>
      </w:r>
    </w:p>
    <w:p w:rsidR="00635E22" w:rsidRDefault="00635E22" w:rsidP="00BD25A9">
      <w:pPr>
        <w:tabs>
          <w:tab w:val="left" w:pos="7020"/>
        </w:tabs>
        <w:jc w:val="both"/>
        <w:rPr>
          <w:rFonts w:ascii="Arial" w:hAnsi="Arial" w:cs="Arial"/>
          <w:i/>
          <w:sz w:val="20"/>
          <w:szCs w:val="20"/>
        </w:rPr>
      </w:pPr>
      <w:r>
        <w:rPr>
          <w:rFonts w:ascii="Arial" w:hAnsi="Arial" w:cs="Arial"/>
          <w:i/>
          <w:sz w:val="20"/>
          <w:szCs w:val="20"/>
        </w:rPr>
        <w:t>Šifra 232-obveze za materijalne rashode na kraju godine iznose 25.689.110,96 kuna ili 2,7% više. Odstupanje nije značajno.</w:t>
      </w:r>
    </w:p>
    <w:p w:rsidR="00635E22" w:rsidRDefault="00635E22" w:rsidP="00BD25A9">
      <w:pPr>
        <w:tabs>
          <w:tab w:val="left" w:pos="7020"/>
        </w:tabs>
        <w:jc w:val="both"/>
        <w:rPr>
          <w:rFonts w:ascii="Arial" w:hAnsi="Arial" w:cs="Arial"/>
          <w:i/>
          <w:sz w:val="20"/>
          <w:szCs w:val="20"/>
        </w:rPr>
      </w:pPr>
      <w:r>
        <w:rPr>
          <w:rFonts w:ascii="Arial" w:hAnsi="Arial" w:cs="Arial"/>
          <w:i/>
          <w:sz w:val="20"/>
          <w:szCs w:val="20"/>
        </w:rPr>
        <w:t xml:space="preserve">Šifra 234-obveze za financijske rashode na kraju godine iznose 44.495,36 kuna ili 22,9% više, a povećanje je vidljivo kod </w:t>
      </w:r>
      <w:proofErr w:type="spellStart"/>
      <w:r>
        <w:rPr>
          <w:rFonts w:ascii="Arial" w:hAnsi="Arial" w:cs="Arial"/>
          <w:i/>
          <w:sz w:val="20"/>
          <w:szCs w:val="20"/>
        </w:rPr>
        <w:t>Oš</w:t>
      </w:r>
      <w:proofErr w:type="spellEnd"/>
      <w:r>
        <w:rPr>
          <w:rFonts w:ascii="Arial" w:hAnsi="Arial" w:cs="Arial"/>
          <w:i/>
          <w:sz w:val="20"/>
          <w:szCs w:val="20"/>
        </w:rPr>
        <w:t xml:space="preserve"> Krune Krstića za školsku kuhinju.</w:t>
      </w:r>
    </w:p>
    <w:p w:rsidR="00A7021B" w:rsidRDefault="00635E22" w:rsidP="00BD25A9">
      <w:pPr>
        <w:tabs>
          <w:tab w:val="left" w:pos="7020"/>
        </w:tabs>
        <w:jc w:val="both"/>
        <w:rPr>
          <w:rFonts w:ascii="Arial" w:hAnsi="Arial" w:cs="Arial"/>
          <w:i/>
          <w:sz w:val="20"/>
          <w:szCs w:val="20"/>
        </w:rPr>
      </w:pPr>
      <w:r>
        <w:rPr>
          <w:rFonts w:ascii="Arial" w:hAnsi="Arial" w:cs="Arial"/>
          <w:i/>
          <w:sz w:val="20"/>
          <w:szCs w:val="20"/>
        </w:rPr>
        <w:t xml:space="preserve">Šifra 235-subvencije na kraju godine iznosi 1.543.051,77 </w:t>
      </w:r>
      <w:r w:rsidR="00A7021B">
        <w:rPr>
          <w:rFonts w:ascii="Arial" w:hAnsi="Arial" w:cs="Arial"/>
          <w:i/>
          <w:sz w:val="20"/>
          <w:szCs w:val="20"/>
        </w:rPr>
        <w:t xml:space="preserve">kuna i odnosi se na Grad Zadar. Manje su za 2.426.133,23 kuna u odnosu na početak godine. </w:t>
      </w:r>
    </w:p>
    <w:p w:rsidR="00BD25A9" w:rsidRDefault="00BD25A9" w:rsidP="00BD25A9">
      <w:pPr>
        <w:tabs>
          <w:tab w:val="left" w:pos="7020"/>
        </w:tabs>
        <w:jc w:val="both"/>
        <w:rPr>
          <w:rFonts w:ascii="Arial" w:hAnsi="Arial" w:cs="Arial"/>
          <w:i/>
          <w:sz w:val="20"/>
          <w:szCs w:val="20"/>
        </w:rPr>
      </w:pPr>
      <w:r w:rsidRPr="00D05C3A">
        <w:rPr>
          <w:rFonts w:ascii="Arial" w:hAnsi="Arial" w:cs="Arial"/>
          <w:b/>
          <w:i/>
          <w:sz w:val="20"/>
          <w:szCs w:val="20"/>
        </w:rPr>
        <w:t>Šifra 237-obveze za naknade građanima i kućanstvima i</w:t>
      </w:r>
      <w:r w:rsidRPr="00D05C3A">
        <w:rPr>
          <w:rFonts w:ascii="Arial" w:hAnsi="Arial" w:cs="Arial"/>
          <w:i/>
          <w:sz w:val="20"/>
          <w:szCs w:val="20"/>
        </w:rPr>
        <w:t xml:space="preserve">znose </w:t>
      </w:r>
      <w:r w:rsidR="00A7021B">
        <w:rPr>
          <w:rFonts w:ascii="Arial" w:hAnsi="Arial" w:cs="Arial"/>
          <w:i/>
          <w:sz w:val="20"/>
          <w:szCs w:val="20"/>
        </w:rPr>
        <w:t>352.489,72</w:t>
      </w:r>
      <w:r w:rsidRPr="00D05C3A">
        <w:rPr>
          <w:rFonts w:ascii="Arial" w:hAnsi="Arial" w:cs="Arial"/>
          <w:i/>
          <w:sz w:val="20"/>
          <w:szCs w:val="20"/>
        </w:rPr>
        <w:t xml:space="preserve"> kuna , a veće su zbog obveze za naknade građanima za opremanje novorođenčadi (202.000 kuna).</w:t>
      </w:r>
    </w:p>
    <w:p w:rsidR="00A7021B" w:rsidRPr="00D05C3A" w:rsidRDefault="00A7021B" w:rsidP="00BD25A9">
      <w:pPr>
        <w:tabs>
          <w:tab w:val="left" w:pos="7020"/>
        </w:tabs>
        <w:jc w:val="both"/>
        <w:rPr>
          <w:rFonts w:ascii="Arial" w:hAnsi="Arial" w:cs="Arial"/>
          <w:i/>
          <w:sz w:val="20"/>
          <w:szCs w:val="20"/>
        </w:rPr>
      </w:pPr>
      <w:r w:rsidRPr="006107F5">
        <w:rPr>
          <w:rFonts w:ascii="Arial" w:hAnsi="Arial" w:cs="Arial"/>
          <w:b/>
          <w:i/>
          <w:sz w:val="20"/>
          <w:szCs w:val="20"/>
        </w:rPr>
        <w:t>Šifra 238-obveze za kazne, naknade štete i kapitalne pomoći</w:t>
      </w:r>
      <w:r>
        <w:rPr>
          <w:rFonts w:ascii="Arial" w:hAnsi="Arial" w:cs="Arial"/>
          <w:i/>
          <w:sz w:val="20"/>
          <w:szCs w:val="20"/>
        </w:rPr>
        <w:t xml:space="preserve"> na kraju godine iznose 3.246.398,16 kuna ili 4.508.532,84 kuna</w:t>
      </w:r>
      <w:r w:rsidR="00B145B8">
        <w:rPr>
          <w:rFonts w:ascii="Arial" w:hAnsi="Arial" w:cs="Arial"/>
          <w:i/>
          <w:sz w:val="20"/>
          <w:szCs w:val="20"/>
        </w:rPr>
        <w:t xml:space="preserve"> manje nego na početku godine.</w:t>
      </w:r>
      <w:r>
        <w:rPr>
          <w:rFonts w:ascii="Arial" w:hAnsi="Arial" w:cs="Arial"/>
          <w:i/>
          <w:sz w:val="20"/>
          <w:szCs w:val="20"/>
        </w:rPr>
        <w:t xml:space="preserve"> </w:t>
      </w:r>
      <w:r w:rsidR="00B145B8">
        <w:rPr>
          <w:rFonts w:ascii="Arial" w:hAnsi="Arial" w:cs="Arial"/>
          <w:i/>
          <w:sz w:val="20"/>
          <w:szCs w:val="20"/>
        </w:rPr>
        <w:t>R</w:t>
      </w:r>
      <w:r>
        <w:rPr>
          <w:rFonts w:ascii="Arial" w:hAnsi="Arial" w:cs="Arial"/>
          <w:i/>
          <w:sz w:val="20"/>
          <w:szCs w:val="20"/>
        </w:rPr>
        <w:t xml:space="preserve">adi se o doznakama </w:t>
      </w:r>
      <w:r w:rsidR="00B145B8">
        <w:rPr>
          <w:rFonts w:ascii="Arial" w:hAnsi="Arial" w:cs="Arial"/>
          <w:i/>
          <w:sz w:val="20"/>
          <w:szCs w:val="20"/>
        </w:rPr>
        <w:t xml:space="preserve">/obvezama prema </w:t>
      </w:r>
      <w:r>
        <w:rPr>
          <w:rFonts w:ascii="Arial" w:hAnsi="Arial" w:cs="Arial"/>
          <w:i/>
          <w:sz w:val="20"/>
          <w:szCs w:val="20"/>
        </w:rPr>
        <w:t>trgovačkim društvima u većinskom ili 100% vlasništvu.</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b/>
          <w:i/>
          <w:sz w:val="20"/>
          <w:szCs w:val="20"/>
        </w:rPr>
        <w:t>Šifra 239-ostale tekuće obveze</w:t>
      </w:r>
      <w:r w:rsidRPr="00D05C3A">
        <w:rPr>
          <w:rFonts w:ascii="Arial" w:hAnsi="Arial" w:cs="Arial"/>
          <w:i/>
          <w:sz w:val="20"/>
          <w:szCs w:val="20"/>
        </w:rPr>
        <w:t xml:space="preserve"> iznose </w:t>
      </w:r>
      <w:r w:rsidR="00A7021B">
        <w:rPr>
          <w:rFonts w:ascii="Arial" w:hAnsi="Arial" w:cs="Arial"/>
          <w:i/>
          <w:sz w:val="20"/>
          <w:szCs w:val="20"/>
        </w:rPr>
        <w:t>11.105.103,72</w:t>
      </w:r>
      <w:r w:rsidRPr="00D05C3A">
        <w:rPr>
          <w:rFonts w:ascii="Arial" w:hAnsi="Arial" w:cs="Arial"/>
          <w:i/>
          <w:sz w:val="20"/>
          <w:szCs w:val="20"/>
        </w:rPr>
        <w:t xml:space="preserve"> kuna, a manje su u odnosu  na početak razdoblja jer se jedan dio uplata za sufinanciranje prikazao kao prihod, izvršeni su povrati za ozbiljnost ponude, a i obveze prema Hrvatskim vodama temeljem naplaćene, a neprenesene naknade za uređenje voda i kamate su manje nego što je bilo na kraju prethodne godine.</w:t>
      </w:r>
      <w:r w:rsidR="00A7021B">
        <w:rPr>
          <w:rFonts w:ascii="Arial" w:hAnsi="Arial" w:cs="Arial"/>
          <w:i/>
          <w:sz w:val="20"/>
          <w:szCs w:val="20"/>
        </w:rPr>
        <w:t xml:space="preserve"> Na proračunske korisnike odnosi se 869.589,32 kuna uglavnom kao obveze prema HZZO za bolovanje preko 42 dana.</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b/>
          <w:i/>
          <w:sz w:val="20"/>
          <w:szCs w:val="20"/>
        </w:rPr>
        <w:t>24-obveze za nefinancijsku imovine</w:t>
      </w:r>
      <w:r w:rsidRPr="00D05C3A">
        <w:rPr>
          <w:rFonts w:ascii="Arial" w:hAnsi="Arial" w:cs="Arial"/>
          <w:i/>
          <w:sz w:val="20"/>
          <w:szCs w:val="20"/>
        </w:rPr>
        <w:t xml:space="preserve"> iznose </w:t>
      </w:r>
      <w:r w:rsidR="00A7021B">
        <w:rPr>
          <w:rFonts w:ascii="Arial" w:hAnsi="Arial" w:cs="Arial"/>
          <w:i/>
          <w:sz w:val="20"/>
          <w:szCs w:val="20"/>
        </w:rPr>
        <w:t>24.882.847,86</w:t>
      </w:r>
      <w:r w:rsidRPr="00D05C3A">
        <w:rPr>
          <w:rFonts w:ascii="Arial" w:hAnsi="Arial" w:cs="Arial"/>
          <w:i/>
          <w:sz w:val="20"/>
          <w:szCs w:val="20"/>
        </w:rPr>
        <w:t xml:space="preserve"> kuna i veće su za </w:t>
      </w:r>
      <w:r w:rsidR="00A7021B">
        <w:rPr>
          <w:rFonts w:ascii="Arial" w:hAnsi="Arial" w:cs="Arial"/>
          <w:i/>
          <w:sz w:val="20"/>
          <w:szCs w:val="20"/>
        </w:rPr>
        <w:t>72,4</w:t>
      </w:r>
      <w:r w:rsidRPr="00D05C3A">
        <w:rPr>
          <w:rFonts w:ascii="Arial" w:hAnsi="Arial" w:cs="Arial"/>
          <w:i/>
          <w:sz w:val="20"/>
          <w:szCs w:val="20"/>
        </w:rPr>
        <w:t xml:space="preserve">% nego na početku </w:t>
      </w:r>
      <w:r w:rsidR="00B145B8">
        <w:rPr>
          <w:rFonts w:ascii="Arial" w:hAnsi="Arial" w:cs="Arial"/>
          <w:i/>
          <w:sz w:val="20"/>
          <w:szCs w:val="20"/>
        </w:rPr>
        <w:t>godine.</w:t>
      </w:r>
      <w:r w:rsidRPr="00D05C3A">
        <w:rPr>
          <w:rFonts w:ascii="Arial" w:hAnsi="Arial" w:cs="Arial"/>
          <w:i/>
          <w:sz w:val="20"/>
          <w:szCs w:val="20"/>
        </w:rPr>
        <w:t xml:space="preserve"> Logičan je to slijed budući su veliki investicijski ciklusi financirani iz </w:t>
      </w:r>
      <w:proofErr w:type="spellStart"/>
      <w:r w:rsidRPr="00D05C3A">
        <w:rPr>
          <w:rFonts w:ascii="Arial" w:hAnsi="Arial" w:cs="Arial"/>
          <w:i/>
          <w:sz w:val="20"/>
          <w:szCs w:val="20"/>
        </w:rPr>
        <w:t>eu</w:t>
      </w:r>
      <w:proofErr w:type="spellEnd"/>
      <w:r w:rsidRPr="00D05C3A">
        <w:rPr>
          <w:rFonts w:ascii="Arial" w:hAnsi="Arial" w:cs="Arial"/>
          <w:i/>
          <w:sz w:val="20"/>
          <w:szCs w:val="20"/>
        </w:rPr>
        <w:t xml:space="preserve"> sredstava u tijeku kao i obveze /rashodi za nabavu zemljišta (otkupi). Za zemljište su obveze proknjižene krajem godine, </w:t>
      </w:r>
      <w:r w:rsidR="00A7021B">
        <w:rPr>
          <w:rFonts w:ascii="Arial" w:hAnsi="Arial" w:cs="Arial"/>
          <w:i/>
          <w:sz w:val="20"/>
          <w:szCs w:val="20"/>
        </w:rPr>
        <w:t>ali i</w:t>
      </w:r>
      <w:r w:rsidRPr="00D05C3A">
        <w:rPr>
          <w:rFonts w:ascii="Arial" w:hAnsi="Arial" w:cs="Arial"/>
          <w:i/>
          <w:sz w:val="20"/>
          <w:szCs w:val="20"/>
        </w:rPr>
        <w:t xml:space="preserve"> početkom 2023.godine  i zbog toga nisu plaćene do 31.12.2022.godine.</w:t>
      </w:r>
      <w:r w:rsidR="00A7021B">
        <w:rPr>
          <w:rFonts w:ascii="Arial" w:hAnsi="Arial" w:cs="Arial"/>
          <w:i/>
          <w:sz w:val="20"/>
          <w:szCs w:val="20"/>
        </w:rPr>
        <w:t xml:space="preserve"> Na proračunske korisnike odnosi se 584.952,35 kuna</w:t>
      </w:r>
      <w:r w:rsidR="00DF04E6">
        <w:rPr>
          <w:rFonts w:ascii="Arial" w:hAnsi="Arial" w:cs="Arial"/>
          <w:i/>
          <w:sz w:val="20"/>
          <w:szCs w:val="20"/>
        </w:rPr>
        <w:t>, a najveći dio potražuju iz gradskog proračuna (</w:t>
      </w:r>
      <w:proofErr w:type="spellStart"/>
      <w:r w:rsidR="00DF04E6">
        <w:rPr>
          <w:rFonts w:ascii="Arial" w:hAnsi="Arial" w:cs="Arial"/>
          <w:i/>
          <w:sz w:val="20"/>
          <w:szCs w:val="20"/>
        </w:rPr>
        <w:t>Oš</w:t>
      </w:r>
      <w:proofErr w:type="spellEnd"/>
      <w:r w:rsidR="00DF04E6">
        <w:rPr>
          <w:rFonts w:ascii="Arial" w:hAnsi="Arial" w:cs="Arial"/>
          <w:i/>
          <w:sz w:val="20"/>
          <w:szCs w:val="20"/>
        </w:rPr>
        <w:t xml:space="preserve"> Voštarnica).</w:t>
      </w:r>
    </w:p>
    <w:p w:rsidR="00BD25A9" w:rsidRPr="00D05C3A" w:rsidRDefault="00BD25A9" w:rsidP="00BD25A9">
      <w:pPr>
        <w:tabs>
          <w:tab w:val="left" w:pos="7020"/>
        </w:tabs>
        <w:jc w:val="both"/>
        <w:rPr>
          <w:rFonts w:ascii="Arial" w:hAnsi="Arial" w:cs="Arial"/>
          <w:i/>
          <w:sz w:val="20"/>
          <w:szCs w:val="20"/>
        </w:rPr>
      </w:pPr>
      <w:r w:rsidRPr="006107F5">
        <w:rPr>
          <w:rFonts w:ascii="Arial" w:hAnsi="Arial" w:cs="Arial"/>
          <w:b/>
          <w:i/>
          <w:sz w:val="20"/>
          <w:szCs w:val="20"/>
        </w:rPr>
        <w:t>Šifra 26-obveze za kredite i zajmove</w:t>
      </w:r>
      <w:r w:rsidRPr="00D05C3A">
        <w:rPr>
          <w:rFonts w:ascii="Arial" w:hAnsi="Arial" w:cs="Arial"/>
          <w:i/>
          <w:sz w:val="20"/>
          <w:szCs w:val="20"/>
        </w:rPr>
        <w:t xml:space="preserve"> i</w:t>
      </w:r>
      <w:r w:rsidR="006107F5">
        <w:rPr>
          <w:rFonts w:ascii="Arial" w:hAnsi="Arial" w:cs="Arial"/>
          <w:i/>
          <w:sz w:val="20"/>
          <w:szCs w:val="20"/>
        </w:rPr>
        <w:t>z</w:t>
      </w:r>
      <w:r w:rsidRPr="00D05C3A">
        <w:rPr>
          <w:rFonts w:ascii="Arial" w:hAnsi="Arial" w:cs="Arial"/>
          <w:i/>
          <w:sz w:val="20"/>
          <w:szCs w:val="20"/>
        </w:rPr>
        <w:t>nose 69.249.692,04 kuna i veće su za 6,2% u odnosu na početno stanje zbog korištenja dijela kredita kod ZABA d.d. za projekt Aglomeracija Zadar-</w:t>
      </w:r>
      <w:proofErr w:type="spellStart"/>
      <w:r w:rsidRPr="00D05C3A">
        <w:rPr>
          <w:rFonts w:ascii="Arial" w:hAnsi="Arial" w:cs="Arial"/>
          <w:i/>
          <w:sz w:val="20"/>
          <w:szCs w:val="20"/>
        </w:rPr>
        <w:t>Petrčane</w:t>
      </w:r>
      <w:proofErr w:type="spellEnd"/>
      <w:r w:rsidRPr="00D05C3A">
        <w:rPr>
          <w:rFonts w:ascii="Arial" w:hAnsi="Arial" w:cs="Arial"/>
          <w:i/>
          <w:sz w:val="20"/>
          <w:szCs w:val="20"/>
        </w:rPr>
        <w:t>.</w:t>
      </w:r>
    </w:p>
    <w:p w:rsidR="00BD25A9" w:rsidRPr="00D05C3A" w:rsidRDefault="00BD25A9" w:rsidP="00BD25A9">
      <w:pPr>
        <w:tabs>
          <w:tab w:val="left" w:pos="7020"/>
        </w:tabs>
        <w:jc w:val="both"/>
        <w:rPr>
          <w:rFonts w:ascii="Arial" w:hAnsi="Arial" w:cs="Arial"/>
          <w:i/>
          <w:sz w:val="20"/>
          <w:szCs w:val="20"/>
        </w:rPr>
      </w:pPr>
    </w:p>
    <w:p w:rsidR="006107F5" w:rsidRDefault="00BD25A9" w:rsidP="00BD25A9">
      <w:pPr>
        <w:tabs>
          <w:tab w:val="left" w:pos="7020"/>
        </w:tabs>
        <w:jc w:val="both"/>
        <w:rPr>
          <w:rFonts w:ascii="Arial" w:hAnsi="Arial" w:cs="Arial"/>
          <w:i/>
          <w:sz w:val="20"/>
          <w:szCs w:val="20"/>
        </w:rPr>
      </w:pPr>
      <w:r w:rsidRPr="00D05C3A">
        <w:rPr>
          <w:rFonts w:ascii="Arial" w:hAnsi="Arial" w:cs="Arial"/>
          <w:i/>
          <w:sz w:val="20"/>
          <w:szCs w:val="20"/>
        </w:rPr>
        <w:lastRenderedPageBreak/>
        <w:t>Šifra-922 Višak/manjak prihoda iznosi (-</w:t>
      </w:r>
      <w:r w:rsidR="006107F5">
        <w:rPr>
          <w:rFonts w:ascii="Arial" w:hAnsi="Arial" w:cs="Arial"/>
          <w:i/>
          <w:sz w:val="20"/>
          <w:szCs w:val="20"/>
        </w:rPr>
        <w:t>30.423.056,35</w:t>
      </w:r>
      <w:r w:rsidRPr="00D05C3A">
        <w:rPr>
          <w:rFonts w:ascii="Arial" w:hAnsi="Arial" w:cs="Arial"/>
          <w:i/>
          <w:sz w:val="20"/>
          <w:szCs w:val="20"/>
        </w:rPr>
        <w:t xml:space="preserve">  kuna) predstavlja uvećanje prenesenog manjka iz prethodne godine zajedno sa tekućim rezultatom. Unutar rezultata po aktivnostima imamo promjene u odnosu na početno stanje. Radi se o evidentiranju rezultata sukladno Odluci o preraspodjeli koja se donijela kod godišnjeg izvještaja o izvršenju proračuna za 2021.godinu, ali i raščlanjivanje rezultata po aktivnostima iz prethodnih godina radi realnijeg i prikaza prilikom izrade Višegodišnjeg plana uravnoteženja proračuna za razdoblje 2023.-2025.godine. Sve bez utjecaja na rezultat. </w:t>
      </w:r>
    </w:p>
    <w:p w:rsidR="006107F5" w:rsidRPr="006107F5" w:rsidRDefault="006107F5" w:rsidP="00BD25A9">
      <w:pPr>
        <w:tabs>
          <w:tab w:val="left" w:pos="7020"/>
        </w:tabs>
        <w:jc w:val="both"/>
        <w:rPr>
          <w:rFonts w:ascii="Arial" w:hAnsi="Arial" w:cs="Arial"/>
          <w:i/>
          <w:sz w:val="20"/>
          <w:szCs w:val="20"/>
        </w:rPr>
      </w:pPr>
      <w:r w:rsidRPr="006107F5">
        <w:rPr>
          <w:rFonts w:ascii="Arial" w:hAnsi="Arial" w:cs="Arial"/>
          <w:i/>
          <w:sz w:val="20"/>
          <w:szCs w:val="20"/>
        </w:rPr>
        <w:t>Prikaz rezultata  kod Grada Zadra:</w:t>
      </w:r>
    </w:p>
    <w:p w:rsidR="006107F5" w:rsidRPr="006107F5" w:rsidRDefault="006107F5" w:rsidP="006107F5">
      <w:pPr>
        <w:jc w:val="both"/>
        <w:rPr>
          <w:rFonts w:ascii="Arial" w:hAnsi="Arial" w:cs="Arial"/>
          <w:b/>
          <w:bCs/>
          <w:color w:val="000080"/>
          <w:sz w:val="20"/>
          <w:szCs w:val="20"/>
          <w:lang w:eastAsia="hr-HR"/>
        </w:rPr>
      </w:pPr>
      <w:r w:rsidRPr="006107F5">
        <w:rPr>
          <w:rFonts w:ascii="Arial" w:hAnsi="Arial" w:cs="Arial"/>
          <w:i/>
          <w:sz w:val="20"/>
          <w:szCs w:val="20"/>
        </w:rPr>
        <w:t>Kod prijenosa ukupnog manjka prihoda došlo je do korekcija sukladno Odluci o rasporedu rezultata iz lipnja ove godine koju je donijelo Gradsko vijeće.  Odluka nije zadirala u visinu prenesenog rezultata već se isti samo preraspodijelio po izvorima. Međutim, sukladno neizvršenim obvezama koje je Grad Zadar imao prema  Ministarstvu turizma i sporta, ovo Ministarstvo zatražilo je povrat sredstava u iznosu od 321.920,14 kuna. Kako su se sredstva nalazila u višku prihoda iz prethodnih godina prilikom povrata sredstava teretio se višak prihoda poslovanja. Isto tako sukladno Zaključku Gradonačelnika izvršen je otpis obveza za dvostruko iskazan račun i prema udrugama iz prethodnih  godina  u iznosu od 997.068,78 kuna čime je izvršena korekcija rezultata.</w:t>
      </w:r>
    </w:p>
    <w:p w:rsidR="006107F5" w:rsidRPr="006107F5" w:rsidRDefault="006107F5" w:rsidP="006107F5">
      <w:pPr>
        <w:tabs>
          <w:tab w:val="left" w:pos="7020"/>
        </w:tabs>
        <w:jc w:val="both"/>
        <w:rPr>
          <w:rFonts w:ascii="Arial" w:hAnsi="Arial" w:cs="Arial"/>
          <w:i/>
          <w:sz w:val="20"/>
          <w:szCs w:val="20"/>
        </w:rPr>
      </w:pPr>
      <w:r w:rsidRPr="006107F5">
        <w:rPr>
          <w:rFonts w:ascii="Arial" w:hAnsi="Arial" w:cs="Arial"/>
          <w:i/>
          <w:sz w:val="20"/>
          <w:szCs w:val="20"/>
        </w:rPr>
        <w:t xml:space="preserve">Preneseni manjak poslovanja </w:t>
      </w:r>
      <w:r>
        <w:rPr>
          <w:rFonts w:ascii="Arial" w:hAnsi="Arial" w:cs="Arial"/>
          <w:i/>
          <w:sz w:val="20"/>
          <w:szCs w:val="20"/>
        </w:rPr>
        <w:t>iz 2021. -</w:t>
      </w:r>
      <w:r w:rsidRPr="006107F5">
        <w:rPr>
          <w:rFonts w:ascii="Arial" w:hAnsi="Arial" w:cs="Arial"/>
          <w:i/>
          <w:sz w:val="20"/>
          <w:szCs w:val="20"/>
        </w:rPr>
        <w:t>30.909.253,51 kn</w:t>
      </w:r>
    </w:p>
    <w:p w:rsidR="006107F5" w:rsidRPr="006107F5" w:rsidRDefault="006107F5" w:rsidP="006107F5">
      <w:pPr>
        <w:tabs>
          <w:tab w:val="left" w:pos="7020"/>
        </w:tabs>
        <w:jc w:val="both"/>
        <w:rPr>
          <w:rFonts w:ascii="Arial" w:hAnsi="Arial" w:cs="Arial"/>
          <w:i/>
          <w:sz w:val="20"/>
          <w:szCs w:val="20"/>
        </w:rPr>
      </w:pPr>
      <w:r w:rsidRPr="006107F5">
        <w:rPr>
          <w:rFonts w:ascii="Arial" w:hAnsi="Arial" w:cs="Arial"/>
          <w:i/>
          <w:sz w:val="20"/>
          <w:szCs w:val="20"/>
        </w:rPr>
        <w:t>Korekcija u minusu                              321.920,14 kn</w:t>
      </w:r>
    </w:p>
    <w:p w:rsidR="006107F5" w:rsidRPr="006107F5" w:rsidRDefault="006107F5" w:rsidP="006107F5">
      <w:pPr>
        <w:tabs>
          <w:tab w:val="left" w:pos="7020"/>
        </w:tabs>
        <w:jc w:val="both"/>
        <w:rPr>
          <w:rFonts w:ascii="Arial" w:hAnsi="Arial" w:cs="Arial"/>
          <w:i/>
          <w:sz w:val="20"/>
          <w:szCs w:val="20"/>
        </w:rPr>
      </w:pPr>
      <w:r w:rsidRPr="006107F5">
        <w:rPr>
          <w:rFonts w:ascii="Arial" w:hAnsi="Arial" w:cs="Arial"/>
          <w:i/>
          <w:sz w:val="20"/>
          <w:szCs w:val="20"/>
        </w:rPr>
        <w:t>Korekcija u plus                                   997.068,78  kn</w:t>
      </w:r>
      <w:r w:rsidRPr="006107F5">
        <w:rPr>
          <w:rFonts w:ascii="Arial" w:hAnsi="Arial" w:cs="Arial"/>
          <w:i/>
          <w:sz w:val="20"/>
          <w:szCs w:val="20"/>
        </w:rPr>
        <w:tab/>
      </w:r>
    </w:p>
    <w:p w:rsidR="006107F5" w:rsidRPr="006107F5" w:rsidRDefault="006107F5" w:rsidP="006107F5">
      <w:pPr>
        <w:tabs>
          <w:tab w:val="left" w:pos="7020"/>
        </w:tabs>
        <w:jc w:val="both"/>
        <w:rPr>
          <w:rFonts w:ascii="Arial" w:hAnsi="Arial" w:cs="Arial"/>
          <w:i/>
          <w:sz w:val="20"/>
          <w:szCs w:val="20"/>
        </w:rPr>
      </w:pPr>
      <w:r w:rsidRPr="006107F5">
        <w:rPr>
          <w:rFonts w:ascii="Arial" w:hAnsi="Arial" w:cs="Arial"/>
          <w:i/>
          <w:sz w:val="20"/>
          <w:szCs w:val="20"/>
        </w:rPr>
        <w:t>Ukupna visina prenesenog manjka (-30.234.104,87 kn)</w:t>
      </w:r>
    </w:p>
    <w:p w:rsidR="006107F5" w:rsidRPr="00B145B8" w:rsidRDefault="006107F5" w:rsidP="00BD25A9">
      <w:pPr>
        <w:tabs>
          <w:tab w:val="left" w:pos="7020"/>
        </w:tabs>
        <w:jc w:val="both"/>
        <w:rPr>
          <w:rFonts w:ascii="Arial" w:hAnsi="Arial" w:cs="Arial"/>
          <w:b/>
          <w:i/>
          <w:sz w:val="20"/>
          <w:szCs w:val="20"/>
        </w:rPr>
      </w:pPr>
      <w:r w:rsidRPr="00B145B8">
        <w:rPr>
          <w:rFonts w:ascii="Arial" w:hAnsi="Arial" w:cs="Arial"/>
          <w:b/>
          <w:i/>
          <w:sz w:val="20"/>
          <w:szCs w:val="20"/>
        </w:rPr>
        <w:t>Proračunski korisnik (</w:t>
      </w:r>
      <w:proofErr w:type="spellStart"/>
      <w:r w:rsidRPr="00B145B8">
        <w:rPr>
          <w:rFonts w:ascii="Arial" w:hAnsi="Arial" w:cs="Arial"/>
          <w:b/>
          <w:i/>
          <w:sz w:val="20"/>
          <w:szCs w:val="20"/>
        </w:rPr>
        <w:t>Oš</w:t>
      </w:r>
      <w:proofErr w:type="spellEnd"/>
      <w:r w:rsidRPr="00B145B8">
        <w:rPr>
          <w:rFonts w:ascii="Arial" w:hAnsi="Arial" w:cs="Arial"/>
          <w:b/>
          <w:i/>
          <w:sz w:val="20"/>
          <w:szCs w:val="20"/>
        </w:rPr>
        <w:t xml:space="preserve"> Voštarnica)</w:t>
      </w:r>
    </w:p>
    <w:p w:rsidR="006107F5" w:rsidRDefault="006107F5" w:rsidP="00BD25A9">
      <w:pPr>
        <w:tabs>
          <w:tab w:val="left" w:pos="7020"/>
        </w:tabs>
        <w:jc w:val="both"/>
        <w:rPr>
          <w:rFonts w:ascii="Arial" w:hAnsi="Arial" w:cs="Arial"/>
          <w:i/>
          <w:sz w:val="20"/>
          <w:szCs w:val="20"/>
        </w:rPr>
      </w:pPr>
      <w:r>
        <w:rPr>
          <w:rFonts w:ascii="Arial" w:hAnsi="Arial" w:cs="Arial"/>
          <w:i/>
          <w:sz w:val="20"/>
          <w:szCs w:val="20"/>
        </w:rPr>
        <w:t>Preneseni manjak poslovanja iz 2021. godine -89.856,00 kuna</w:t>
      </w:r>
    </w:p>
    <w:p w:rsidR="006107F5" w:rsidRDefault="006107F5" w:rsidP="00BD25A9">
      <w:pPr>
        <w:tabs>
          <w:tab w:val="left" w:pos="7020"/>
        </w:tabs>
        <w:jc w:val="both"/>
        <w:rPr>
          <w:rFonts w:ascii="Arial" w:hAnsi="Arial" w:cs="Arial"/>
          <w:i/>
          <w:sz w:val="20"/>
          <w:szCs w:val="20"/>
        </w:rPr>
      </w:pPr>
      <w:r>
        <w:rPr>
          <w:rFonts w:ascii="Arial" w:hAnsi="Arial" w:cs="Arial"/>
          <w:i/>
          <w:sz w:val="20"/>
          <w:szCs w:val="20"/>
        </w:rPr>
        <w:t>Korekcije u minus                                              -72.119.97 kuna</w:t>
      </w:r>
    </w:p>
    <w:p w:rsidR="006107F5" w:rsidRDefault="006107F5" w:rsidP="00BD25A9">
      <w:pPr>
        <w:tabs>
          <w:tab w:val="left" w:pos="7020"/>
        </w:tabs>
        <w:jc w:val="both"/>
        <w:rPr>
          <w:rFonts w:ascii="Arial" w:hAnsi="Arial" w:cs="Arial"/>
          <w:i/>
          <w:sz w:val="20"/>
          <w:szCs w:val="20"/>
        </w:rPr>
      </w:pPr>
      <w:r>
        <w:rPr>
          <w:rFonts w:ascii="Arial" w:hAnsi="Arial" w:cs="Arial"/>
          <w:i/>
          <w:sz w:val="20"/>
          <w:szCs w:val="20"/>
        </w:rPr>
        <w:t>Ukupna visina prenesenog manjka              (-161.975,97 kuna)</w:t>
      </w:r>
    </w:p>
    <w:p w:rsidR="009A31D0" w:rsidRPr="006107F5" w:rsidRDefault="009A31D0" w:rsidP="00BD25A9">
      <w:pPr>
        <w:tabs>
          <w:tab w:val="left" w:pos="7020"/>
        </w:tabs>
        <w:jc w:val="both"/>
        <w:rPr>
          <w:rFonts w:ascii="Arial" w:hAnsi="Arial" w:cs="Arial"/>
          <w:i/>
          <w:sz w:val="20"/>
          <w:szCs w:val="20"/>
        </w:rPr>
      </w:pPr>
      <w:r>
        <w:rPr>
          <w:rFonts w:ascii="Arial" w:hAnsi="Arial" w:cs="Arial"/>
          <w:i/>
          <w:sz w:val="20"/>
          <w:szCs w:val="20"/>
        </w:rPr>
        <w:t xml:space="preserve">Kod proračunskog korisnika do korekcije dolazi zbog povrata prema HZZ, ali i zbog povrata Gradu </w:t>
      </w:r>
      <w:r w:rsidR="00B145B8">
        <w:rPr>
          <w:rFonts w:ascii="Arial" w:hAnsi="Arial" w:cs="Arial"/>
          <w:i/>
          <w:sz w:val="20"/>
          <w:szCs w:val="20"/>
        </w:rPr>
        <w:t>Z</w:t>
      </w:r>
      <w:r>
        <w:rPr>
          <w:rFonts w:ascii="Arial" w:hAnsi="Arial" w:cs="Arial"/>
          <w:i/>
          <w:sz w:val="20"/>
          <w:szCs w:val="20"/>
        </w:rPr>
        <w:t xml:space="preserve">adru za projekt </w:t>
      </w:r>
      <w:proofErr w:type="spellStart"/>
      <w:r>
        <w:rPr>
          <w:rFonts w:ascii="Arial" w:hAnsi="Arial" w:cs="Arial"/>
          <w:i/>
          <w:sz w:val="20"/>
          <w:szCs w:val="20"/>
        </w:rPr>
        <w:t>Asiq</w:t>
      </w:r>
      <w:proofErr w:type="spellEnd"/>
      <w:r w:rsidR="00B145B8">
        <w:rPr>
          <w:rFonts w:ascii="Arial" w:hAnsi="Arial" w:cs="Arial"/>
          <w:i/>
          <w:sz w:val="20"/>
          <w:szCs w:val="20"/>
        </w:rPr>
        <w:t xml:space="preserve"> (</w:t>
      </w:r>
      <w:proofErr w:type="spellStart"/>
      <w:r w:rsidR="00B145B8">
        <w:rPr>
          <w:rFonts w:ascii="Arial" w:hAnsi="Arial" w:cs="Arial"/>
          <w:i/>
          <w:sz w:val="20"/>
          <w:szCs w:val="20"/>
        </w:rPr>
        <w:t>Interreg</w:t>
      </w:r>
      <w:proofErr w:type="spellEnd"/>
      <w:r w:rsidR="00B145B8">
        <w:rPr>
          <w:rFonts w:ascii="Arial" w:hAnsi="Arial" w:cs="Arial"/>
          <w:i/>
          <w:sz w:val="20"/>
          <w:szCs w:val="20"/>
        </w:rPr>
        <w:t>)</w:t>
      </w:r>
      <w:r>
        <w:rPr>
          <w:rFonts w:ascii="Arial" w:hAnsi="Arial" w:cs="Arial"/>
          <w:i/>
          <w:sz w:val="20"/>
          <w:szCs w:val="20"/>
        </w:rPr>
        <w:t xml:space="preserve">. Naime, sukladno Sporazumu </w:t>
      </w:r>
      <w:r w:rsidR="00B145B8">
        <w:rPr>
          <w:rFonts w:ascii="Arial" w:hAnsi="Arial" w:cs="Arial"/>
          <w:i/>
          <w:sz w:val="20"/>
          <w:szCs w:val="20"/>
        </w:rPr>
        <w:t xml:space="preserve">potpisanom između Grada Zadra i </w:t>
      </w:r>
      <w:proofErr w:type="spellStart"/>
      <w:r w:rsidR="00B145B8">
        <w:rPr>
          <w:rFonts w:ascii="Arial" w:hAnsi="Arial" w:cs="Arial"/>
          <w:i/>
          <w:sz w:val="20"/>
          <w:szCs w:val="20"/>
        </w:rPr>
        <w:t>Oš</w:t>
      </w:r>
      <w:proofErr w:type="spellEnd"/>
      <w:r w:rsidR="00B145B8">
        <w:rPr>
          <w:rFonts w:ascii="Arial" w:hAnsi="Arial" w:cs="Arial"/>
          <w:i/>
          <w:sz w:val="20"/>
          <w:szCs w:val="20"/>
        </w:rPr>
        <w:t xml:space="preserve"> Voštarnica </w:t>
      </w:r>
      <w:r>
        <w:rPr>
          <w:rFonts w:ascii="Arial" w:hAnsi="Arial" w:cs="Arial"/>
          <w:i/>
          <w:sz w:val="20"/>
          <w:szCs w:val="20"/>
        </w:rPr>
        <w:t xml:space="preserve">Grad je </w:t>
      </w:r>
      <w:proofErr w:type="spellStart"/>
      <w:r>
        <w:rPr>
          <w:rFonts w:ascii="Arial" w:hAnsi="Arial" w:cs="Arial"/>
          <w:i/>
          <w:sz w:val="20"/>
          <w:szCs w:val="20"/>
        </w:rPr>
        <w:t>predfinancirao</w:t>
      </w:r>
      <w:proofErr w:type="spellEnd"/>
      <w:r>
        <w:rPr>
          <w:rFonts w:ascii="Arial" w:hAnsi="Arial" w:cs="Arial"/>
          <w:i/>
          <w:sz w:val="20"/>
          <w:szCs w:val="20"/>
        </w:rPr>
        <w:t xml:space="preserve"> projekt za EU sredstva, a kad su se </w:t>
      </w:r>
      <w:proofErr w:type="spellStart"/>
      <w:r>
        <w:rPr>
          <w:rFonts w:ascii="Arial" w:hAnsi="Arial" w:cs="Arial"/>
          <w:i/>
          <w:sz w:val="20"/>
          <w:szCs w:val="20"/>
        </w:rPr>
        <w:t>eu</w:t>
      </w:r>
      <w:proofErr w:type="spellEnd"/>
      <w:r>
        <w:rPr>
          <w:rFonts w:ascii="Arial" w:hAnsi="Arial" w:cs="Arial"/>
          <w:i/>
          <w:sz w:val="20"/>
          <w:szCs w:val="20"/>
        </w:rPr>
        <w:t xml:space="preserve"> sredstva naplatila u 2021.godini osnovna škola je iste iskazala na kontu viška prihoda umjesto na kontima klase 2 kao obvezu za povrat u proračun. Sredstva su doznačena u 2022.godini, Grad je iskazao prihod, a škola povrat na teret prenesenog rezultata.</w:t>
      </w:r>
    </w:p>
    <w:p w:rsidR="006107F5" w:rsidRDefault="006107F5" w:rsidP="00BD25A9">
      <w:pPr>
        <w:tabs>
          <w:tab w:val="left" w:pos="7020"/>
        </w:tabs>
        <w:jc w:val="both"/>
        <w:rPr>
          <w:rFonts w:ascii="Arial" w:hAnsi="Arial" w:cs="Arial"/>
          <w:i/>
          <w:sz w:val="20"/>
          <w:szCs w:val="20"/>
        </w:rPr>
      </w:pPr>
    </w:p>
    <w:p w:rsidR="00BD25A9" w:rsidRPr="00D05C3A" w:rsidRDefault="006107F5" w:rsidP="00BD25A9">
      <w:pPr>
        <w:tabs>
          <w:tab w:val="left" w:pos="7020"/>
        </w:tabs>
        <w:jc w:val="both"/>
        <w:rPr>
          <w:rFonts w:ascii="Arial" w:hAnsi="Arial" w:cs="Arial"/>
          <w:i/>
          <w:sz w:val="20"/>
          <w:szCs w:val="20"/>
        </w:rPr>
      </w:pPr>
      <w:r>
        <w:rPr>
          <w:rFonts w:ascii="Arial" w:hAnsi="Arial" w:cs="Arial"/>
          <w:i/>
          <w:sz w:val="20"/>
          <w:szCs w:val="20"/>
        </w:rPr>
        <w:lastRenderedPageBreak/>
        <w:t>912-ispravak vrijednosti izvora za obveze</w:t>
      </w:r>
      <w:r w:rsidR="00BD25A9" w:rsidRPr="00D05C3A">
        <w:rPr>
          <w:rFonts w:ascii="Arial" w:hAnsi="Arial" w:cs="Arial"/>
          <w:i/>
          <w:sz w:val="20"/>
          <w:szCs w:val="20"/>
        </w:rPr>
        <w:t xml:space="preserve"> iznose 69.249.692,04 kuna ili 6,2% više nego na početku razdoblja</w:t>
      </w:r>
      <w:r w:rsidR="00F36D0B">
        <w:rPr>
          <w:rFonts w:ascii="Arial" w:hAnsi="Arial" w:cs="Arial"/>
          <w:i/>
          <w:sz w:val="20"/>
          <w:szCs w:val="20"/>
        </w:rPr>
        <w:t xml:space="preserve"> </w:t>
      </w:r>
      <w:r w:rsidR="00BD25A9" w:rsidRPr="00D05C3A">
        <w:rPr>
          <w:rFonts w:ascii="Arial" w:hAnsi="Arial" w:cs="Arial"/>
          <w:i/>
          <w:sz w:val="20"/>
          <w:szCs w:val="20"/>
        </w:rPr>
        <w:t>.</w:t>
      </w:r>
      <w:r w:rsidR="005A48C8">
        <w:rPr>
          <w:rFonts w:ascii="Arial" w:hAnsi="Arial" w:cs="Arial"/>
          <w:i/>
          <w:sz w:val="20"/>
          <w:szCs w:val="20"/>
        </w:rPr>
        <w:t>O</w:t>
      </w:r>
      <w:r w:rsidR="00BD25A9" w:rsidRPr="00D05C3A">
        <w:rPr>
          <w:rFonts w:ascii="Arial" w:hAnsi="Arial" w:cs="Arial"/>
          <w:i/>
          <w:sz w:val="20"/>
          <w:szCs w:val="20"/>
        </w:rPr>
        <w:t xml:space="preserve">dnosi se to na obveze prema iskorištenim kreditima za projekt izgradnje škole na Novom </w:t>
      </w:r>
      <w:proofErr w:type="spellStart"/>
      <w:r w:rsidR="00BD25A9" w:rsidRPr="00D05C3A">
        <w:rPr>
          <w:rFonts w:ascii="Arial" w:hAnsi="Arial" w:cs="Arial"/>
          <w:i/>
          <w:sz w:val="20"/>
          <w:szCs w:val="20"/>
        </w:rPr>
        <w:t>Bokanjcu</w:t>
      </w:r>
      <w:proofErr w:type="spellEnd"/>
      <w:r w:rsidR="00BD25A9" w:rsidRPr="00D05C3A">
        <w:rPr>
          <w:rFonts w:ascii="Arial" w:hAnsi="Arial" w:cs="Arial"/>
          <w:i/>
          <w:sz w:val="20"/>
          <w:szCs w:val="20"/>
        </w:rPr>
        <w:t xml:space="preserve"> i projekt Aglomeracija Zadar-</w:t>
      </w:r>
      <w:proofErr w:type="spellStart"/>
      <w:r w:rsidR="00BD25A9" w:rsidRPr="00D05C3A">
        <w:rPr>
          <w:rFonts w:ascii="Arial" w:hAnsi="Arial" w:cs="Arial"/>
          <w:i/>
          <w:sz w:val="20"/>
          <w:szCs w:val="20"/>
        </w:rPr>
        <w:t>Petrčane</w:t>
      </w:r>
      <w:proofErr w:type="spellEnd"/>
      <w:r w:rsidR="00BD25A9" w:rsidRPr="00D05C3A">
        <w:rPr>
          <w:rFonts w:ascii="Arial" w:hAnsi="Arial" w:cs="Arial"/>
          <w:i/>
          <w:sz w:val="20"/>
          <w:szCs w:val="20"/>
        </w:rPr>
        <w:t xml:space="preserve"> u iznosu od 60.724.336,93 kuna te obveze za zajmove prema državnom proračunu temeljem o</w:t>
      </w:r>
      <w:r w:rsidR="00F36D0B">
        <w:rPr>
          <w:rFonts w:ascii="Arial" w:hAnsi="Arial" w:cs="Arial"/>
          <w:i/>
          <w:sz w:val="20"/>
          <w:szCs w:val="20"/>
        </w:rPr>
        <w:t>d</w:t>
      </w:r>
      <w:r w:rsidR="00BD25A9" w:rsidRPr="00D05C3A">
        <w:rPr>
          <w:rFonts w:ascii="Arial" w:hAnsi="Arial" w:cs="Arial"/>
          <w:i/>
          <w:sz w:val="20"/>
          <w:szCs w:val="20"/>
        </w:rPr>
        <w:t>gođenog plaćanja poreza i prireza na dohodak u 2020.godini.</w:t>
      </w:r>
    </w:p>
    <w:p w:rsidR="00BD25A9" w:rsidRPr="00D05C3A" w:rsidRDefault="00BD25A9" w:rsidP="00BD25A9">
      <w:pPr>
        <w:tabs>
          <w:tab w:val="left" w:pos="7020"/>
        </w:tabs>
        <w:jc w:val="both"/>
        <w:rPr>
          <w:rFonts w:ascii="Arial" w:hAnsi="Arial" w:cs="Arial"/>
          <w:b/>
          <w:i/>
          <w:color w:val="FF0000"/>
          <w:sz w:val="20"/>
          <w:szCs w:val="20"/>
        </w:rPr>
      </w:pPr>
    </w:p>
    <w:p w:rsidR="00BD25A9" w:rsidRDefault="00BD25A9" w:rsidP="00BD25A9">
      <w:pPr>
        <w:tabs>
          <w:tab w:val="left" w:pos="7020"/>
        </w:tabs>
        <w:jc w:val="both"/>
        <w:rPr>
          <w:rFonts w:ascii="Arial" w:hAnsi="Arial" w:cs="Arial"/>
          <w:i/>
          <w:sz w:val="20"/>
          <w:szCs w:val="20"/>
        </w:rPr>
      </w:pPr>
      <w:r w:rsidRPr="00D05C3A">
        <w:rPr>
          <w:rFonts w:ascii="Arial" w:hAnsi="Arial" w:cs="Arial"/>
          <w:i/>
          <w:sz w:val="20"/>
          <w:szCs w:val="20"/>
        </w:rPr>
        <w:t xml:space="preserve">U </w:t>
      </w:r>
      <w:proofErr w:type="spellStart"/>
      <w:r w:rsidRPr="00D05C3A">
        <w:rPr>
          <w:rFonts w:ascii="Arial" w:hAnsi="Arial" w:cs="Arial"/>
          <w:i/>
          <w:sz w:val="20"/>
          <w:szCs w:val="20"/>
        </w:rPr>
        <w:t>izvanbilančnoj</w:t>
      </w:r>
      <w:proofErr w:type="spellEnd"/>
      <w:r w:rsidRPr="00D05C3A">
        <w:rPr>
          <w:rFonts w:ascii="Arial" w:hAnsi="Arial" w:cs="Arial"/>
          <w:i/>
          <w:sz w:val="20"/>
          <w:szCs w:val="20"/>
        </w:rPr>
        <w:t xml:space="preserve"> evidenciji vode se primljena i izdana sredstva osiguranja plaćanja, dobivena tuđa imovina na korištenje, pravo korištenja,  sudski sporovi u tijeku, sredstava od prodanih stanova na kojima postoji stanarsko pravo, sudski sporovi u tijeku, ugovorene obveze koje u idućem razdoblju mogu postati st</w:t>
      </w:r>
      <w:r w:rsidR="00A237F4">
        <w:rPr>
          <w:rFonts w:ascii="Arial" w:hAnsi="Arial" w:cs="Arial"/>
          <w:i/>
          <w:sz w:val="20"/>
          <w:szCs w:val="20"/>
        </w:rPr>
        <w:t>varne obveze, dane hipoteke i sl.</w:t>
      </w:r>
      <w:r w:rsidRPr="00D05C3A">
        <w:rPr>
          <w:rFonts w:ascii="Arial" w:hAnsi="Arial" w:cs="Arial"/>
          <w:i/>
          <w:sz w:val="20"/>
          <w:szCs w:val="20"/>
        </w:rPr>
        <w:t>.</w:t>
      </w:r>
    </w:p>
    <w:p w:rsidR="007E2AB5" w:rsidRPr="00D05C3A" w:rsidRDefault="007E2AB5" w:rsidP="00BD25A9">
      <w:pPr>
        <w:tabs>
          <w:tab w:val="left" w:pos="7020"/>
        </w:tabs>
        <w:jc w:val="both"/>
        <w:rPr>
          <w:rFonts w:ascii="Arial" w:hAnsi="Arial" w:cs="Arial"/>
          <w:i/>
          <w:sz w:val="20"/>
          <w:szCs w:val="20"/>
        </w:rPr>
      </w:pPr>
    </w:p>
    <w:p w:rsidR="00BD25A9" w:rsidRDefault="007E2AB5" w:rsidP="00BD25A9">
      <w:pPr>
        <w:tabs>
          <w:tab w:val="left" w:pos="7020"/>
        </w:tabs>
        <w:jc w:val="both"/>
        <w:rPr>
          <w:rFonts w:ascii="Arial" w:hAnsi="Arial" w:cs="Arial"/>
          <w:i/>
          <w:sz w:val="20"/>
          <w:szCs w:val="20"/>
        </w:rPr>
      </w:pPr>
      <w:r>
        <w:rPr>
          <w:rFonts w:ascii="Arial" w:hAnsi="Arial" w:cs="Arial"/>
          <w:i/>
          <w:sz w:val="20"/>
          <w:szCs w:val="20"/>
        </w:rPr>
        <w:t xml:space="preserve">Na dan 31.12.2022.godine konsolidirana vrijednost </w:t>
      </w:r>
      <w:proofErr w:type="spellStart"/>
      <w:r>
        <w:rPr>
          <w:rFonts w:ascii="Arial" w:hAnsi="Arial" w:cs="Arial"/>
          <w:i/>
          <w:sz w:val="20"/>
          <w:szCs w:val="20"/>
        </w:rPr>
        <w:t>izvanbilančnih</w:t>
      </w:r>
      <w:proofErr w:type="spellEnd"/>
      <w:r>
        <w:rPr>
          <w:rFonts w:ascii="Arial" w:hAnsi="Arial" w:cs="Arial"/>
          <w:i/>
          <w:sz w:val="20"/>
          <w:szCs w:val="20"/>
        </w:rPr>
        <w:t xml:space="preserve"> zapisa iznosi </w:t>
      </w:r>
      <w:r w:rsidR="00EA69B8">
        <w:rPr>
          <w:rFonts w:ascii="Arial" w:hAnsi="Arial" w:cs="Arial"/>
          <w:i/>
          <w:sz w:val="20"/>
          <w:szCs w:val="20"/>
        </w:rPr>
        <w:t>2.753.375,81 kuna.</w:t>
      </w:r>
    </w:p>
    <w:p w:rsidR="00A343B4" w:rsidRPr="008E5DB9" w:rsidRDefault="00A343B4" w:rsidP="00BD25A9">
      <w:pPr>
        <w:tabs>
          <w:tab w:val="left" w:pos="7020"/>
        </w:tabs>
        <w:jc w:val="both"/>
        <w:rPr>
          <w:rFonts w:ascii="Arial" w:hAnsi="Arial" w:cs="Arial"/>
          <w:b/>
          <w:i/>
          <w:sz w:val="20"/>
          <w:szCs w:val="20"/>
        </w:rPr>
      </w:pPr>
      <w:r w:rsidRPr="008E5DB9">
        <w:rPr>
          <w:rFonts w:ascii="Arial" w:hAnsi="Arial" w:cs="Arial"/>
          <w:b/>
          <w:i/>
          <w:sz w:val="20"/>
          <w:szCs w:val="20"/>
        </w:rPr>
        <w:t>Pregled kod razine 22:</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i/>
          <w:sz w:val="20"/>
          <w:szCs w:val="20"/>
        </w:rPr>
        <w:t xml:space="preserve">Na dan 31.12.2022.godine vrijednost sudskih sporova u tijeku </w:t>
      </w:r>
      <w:r w:rsidR="00EA69B8">
        <w:rPr>
          <w:rFonts w:ascii="Arial" w:hAnsi="Arial" w:cs="Arial"/>
          <w:i/>
          <w:sz w:val="20"/>
          <w:szCs w:val="20"/>
        </w:rPr>
        <w:t xml:space="preserve">kod razine 22 </w:t>
      </w:r>
      <w:r w:rsidRPr="00D05C3A">
        <w:rPr>
          <w:rFonts w:ascii="Arial" w:hAnsi="Arial" w:cs="Arial"/>
          <w:i/>
          <w:sz w:val="20"/>
          <w:szCs w:val="20"/>
        </w:rPr>
        <w:t>iznosi 302.051.048,22 kuna. Popis sudskih sporova u tijeku nalazi se u posebnom izvještaju koji je sastavni dio ovih bilješki.</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i/>
          <w:sz w:val="20"/>
          <w:szCs w:val="20"/>
        </w:rPr>
        <w:t>-dane hipoteke iznose 10.000.000,00 kuna</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i/>
          <w:sz w:val="20"/>
          <w:szCs w:val="20"/>
        </w:rPr>
        <w:t>-tuđa imovina dobivena na korištenje (</w:t>
      </w:r>
      <w:proofErr w:type="spellStart"/>
      <w:r w:rsidRPr="00D05C3A">
        <w:rPr>
          <w:rFonts w:ascii="Arial" w:hAnsi="Arial" w:cs="Arial"/>
          <w:i/>
          <w:sz w:val="20"/>
          <w:szCs w:val="20"/>
        </w:rPr>
        <w:t>leasing</w:t>
      </w:r>
      <w:proofErr w:type="spellEnd"/>
      <w:r w:rsidRPr="00D05C3A">
        <w:rPr>
          <w:rFonts w:ascii="Arial" w:hAnsi="Arial" w:cs="Arial"/>
          <w:i/>
          <w:sz w:val="20"/>
          <w:szCs w:val="20"/>
        </w:rPr>
        <w:t>) 899.038,09 kuna,</w:t>
      </w:r>
    </w:p>
    <w:p w:rsidR="00BD25A9" w:rsidRPr="00D05C3A" w:rsidRDefault="00BD25A9" w:rsidP="00BD25A9">
      <w:pPr>
        <w:tabs>
          <w:tab w:val="left" w:pos="7020"/>
        </w:tabs>
        <w:jc w:val="both"/>
        <w:rPr>
          <w:rFonts w:ascii="Arial" w:hAnsi="Arial" w:cs="Arial"/>
          <w:i/>
          <w:sz w:val="20"/>
          <w:szCs w:val="20"/>
        </w:rPr>
      </w:pPr>
      <w:r w:rsidRPr="00D05C3A">
        <w:rPr>
          <w:rFonts w:ascii="Arial" w:hAnsi="Arial" w:cs="Arial"/>
          <w:i/>
          <w:sz w:val="20"/>
          <w:szCs w:val="20"/>
        </w:rPr>
        <w:t>-vrijednost sredstava od prodaje stanova na kojima postoji stanarsko pravo 35.296.101,07 kuna</w:t>
      </w:r>
    </w:p>
    <w:p w:rsidR="00BD25A9" w:rsidRPr="00D05C3A" w:rsidRDefault="00BD25A9" w:rsidP="00BD25A9">
      <w:pPr>
        <w:jc w:val="both"/>
        <w:rPr>
          <w:rFonts w:ascii="Arial" w:hAnsi="Arial" w:cs="Arial"/>
          <w:i/>
          <w:color w:val="000000"/>
          <w:sz w:val="20"/>
          <w:szCs w:val="20"/>
          <w:lang w:eastAsia="hr-HR"/>
        </w:rPr>
      </w:pPr>
      <w:r w:rsidRPr="00D05C3A">
        <w:rPr>
          <w:rFonts w:ascii="Arial" w:hAnsi="Arial" w:cs="Arial"/>
          <w:i/>
          <w:sz w:val="20"/>
          <w:szCs w:val="20"/>
        </w:rPr>
        <w:t xml:space="preserve">-izdane bankarske garancije </w:t>
      </w:r>
      <w:r w:rsidRPr="00D05C3A">
        <w:rPr>
          <w:rFonts w:ascii="Arial" w:hAnsi="Arial" w:cs="Arial"/>
          <w:i/>
          <w:color w:val="000000"/>
          <w:sz w:val="20"/>
          <w:szCs w:val="20"/>
          <w:lang w:eastAsia="hr-HR"/>
        </w:rPr>
        <w:t>205.346.656,60 kuna,</w:t>
      </w:r>
    </w:p>
    <w:p w:rsidR="00BD25A9" w:rsidRPr="00D05C3A" w:rsidRDefault="00BD25A9" w:rsidP="00BD25A9">
      <w:pPr>
        <w:jc w:val="both"/>
        <w:rPr>
          <w:rFonts w:ascii="Arial" w:hAnsi="Arial" w:cs="Arial"/>
          <w:color w:val="000000"/>
          <w:sz w:val="20"/>
          <w:szCs w:val="20"/>
          <w:lang w:eastAsia="hr-HR"/>
        </w:rPr>
      </w:pPr>
      <w:r w:rsidRPr="00D05C3A">
        <w:rPr>
          <w:rFonts w:ascii="Arial" w:hAnsi="Arial" w:cs="Arial"/>
          <w:i/>
          <w:color w:val="000000"/>
          <w:sz w:val="20"/>
          <w:szCs w:val="20"/>
          <w:lang w:eastAsia="hr-HR"/>
        </w:rPr>
        <w:t>-izdana sredstva osiguranja plaćanja (zadužnice) 24.477.188,91 kuna</w:t>
      </w:r>
    </w:p>
    <w:p w:rsidR="00BD25A9" w:rsidRPr="00D05C3A" w:rsidRDefault="00BD25A9" w:rsidP="00BD25A9">
      <w:pPr>
        <w:jc w:val="both"/>
        <w:rPr>
          <w:rFonts w:ascii="Arial" w:hAnsi="Arial" w:cs="Arial"/>
          <w:i/>
          <w:iCs/>
          <w:color w:val="000000"/>
          <w:sz w:val="20"/>
          <w:szCs w:val="20"/>
          <w:lang w:eastAsia="hr-HR"/>
        </w:rPr>
      </w:pPr>
      <w:r w:rsidRPr="00D05C3A">
        <w:rPr>
          <w:rFonts w:ascii="Arial" w:hAnsi="Arial" w:cs="Arial"/>
          <w:i/>
          <w:color w:val="000000"/>
          <w:sz w:val="20"/>
          <w:szCs w:val="20"/>
          <w:lang w:eastAsia="hr-HR"/>
        </w:rPr>
        <w:t xml:space="preserve">-primljena sredstva osiguranja plaćanja </w:t>
      </w:r>
      <w:r w:rsidRPr="00D05C3A">
        <w:rPr>
          <w:rFonts w:ascii="Arial" w:hAnsi="Arial" w:cs="Arial"/>
          <w:i/>
          <w:iCs/>
          <w:color w:val="000000"/>
          <w:sz w:val="20"/>
          <w:szCs w:val="20"/>
          <w:lang w:eastAsia="hr-HR"/>
        </w:rPr>
        <w:t>257.450.599,54 kuna</w:t>
      </w:r>
    </w:p>
    <w:p w:rsidR="00BD25A9" w:rsidRPr="00D05C3A" w:rsidRDefault="00BD25A9" w:rsidP="00BD25A9">
      <w:pPr>
        <w:jc w:val="both"/>
        <w:rPr>
          <w:rFonts w:ascii="Arial" w:hAnsi="Arial" w:cs="Arial"/>
          <w:i/>
          <w:iCs/>
          <w:color w:val="000000"/>
          <w:sz w:val="20"/>
          <w:szCs w:val="20"/>
          <w:lang w:eastAsia="hr-HR"/>
        </w:rPr>
      </w:pPr>
      <w:r w:rsidRPr="00D05C3A">
        <w:rPr>
          <w:rFonts w:ascii="Arial" w:hAnsi="Arial" w:cs="Arial"/>
          <w:i/>
          <w:iCs/>
          <w:color w:val="000000"/>
          <w:sz w:val="20"/>
          <w:szCs w:val="20"/>
          <w:lang w:eastAsia="hr-HR"/>
        </w:rPr>
        <w:t>-ugovorene obveze koje u idućem razdoblju mogu postati stvarne obveze 86.531.532,52 kuna</w:t>
      </w:r>
    </w:p>
    <w:p w:rsidR="00BD25A9" w:rsidRPr="00D05C3A" w:rsidRDefault="00BD25A9" w:rsidP="00BD25A9">
      <w:pPr>
        <w:jc w:val="both"/>
        <w:rPr>
          <w:rFonts w:ascii="Arial" w:hAnsi="Arial" w:cs="Arial"/>
          <w:i/>
          <w:iCs/>
          <w:color w:val="000000"/>
          <w:sz w:val="20"/>
          <w:szCs w:val="20"/>
          <w:lang w:eastAsia="hr-HR"/>
        </w:rPr>
      </w:pPr>
      <w:r w:rsidRPr="00D05C3A">
        <w:rPr>
          <w:rFonts w:ascii="Arial" w:hAnsi="Arial" w:cs="Arial"/>
          <w:i/>
          <w:iCs/>
          <w:color w:val="000000"/>
          <w:sz w:val="20"/>
          <w:szCs w:val="20"/>
          <w:lang w:eastAsia="hr-HR"/>
        </w:rPr>
        <w:t>-pravo građenja 11.442.175,51 kuna</w:t>
      </w:r>
    </w:p>
    <w:p w:rsidR="00BD25A9" w:rsidRPr="00D05C3A" w:rsidRDefault="00BD25A9" w:rsidP="00BD25A9">
      <w:pPr>
        <w:jc w:val="both"/>
        <w:rPr>
          <w:rFonts w:ascii="Arial" w:hAnsi="Arial" w:cs="Arial"/>
          <w:i/>
          <w:iCs/>
          <w:color w:val="000000"/>
          <w:sz w:val="20"/>
          <w:szCs w:val="20"/>
          <w:lang w:eastAsia="hr-HR"/>
        </w:rPr>
      </w:pPr>
      <w:r w:rsidRPr="00D05C3A">
        <w:rPr>
          <w:rFonts w:ascii="Arial" w:hAnsi="Arial" w:cs="Arial"/>
          <w:i/>
          <w:iCs/>
          <w:color w:val="000000"/>
          <w:sz w:val="20"/>
          <w:szCs w:val="20"/>
          <w:lang w:eastAsia="hr-HR"/>
        </w:rPr>
        <w:t>-tuđa imovina u korištenju 3.092.642,20 kuna</w:t>
      </w:r>
    </w:p>
    <w:p w:rsidR="00BD25A9" w:rsidRPr="00D05C3A" w:rsidRDefault="00BD25A9" w:rsidP="00BD25A9">
      <w:pPr>
        <w:jc w:val="both"/>
        <w:rPr>
          <w:rFonts w:ascii="Arial" w:hAnsi="Arial" w:cs="Arial"/>
          <w:i/>
          <w:iCs/>
          <w:color w:val="000000"/>
          <w:sz w:val="20"/>
          <w:szCs w:val="20"/>
          <w:lang w:eastAsia="hr-HR"/>
        </w:rPr>
      </w:pPr>
      <w:r w:rsidRPr="00D05C3A">
        <w:rPr>
          <w:rFonts w:ascii="Arial" w:hAnsi="Arial" w:cs="Arial"/>
          <w:i/>
          <w:iCs/>
          <w:color w:val="000000"/>
          <w:sz w:val="20"/>
          <w:szCs w:val="20"/>
          <w:lang w:eastAsia="hr-HR"/>
        </w:rPr>
        <w:lastRenderedPageBreak/>
        <w:t>-zemljište prema Komisiji o popisu imovine temeljem Zaključka Poglavarstva iz 1999.godine 3.036.136.214,36 kuna</w:t>
      </w:r>
    </w:p>
    <w:p w:rsidR="00BD25A9" w:rsidRDefault="00BD25A9" w:rsidP="00BD25A9">
      <w:pPr>
        <w:jc w:val="both"/>
        <w:rPr>
          <w:rFonts w:ascii="Arial" w:hAnsi="Arial" w:cs="Arial"/>
          <w:i/>
          <w:iCs/>
          <w:color w:val="000000"/>
          <w:sz w:val="20"/>
          <w:szCs w:val="20"/>
          <w:lang w:eastAsia="hr-HR"/>
        </w:rPr>
      </w:pPr>
      <w:r w:rsidRPr="00D05C3A">
        <w:rPr>
          <w:rFonts w:ascii="Arial" w:hAnsi="Arial" w:cs="Arial"/>
          <w:i/>
          <w:iCs/>
          <w:color w:val="000000"/>
          <w:sz w:val="20"/>
          <w:szCs w:val="20"/>
          <w:lang w:eastAsia="hr-HR"/>
        </w:rPr>
        <w:t xml:space="preserve">-ostalo 1.012.877,46 kuna </w:t>
      </w:r>
    </w:p>
    <w:p w:rsidR="00180699" w:rsidRDefault="00180699" w:rsidP="00BD25A9">
      <w:pPr>
        <w:jc w:val="both"/>
        <w:rPr>
          <w:rFonts w:ascii="Arial" w:hAnsi="Arial" w:cs="Arial"/>
          <w:i/>
          <w:iCs/>
          <w:color w:val="000000"/>
          <w:sz w:val="20"/>
          <w:szCs w:val="20"/>
          <w:lang w:eastAsia="hr-HR"/>
        </w:rPr>
      </w:pPr>
    </w:p>
    <w:p w:rsidR="00A343B4" w:rsidRPr="00180699" w:rsidRDefault="00A343B4" w:rsidP="00180699">
      <w:pPr>
        <w:tabs>
          <w:tab w:val="left" w:pos="11340"/>
        </w:tabs>
        <w:jc w:val="both"/>
        <w:rPr>
          <w:rFonts w:ascii="Arial" w:hAnsi="Arial" w:cs="Arial"/>
          <w:b/>
          <w:i/>
          <w:iCs/>
          <w:color w:val="000000"/>
          <w:sz w:val="20"/>
          <w:szCs w:val="20"/>
          <w:lang w:eastAsia="hr-HR"/>
        </w:rPr>
      </w:pPr>
      <w:r w:rsidRPr="00180699">
        <w:rPr>
          <w:rFonts w:ascii="Arial" w:hAnsi="Arial" w:cs="Arial"/>
          <w:b/>
          <w:i/>
          <w:iCs/>
          <w:color w:val="000000"/>
          <w:sz w:val="20"/>
          <w:szCs w:val="20"/>
          <w:lang w:eastAsia="hr-HR"/>
        </w:rPr>
        <w:t xml:space="preserve">Pregled </w:t>
      </w:r>
      <w:proofErr w:type="spellStart"/>
      <w:r w:rsidRPr="00180699">
        <w:rPr>
          <w:rFonts w:ascii="Arial" w:hAnsi="Arial" w:cs="Arial"/>
          <w:b/>
          <w:i/>
          <w:iCs/>
          <w:color w:val="000000"/>
          <w:sz w:val="20"/>
          <w:szCs w:val="20"/>
          <w:lang w:eastAsia="hr-HR"/>
        </w:rPr>
        <w:t>izvanbilančnih</w:t>
      </w:r>
      <w:proofErr w:type="spellEnd"/>
      <w:r w:rsidRPr="00180699">
        <w:rPr>
          <w:rFonts w:ascii="Arial" w:hAnsi="Arial" w:cs="Arial"/>
          <w:b/>
          <w:i/>
          <w:iCs/>
          <w:color w:val="000000"/>
          <w:sz w:val="20"/>
          <w:szCs w:val="20"/>
          <w:lang w:eastAsia="hr-HR"/>
        </w:rPr>
        <w:t xml:space="preserve"> evidencija kod proračunskih korisnika (razina 31)</w:t>
      </w:r>
    </w:p>
    <w:tbl>
      <w:tblPr>
        <w:tblStyle w:val="Tablicareetke1svijetlo-isticanje2"/>
        <w:tblW w:w="7933" w:type="dxa"/>
        <w:tblLook w:val="04A0" w:firstRow="1" w:lastRow="0" w:firstColumn="1" w:lastColumn="0" w:noHBand="0" w:noVBand="1"/>
      </w:tblPr>
      <w:tblGrid>
        <w:gridCol w:w="1696"/>
        <w:gridCol w:w="2268"/>
        <w:gridCol w:w="2127"/>
        <w:gridCol w:w="1842"/>
      </w:tblGrid>
      <w:tr w:rsidR="009D7216" w:rsidRPr="009D7216" w:rsidTr="00007C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A343B4" w:rsidRPr="009D7216" w:rsidRDefault="00A343B4" w:rsidP="00007C1B">
            <w:pPr>
              <w:rPr>
                <w:rFonts w:ascii="Arial" w:eastAsia="Times New Roman" w:hAnsi="Arial" w:cs="Arial"/>
                <w:i/>
                <w:sz w:val="20"/>
                <w:szCs w:val="20"/>
                <w:lang w:eastAsia="hr-HR"/>
              </w:rPr>
            </w:pPr>
            <w:r w:rsidRPr="009D7216">
              <w:rPr>
                <w:rFonts w:ascii="Arial" w:eastAsia="Times New Roman" w:hAnsi="Arial" w:cs="Arial"/>
                <w:i/>
                <w:sz w:val="20"/>
                <w:szCs w:val="20"/>
                <w:lang w:eastAsia="hr-HR"/>
              </w:rPr>
              <w:t> Naziv</w:t>
            </w:r>
          </w:p>
        </w:tc>
        <w:tc>
          <w:tcPr>
            <w:tcW w:w="2268" w:type="dxa"/>
            <w:noWrap/>
            <w:hideMark/>
          </w:tcPr>
          <w:p w:rsidR="00A343B4" w:rsidRPr="009D7216" w:rsidRDefault="00A343B4" w:rsidP="00007C1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početno stanje</w:t>
            </w:r>
          </w:p>
        </w:tc>
        <w:tc>
          <w:tcPr>
            <w:tcW w:w="2127" w:type="dxa"/>
            <w:noWrap/>
            <w:hideMark/>
          </w:tcPr>
          <w:p w:rsidR="00A343B4" w:rsidRPr="009D7216" w:rsidRDefault="00A343B4" w:rsidP="00007C1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završno stanje</w:t>
            </w:r>
          </w:p>
        </w:tc>
        <w:tc>
          <w:tcPr>
            <w:tcW w:w="1842" w:type="dxa"/>
            <w:noWrap/>
            <w:hideMark/>
          </w:tcPr>
          <w:p w:rsidR="00A343B4" w:rsidRPr="009D7216" w:rsidRDefault="00A343B4" w:rsidP="00007C1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razlika</w:t>
            </w:r>
          </w:p>
        </w:tc>
      </w:tr>
      <w:tr w:rsidR="009D7216" w:rsidRPr="009D7216" w:rsidTr="00007C1B">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A343B4" w:rsidRPr="009D7216" w:rsidRDefault="00A343B4" w:rsidP="00007C1B">
            <w:pPr>
              <w:rPr>
                <w:rFonts w:ascii="Arial" w:eastAsia="Times New Roman" w:hAnsi="Arial" w:cs="Arial"/>
                <w:i/>
                <w:sz w:val="20"/>
                <w:szCs w:val="20"/>
                <w:lang w:eastAsia="hr-HR"/>
              </w:rPr>
            </w:pPr>
            <w:proofErr w:type="spellStart"/>
            <w:r w:rsidRPr="009D7216">
              <w:rPr>
                <w:rFonts w:ascii="Arial" w:eastAsia="Times New Roman" w:hAnsi="Arial" w:cs="Arial"/>
                <w:i/>
                <w:sz w:val="20"/>
                <w:szCs w:val="20"/>
                <w:lang w:eastAsia="hr-HR"/>
              </w:rPr>
              <w:t>Oš</w:t>
            </w:r>
            <w:proofErr w:type="spellEnd"/>
            <w:r w:rsidRPr="009D7216">
              <w:rPr>
                <w:rFonts w:ascii="Arial" w:eastAsia="Times New Roman" w:hAnsi="Arial" w:cs="Arial"/>
                <w:i/>
                <w:sz w:val="20"/>
                <w:szCs w:val="20"/>
                <w:lang w:eastAsia="hr-HR"/>
              </w:rPr>
              <w:t xml:space="preserve"> Stanovi</w:t>
            </w:r>
          </w:p>
        </w:tc>
        <w:tc>
          <w:tcPr>
            <w:tcW w:w="2268"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hr-HR"/>
              </w:rPr>
            </w:pPr>
            <w:r w:rsidRPr="009D7216">
              <w:rPr>
                <w:rFonts w:ascii="Arial" w:eastAsia="Times New Roman" w:hAnsi="Arial" w:cs="Arial"/>
                <w:bCs/>
                <w:i/>
                <w:sz w:val="20"/>
                <w:szCs w:val="20"/>
                <w:lang w:eastAsia="hr-HR"/>
              </w:rPr>
              <w:t>871.909,00 kn</w:t>
            </w:r>
          </w:p>
        </w:tc>
        <w:tc>
          <w:tcPr>
            <w:tcW w:w="2127"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877.609,00 kn</w:t>
            </w:r>
          </w:p>
        </w:tc>
        <w:tc>
          <w:tcPr>
            <w:tcW w:w="1842" w:type="dxa"/>
            <w:noWrap/>
            <w:hideMark/>
          </w:tcPr>
          <w:p w:rsidR="00A343B4" w:rsidRPr="009D7216" w:rsidRDefault="009D7216"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5.700,00</w:t>
            </w:r>
            <w:r w:rsidR="00A343B4" w:rsidRPr="009D7216">
              <w:rPr>
                <w:rFonts w:ascii="Arial" w:eastAsia="Times New Roman" w:hAnsi="Arial" w:cs="Arial"/>
                <w:i/>
                <w:sz w:val="20"/>
                <w:szCs w:val="20"/>
                <w:lang w:eastAsia="hr-HR"/>
              </w:rPr>
              <w:t xml:space="preserve"> kn</w:t>
            </w:r>
          </w:p>
        </w:tc>
      </w:tr>
      <w:tr w:rsidR="009D7216" w:rsidRPr="009D7216" w:rsidTr="00007C1B">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A343B4" w:rsidRPr="009D7216" w:rsidRDefault="00A343B4" w:rsidP="00007C1B">
            <w:pPr>
              <w:rPr>
                <w:rFonts w:ascii="Arial" w:eastAsia="Times New Roman" w:hAnsi="Arial" w:cs="Arial"/>
                <w:i/>
                <w:sz w:val="20"/>
                <w:szCs w:val="20"/>
                <w:lang w:eastAsia="hr-HR"/>
              </w:rPr>
            </w:pPr>
            <w:proofErr w:type="spellStart"/>
            <w:r w:rsidRPr="009D7216">
              <w:rPr>
                <w:rFonts w:ascii="Arial" w:eastAsia="Times New Roman" w:hAnsi="Arial" w:cs="Arial"/>
                <w:i/>
                <w:sz w:val="20"/>
                <w:szCs w:val="20"/>
                <w:lang w:eastAsia="hr-HR"/>
              </w:rPr>
              <w:t>Oš</w:t>
            </w:r>
            <w:proofErr w:type="spellEnd"/>
            <w:r w:rsidRPr="009D7216">
              <w:rPr>
                <w:rFonts w:ascii="Arial" w:eastAsia="Times New Roman" w:hAnsi="Arial" w:cs="Arial"/>
                <w:i/>
                <w:sz w:val="20"/>
                <w:szCs w:val="20"/>
                <w:lang w:eastAsia="hr-HR"/>
              </w:rPr>
              <w:t xml:space="preserve"> Zadarski otoci</w:t>
            </w:r>
          </w:p>
        </w:tc>
        <w:tc>
          <w:tcPr>
            <w:tcW w:w="2268"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hr-HR"/>
              </w:rPr>
            </w:pPr>
            <w:r w:rsidRPr="009D7216">
              <w:rPr>
                <w:rFonts w:ascii="Arial" w:eastAsia="Times New Roman" w:hAnsi="Arial" w:cs="Arial"/>
                <w:bCs/>
                <w:i/>
                <w:sz w:val="20"/>
                <w:szCs w:val="20"/>
                <w:lang w:eastAsia="hr-HR"/>
              </w:rPr>
              <w:t>1.038.041,00 kn</w:t>
            </w:r>
          </w:p>
        </w:tc>
        <w:tc>
          <w:tcPr>
            <w:tcW w:w="2127"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1.120.991,60  kn</w:t>
            </w:r>
          </w:p>
        </w:tc>
        <w:tc>
          <w:tcPr>
            <w:tcW w:w="1842"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82.950,60  kn</w:t>
            </w:r>
          </w:p>
        </w:tc>
      </w:tr>
      <w:tr w:rsidR="009D7216" w:rsidRPr="009D7216" w:rsidTr="00007C1B">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A343B4" w:rsidRPr="009D7216" w:rsidRDefault="00A343B4" w:rsidP="00007C1B">
            <w:pPr>
              <w:rPr>
                <w:rFonts w:ascii="Arial" w:eastAsia="Times New Roman" w:hAnsi="Arial" w:cs="Arial"/>
                <w:i/>
                <w:sz w:val="20"/>
                <w:szCs w:val="20"/>
                <w:lang w:eastAsia="hr-HR"/>
              </w:rPr>
            </w:pPr>
            <w:proofErr w:type="spellStart"/>
            <w:r w:rsidRPr="009D7216">
              <w:rPr>
                <w:rFonts w:ascii="Arial" w:eastAsia="Times New Roman" w:hAnsi="Arial" w:cs="Arial"/>
                <w:i/>
                <w:sz w:val="20"/>
                <w:szCs w:val="20"/>
                <w:lang w:eastAsia="hr-HR"/>
              </w:rPr>
              <w:t>Oš</w:t>
            </w:r>
            <w:proofErr w:type="spellEnd"/>
            <w:r w:rsidRPr="009D7216">
              <w:rPr>
                <w:rFonts w:ascii="Arial" w:eastAsia="Times New Roman" w:hAnsi="Arial" w:cs="Arial"/>
                <w:i/>
                <w:sz w:val="20"/>
                <w:szCs w:val="20"/>
                <w:lang w:eastAsia="hr-HR"/>
              </w:rPr>
              <w:t xml:space="preserve"> Petra Preradovića</w:t>
            </w:r>
          </w:p>
        </w:tc>
        <w:tc>
          <w:tcPr>
            <w:tcW w:w="2268" w:type="dxa"/>
            <w:noWrap/>
            <w:hideMark/>
          </w:tcPr>
          <w:p w:rsidR="00A343B4" w:rsidRPr="009D7216" w:rsidRDefault="00A343B4" w:rsidP="00A343B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hr-HR"/>
              </w:rPr>
            </w:pPr>
            <w:r w:rsidRPr="009D7216">
              <w:rPr>
                <w:rFonts w:ascii="Arial" w:eastAsia="Times New Roman" w:hAnsi="Arial" w:cs="Arial"/>
                <w:bCs/>
                <w:i/>
                <w:sz w:val="20"/>
                <w:szCs w:val="20"/>
                <w:lang w:eastAsia="hr-HR"/>
              </w:rPr>
              <w:t>684.874,00 kn</w:t>
            </w:r>
          </w:p>
        </w:tc>
        <w:tc>
          <w:tcPr>
            <w:tcW w:w="2127"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897.316,58  kn</w:t>
            </w:r>
          </w:p>
        </w:tc>
        <w:tc>
          <w:tcPr>
            <w:tcW w:w="1842"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212.442,58  kn</w:t>
            </w:r>
          </w:p>
        </w:tc>
      </w:tr>
      <w:tr w:rsidR="009D7216" w:rsidRPr="009D7216" w:rsidTr="00007C1B">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A343B4" w:rsidRPr="009D7216" w:rsidRDefault="00A343B4" w:rsidP="00007C1B">
            <w:pPr>
              <w:rPr>
                <w:rFonts w:ascii="Arial" w:eastAsia="Times New Roman" w:hAnsi="Arial" w:cs="Arial"/>
                <w:i/>
                <w:sz w:val="20"/>
                <w:szCs w:val="20"/>
                <w:lang w:eastAsia="hr-HR"/>
              </w:rPr>
            </w:pPr>
            <w:proofErr w:type="spellStart"/>
            <w:r w:rsidRPr="009D7216">
              <w:rPr>
                <w:rFonts w:ascii="Arial" w:eastAsia="Times New Roman" w:hAnsi="Arial" w:cs="Arial"/>
                <w:i/>
                <w:sz w:val="20"/>
                <w:szCs w:val="20"/>
                <w:lang w:eastAsia="hr-HR"/>
              </w:rPr>
              <w:t>Oš</w:t>
            </w:r>
            <w:proofErr w:type="spellEnd"/>
            <w:r w:rsidRPr="009D7216">
              <w:rPr>
                <w:rFonts w:ascii="Arial" w:eastAsia="Times New Roman" w:hAnsi="Arial" w:cs="Arial"/>
                <w:i/>
                <w:sz w:val="20"/>
                <w:szCs w:val="20"/>
                <w:lang w:eastAsia="hr-HR"/>
              </w:rPr>
              <w:t xml:space="preserve"> Voštarnica</w:t>
            </w:r>
          </w:p>
        </w:tc>
        <w:tc>
          <w:tcPr>
            <w:tcW w:w="2268" w:type="dxa"/>
            <w:noWrap/>
            <w:hideMark/>
          </w:tcPr>
          <w:p w:rsidR="00A343B4" w:rsidRPr="009D7216" w:rsidRDefault="00A343B4" w:rsidP="009C1B4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hr-HR"/>
              </w:rPr>
            </w:pPr>
            <w:r w:rsidRPr="009D7216">
              <w:rPr>
                <w:rFonts w:ascii="Arial" w:eastAsia="Times New Roman" w:hAnsi="Arial" w:cs="Arial"/>
                <w:bCs/>
                <w:i/>
                <w:sz w:val="20"/>
                <w:szCs w:val="20"/>
                <w:lang w:eastAsia="hr-HR"/>
              </w:rPr>
              <w:t>16.401.511,</w:t>
            </w:r>
            <w:r w:rsidR="009C1B4F" w:rsidRPr="009D7216">
              <w:rPr>
                <w:rFonts w:ascii="Arial" w:eastAsia="Times New Roman" w:hAnsi="Arial" w:cs="Arial"/>
                <w:bCs/>
                <w:i/>
                <w:sz w:val="20"/>
                <w:szCs w:val="20"/>
                <w:lang w:eastAsia="hr-HR"/>
              </w:rPr>
              <w:t>00</w:t>
            </w:r>
            <w:r w:rsidRPr="009D7216">
              <w:rPr>
                <w:rFonts w:ascii="Arial" w:eastAsia="Times New Roman" w:hAnsi="Arial" w:cs="Arial"/>
                <w:bCs/>
                <w:i/>
                <w:sz w:val="20"/>
                <w:szCs w:val="20"/>
                <w:lang w:eastAsia="hr-HR"/>
              </w:rPr>
              <w:t xml:space="preserve">  kn</w:t>
            </w:r>
          </w:p>
        </w:tc>
        <w:tc>
          <w:tcPr>
            <w:tcW w:w="2127" w:type="dxa"/>
            <w:noWrap/>
            <w:hideMark/>
          </w:tcPr>
          <w:p w:rsidR="00A343B4" w:rsidRPr="009D7216" w:rsidRDefault="00A343B4" w:rsidP="009C1B4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16.401.511,</w:t>
            </w:r>
            <w:r w:rsidR="009C1B4F" w:rsidRPr="009D7216">
              <w:rPr>
                <w:rFonts w:ascii="Arial" w:eastAsia="Times New Roman" w:hAnsi="Arial" w:cs="Arial"/>
                <w:i/>
                <w:sz w:val="20"/>
                <w:szCs w:val="20"/>
                <w:lang w:eastAsia="hr-HR"/>
              </w:rPr>
              <w:t>49</w:t>
            </w:r>
            <w:r w:rsidRPr="009D7216">
              <w:rPr>
                <w:rFonts w:ascii="Arial" w:eastAsia="Times New Roman" w:hAnsi="Arial" w:cs="Arial"/>
                <w:i/>
                <w:sz w:val="20"/>
                <w:szCs w:val="20"/>
                <w:lang w:eastAsia="hr-HR"/>
              </w:rPr>
              <w:t xml:space="preserve"> kn</w:t>
            </w:r>
          </w:p>
        </w:tc>
        <w:tc>
          <w:tcPr>
            <w:tcW w:w="1842" w:type="dxa"/>
            <w:noWrap/>
            <w:hideMark/>
          </w:tcPr>
          <w:p w:rsidR="00A343B4" w:rsidRPr="009D7216" w:rsidRDefault="00A343B4" w:rsidP="009D72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0,</w:t>
            </w:r>
            <w:r w:rsidR="009D7216" w:rsidRPr="009D7216">
              <w:rPr>
                <w:rFonts w:ascii="Arial" w:eastAsia="Times New Roman" w:hAnsi="Arial" w:cs="Arial"/>
                <w:i/>
                <w:sz w:val="20"/>
                <w:szCs w:val="20"/>
                <w:lang w:eastAsia="hr-HR"/>
              </w:rPr>
              <w:t>49</w:t>
            </w:r>
            <w:r w:rsidRPr="009D7216">
              <w:rPr>
                <w:rFonts w:ascii="Arial" w:eastAsia="Times New Roman" w:hAnsi="Arial" w:cs="Arial"/>
                <w:i/>
                <w:sz w:val="20"/>
                <w:szCs w:val="20"/>
                <w:lang w:eastAsia="hr-HR"/>
              </w:rPr>
              <w:t xml:space="preserve"> kn</w:t>
            </w:r>
          </w:p>
        </w:tc>
      </w:tr>
      <w:tr w:rsidR="009D7216" w:rsidRPr="009D7216" w:rsidTr="00007C1B">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A343B4" w:rsidRPr="009D7216" w:rsidRDefault="00A343B4" w:rsidP="00007C1B">
            <w:pPr>
              <w:rPr>
                <w:rFonts w:ascii="Arial" w:eastAsia="Times New Roman" w:hAnsi="Arial" w:cs="Arial"/>
                <w:i/>
                <w:sz w:val="20"/>
                <w:szCs w:val="20"/>
                <w:lang w:eastAsia="hr-HR"/>
              </w:rPr>
            </w:pPr>
            <w:proofErr w:type="spellStart"/>
            <w:r w:rsidRPr="009D7216">
              <w:rPr>
                <w:rFonts w:ascii="Arial" w:eastAsia="Times New Roman" w:hAnsi="Arial" w:cs="Arial"/>
                <w:i/>
                <w:sz w:val="20"/>
                <w:szCs w:val="20"/>
                <w:lang w:eastAsia="hr-HR"/>
              </w:rPr>
              <w:t>Oš</w:t>
            </w:r>
            <w:proofErr w:type="spellEnd"/>
            <w:r w:rsidRPr="009D7216">
              <w:rPr>
                <w:rFonts w:ascii="Arial" w:eastAsia="Times New Roman" w:hAnsi="Arial" w:cs="Arial"/>
                <w:i/>
                <w:sz w:val="20"/>
                <w:szCs w:val="20"/>
                <w:lang w:eastAsia="hr-HR"/>
              </w:rPr>
              <w:t xml:space="preserve"> </w:t>
            </w:r>
            <w:proofErr w:type="spellStart"/>
            <w:r w:rsidRPr="009D7216">
              <w:rPr>
                <w:rFonts w:ascii="Arial" w:eastAsia="Times New Roman" w:hAnsi="Arial" w:cs="Arial"/>
                <w:i/>
                <w:sz w:val="20"/>
                <w:szCs w:val="20"/>
                <w:lang w:eastAsia="hr-HR"/>
              </w:rPr>
              <w:t>Smiljevac</w:t>
            </w:r>
            <w:proofErr w:type="spellEnd"/>
          </w:p>
        </w:tc>
        <w:tc>
          <w:tcPr>
            <w:tcW w:w="2268"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hr-HR"/>
              </w:rPr>
            </w:pPr>
            <w:r w:rsidRPr="009D7216">
              <w:rPr>
                <w:rFonts w:ascii="Arial" w:eastAsia="Times New Roman" w:hAnsi="Arial" w:cs="Arial"/>
                <w:bCs/>
                <w:i/>
                <w:sz w:val="20"/>
                <w:szCs w:val="20"/>
                <w:lang w:eastAsia="hr-HR"/>
              </w:rPr>
              <w:t>1.055.680,00 kn</w:t>
            </w:r>
          </w:p>
        </w:tc>
        <w:tc>
          <w:tcPr>
            <w:tcW w:w="2127"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1.055.679,94 kn</w:t>
            </w:r>
          </w:p>
        </w:tc>
        <w:tc>
          <w:tcPr>
            <w:tcW w:w="1842" w:type="dxa"/>
            <w:noWrap/>
            <w:hideMark/>
          </w:tcPr>
          <w:p w:rsidR="00A343B4" w:rsidRPr="009D7216" w:rsidRDefault="009D7216" w:rsidP="009D72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w:t>
            </w:r>
            <w:r w:rsidR="00A343B4" w:rsidRPr="009D7216">
              <w:rPr>
                <w:rFonts w:ascii="Arial" w:eastAsia="Times New Roman" w:hAnsi="Arial" w:cs="Arial"/>
                <w:i/>
                <w:sz w:val="20"/>
                <w:szCs w:val="20"/>
                <w:lang w:eastAsia="hr-HR"/>
              </w:rPr>
              <w:t>0,</w:t>
            </w:r>
            <w:r w:rsidRPr="009D7216">
              <w:rPr>
                <w:rFonts w:ascii="Arial" w:eastAsia="Times New Roman" w:hAnsi="Arial" w:cs="Arial"/>
                <w:i/>
                <w:sz w:val="20"/>
                <w:szCs w:val="20"/>
                <w:lang w:eastAsia="hr-HR"/>
              </w:rPr>
              <w:t>06</w:t>
            </w:r>
            <w:r w:rsidR="00A343B4" w:rsidRPr="009D7216">
              <w:rPr>
                <w:rFonts w:ascii="Arial" w:eastAsia="Times New Roman" w:hAnsi="Arial" w:cs="Arial"/>
                <w:i/>
                <w:sz w:val="20"/>
                <w:szCs w:val="20"/>
                <w:lang w:eastAsia="hr-HR"/>
              </w:rPr>
              <w:t xml:space="preserve"> kn</w:t>
            </w:r>
          </w:p>
        </w:tc>
      </w:tr>
      <w:tr w:rsidR="009D7216" w:rsidRPr="009D7216" w:rsidTr="00007C1B">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A343B4" w:rsidRPr="009D7216" w:rsidRDefault="00A343B4" w:rsidP="00007C1B">
            <w:pPr>
              <w:rPr>
                <w:rFonts w:ascii="Arial" w:eastAsia="Times New Roman" w:hAnsi="Arial" w:cs="Arial"/>
                <w:i/>
                <w:sz w:val="20"/>
                <w:szCs w:val="20"/>
                <w:lang w:eastAsia="hr-HR"/>
              </w:rPr>
            </w:pPr>
            <w:proofErr w:type="spellStart"/>
            <w:r w:rsidRPr="009D7216">
              <w:rPr>
                <w:rFonts w:ascii="Arial" w:eastAsia="Times New Roman" w:hAnsi="Arial" w:cs="Arial"/>
                <w:i/>
                <w:sz w:val="20"/>
                <w:szCs w:val="20"/>
                <w:lang w:eastAsia="hr-HR"/>
              </w:rPr>
              <w:t>Oš</w:t>
            </w:r>
            <w:proofErr w:type="spellEnd"/>
            <w:r w:rsidRPr="009D7216">
              <w:rPr>
                <w:rFonts w:ascii="Arial" w:eastAsia="Times New Roman" w:hAnsi="Arial" w:cs="Arial"/>
                <w:i/>
                <w:sz w:val="20"/>
                <w:szCs w:val="20"/>
                <w:lang w:eastAsia="hr-HR"/>
              </w:rPr>
              <w:t xml:space="preserve"> Krune </w:t>
            </w:r>
            <w:proofErr w:type="spellStart"/>
            <w:r w:rsidRPr="009D7216">
              <w:rPr>
                <w:rFonts w:ascii="Arial" w:eastAsia="Times New Roman" w:hAnsi="Arial" w:cs="Arial"/>
                <w:i/>
                <w:sz w:val="20"/>
                <w:szCs w:val="20"/>
                <w:lang w:eastAsia="hr-HR"/>
              </w:rPr>
              <w:t>Krstica</w:t>
            </w:r>
            <w:proofErr w:type="spellEnd"/>
          </w:p>
        </w:tc>
        <w:tc>
          <w:tcPr>
            <w:tcW w:w="2268"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hr-HR"/>
              </w:rPr>
            </w:pPr>
            <w:r w:rsidRPr="009D7216">
              <w:rPr>
                <w:rFonts w:ascii="Arial" w:eastAsia="Times New Roman" w:hAnsi="Arial" w:cs="Arial"/>
                <w:bCs/>
                <w:i/>
                <w:sz w:val="20"/>
                <w:szCs w:val="20"/>
                <w:lang w:eastAsia="hr-HR"/>
              </w:rPr>
              <w:t>583.155,00 kn</w:t>
            </w:r>
          </w:p>
        </w:tc>
        <w:tc>
          <w:tcPr>
            <w:tcW w:w="2127"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679.955,16  kn</w:t>
            </w:r>
          </w:p>
        </w:tc>
        <w:tc>
          <w:tcPr>
            <w:tcW w:w="1842"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96.800,16 kn</w:t>
            </w:r>
          </w:p>
        </w:tc>
      </w:tr>
      <w:tr w:rsidR="009D7216" w:rsidRPr="009D7216" w:rsidTr="00007C1B">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A343B4" w:rsidRPr="009D7216" w:rsidRDefault="00A343B4" w:rsidP="00007C1B">
            <w:pPr>
              <w:rPr>
                <w:rFonts w:ascii="Arial" w:eastAsia="Times New Roman" w:hAnsi="Arial" w:cs="Arial"/>
                <w:i/>
                <w:sz w:val="20"/>
                <w:szCs w:val="20"/>
                <w:lang w:eastAsia="hr-HR"/>
              </w:rPr>
            </w:pPr>
            <w:proofErr w:type="spellStart"/>
            <w:r w:rsidRPr="009D7216">
              <w:rPr>
                <w:rFonts w:ascii="Arial" w:eastAsia="Times New Roman" w:hAnsi="Arial" w:cs="Arial"/>
                <w:i/>
                <w:sz w:val="20"/>
                <w:szCs w:val="20"/>
                <w:lang w:eastAsia="hr-HR"/>
              </w:rPr>
              <w:t>Oš</w:t>
            </w:r>
            <w:proofErr w:type="spellEnd"/>
            <w:r w:rsidRPr="009D7216">
              <w:rPr>
                <w:rFonts w:ascii="Arial" w:eastAsia="Times New Roman" w:hAnsi="Arial" w:cs="Arial"/>
                <w:i/>
                <w:sz w:val="20"/>
                <w:szCs w:val="20"/>
                <w:lang w:eastAsia="hr-HR"/>
              </w:rPr>
              <w:t xml:space="preserve"> Bartula Kasica</w:t>
            </w:r>
          </w:p>
        </w:tc>
        <w:tc>
          <w:tcPr>
            <w:tcW w:w="2268"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hr-HR"/>
              </w:rPr>
            </w:pPr>
            <w:r w:rsidRPr="009D7216">
              <w:rPr>
                <w:rFonts w:ascii="Arial" w:eastAsia="Times New Roman" w:hAnsi="Arial" w:cs="Arial"/>
                <w:bCs/>
                <w:i/>
                <w:sz w:val="20"/>
                <w:szCs w:val="20"/>
                <w:lang w:eastAsia="hr-HR"/>
              </w:rPr>
              <w:t>1.367.618,00 kn</w:t>
            </w:r>
          </w:p>
        </w:tc>
        <w:tc>
          <w:tcPr>
            <w:tcW w:w="2127" w:type="dxa"/>
            <w:noWrap/>
            <w:hideMark/>
          </w:tcPr>
          <w:p w:rsidR="00A343B4" w:rsidRPr="009D7216" w:rsidRDefault="00A343B4" w:rsidP="00A343B4">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1.367.618,05 kn</w:t>
            </w:r>
          </w:p>
        </w:tc>
        <w:tc>
          <w:tcPr>
            <w:tcW w:w="1842" w:type="dxa"/>
            <w:noWrap/>
            <w:hideMark/>
          </w:tcPr>
          <w:p w:rsidR="00A343B4" w:rsidRPr="009D7216" w:rsidRDefault="00A343B4" w:rsidP="009D7216">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0,0</w:t>
            </w:r>
            <w:r w:rsidR="009D7216" w:rsidRPr="009D7216">
              <w:rPr>
                <w:rFonts w:ascii="Arial" w:eastAsia="Times New Roman" w:hAnsi="Arial" w:cs="Arial"/>
                <w:i/>
                <w:sz w:val="20"/>
                <w:szCs w:val="20"/>
                <w:lang w:eastAsia="hr-HR"/>
              </w:rPr>
              <w:t>5</w:t>
            </w:r>
            <w:r w:rsidRPr="009D7216">
              <w:rPr>
                <w:rFonts w:ascii="Arial" w:eastAsia="Times New Roman" w:hAnsi="Arial" w:cs="Arial"/>
                <w:i/>
                <w:sz w:val="20"/>
                <w:szCs w:val="20"/>
                <w:lang w:eastAsia="hr-HR"/>
              </w:rPr>
              <w:t xml:space="preserve"> kn</w:t>
            </w:r>
          </w:p>
        </w:tc>
      </w:tr>
      <w:tr w:rsidR="009D7216" w:rsidRPr="009D7216" w:rsidTr="00007C1B">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A343B4" w:rsidRPr="009D7216" w:rsidRDefault="00A343B4" w:rsidP="00007C1B">
            <w:pPr>
              <w:rPr>
                <w:rFonts w:ascii="Arial" w:eastAsia="Times New Roman" w:hAnsi="Arial" w:cs="Arial"/>
                <w:i/>
                <w:sz w:val="20"/>
                <w:szCs w:val="20"/>
                <w:lang w:eastAsia="hr-HR"/>
              </w:rPr>
            </w:pPr>
            <w:proofErr w:type="spellStart"/>
            <w:r w:rsidRPr="009D7216">
              <w:rPr>
                <w:rFonts w:ascii="Arial" w:eastAsia="Times New Roman" w:hAnsi="Arial" w:cs="Arial"/>
                <w:i/>
                <w:sz w:val="20"/>
                <w:szCs w:val="20"/>
                <w:lang w:eastAsia="hr-HR"/>
              </w:rPr>
              <w:t>Oš</w:t>
            </w:r>
            <w:proofErr w:type="spellEnd"/>
            <w:r w:rsidRPr="009D7216">
              <w:rPr>
                <w:rFonts w:ascii="Arial" w:eastAsia="Times New Roman" w:hAnsi="Arial" w:cs="Arial"/>
                <w:i/>
                <w:sz w:val="20"/>
                <w:szCs w:val="20"/>
                <w:lang w:eastAsia="hr-HR"/>
              </w:rPr>
              <w:t xml:space="preserve"> Šime </w:t>
            </w:r>
            <w:proofErr w:type="spellStart"/>
            <w:r w:rsidRPr="009D7216">
              <w:rPr>
                <w:rFonts w:ascii="Arial" w:eastAsia="Times New Roman" w:hAnsi="Arial" w:cs="Arial"/>
                <w:i/>
                <w:sz w:val="20"/>
                <w:szCs w:val="20"/>
                <w:lang w:eastAsia="hr-HR"/>
              </w:rPr>
              <w:t>Budinica</w:t>
            </w:r>
            <w:proofErr w:type="spellEnd"/>
          </w:p>
        </w:tc>
        <w:tc>
          <w:tcPr>
            <w:tcW w:w="2268" w:type="dxa"/>
            <w:noWrap/>
            <w:hideMark/>
          </w:tcPr>
          <w:p w:rsidR="00A343B4" w:rsidRPr="009D7216" w:rsidRDefault="00A343B4"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hr-HR"/>
              </w:rPr>
            </w:pPr>
            <w:r w:rsidRPr="009D7216">
              <w:rPr>
                <w:rFonts w:ascii="Arial" w:eastAsia="Times New Roman" w:hAnsi="Arial" w:cs="Arial"/>
                <w:bCs/>
                <w:i/>
                <w:sz w:val="20"/>
                <w:szCs w:val="20"/>
                <w:lang w:eastAsia="hr-HR"/>
              </w:rPr>
              <w:t>1.182.526,00 kn</w:t>
            </w:r>
          </w:p>
        </w:tc>
        <w:tc>
          <w:tcPr>
            <w:tcW w:w="2127" w:type="dxa"/>
            <w:noWrap/>
            <w:hideMark/>
          </w:tcPr>
          <w:p w:rsidR="00A343B4" w:rsidRPr="009D7216" w:rsidRDefault="009C1B4F"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1.187.184,44</w:t>
            </w:r>
            <w:r w:rsidR="00A343B4" w:rsidRPr="009D7216">
              <w:rPr>
                <w:rFonts w:ascii="Arial" w:eastAsia="Times New Roman" w:hAnsi="Arial" w:cs="Arial"/>
                <w:i/>
                <w:sz w:val="20"/>
                <w:szCs w:val="20"/>
                <w:lang w:eastAsia="hr-HR"/>
              </w:rPr>
              <w:t xml:space="preserve"> kn</w:t>
            </w:r>
          </w:p>
        </w:tc>
        <w:tc>
          <w:tcPr>
            <w:tcW w:w="1842" w:type="dxa"/>
            <w:noWrap/>
            <w:hideMark/>
          </w:tcPr>
          <w:p w:rsidR="00A343B4" w:rsidRPr="009D7216" w:rsidRDefault="009C1B4F"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4.658,44</w:t>
            </w:r>
            <w:r w:rsidR="00A343B4" w:rsidRPr="009D7216">
              <w:rPr>
                <w:rFonts w:ascii="Arial" w:eastAsia="Times New Roman" w:hAnsi="Arial" w:cs="Arial"/>
                <w:i/>
                <w:sz w:val="20"/>
                <w:szCs w:val="20"/>
                <w:lang w:eastAsia="hr-HR"/>
              </w:rPr>
              <w:t xml:space="preserve"> kn</w:t>
            </w:r>
          </w:p>
        </w:tc>
      </w:tr>
      <w:tr w:rsidR="009D7216" w:rsidRPr="009D7216" w:rsidTr="00007C1B">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A343B4" w:rsidRPr="009D7216" w:rsidRDefault="00A343B4" w:rsidP="00007C1B">
            <w:pPr>
              <w:rPr>
                <w:rFonts w:ascii="Arial" w:eastAsia="Times New Roman" w:hAnsi="Arial" w:cs="Arial"/>
                <w:i/>
                <w:sz w:val="20"/>
                <w:szCs w:val="20"/>
                <w:lang w:eastAsia="hr-HR"/>
              </w:rPr>
            </w:pPr>
            <w:proofErr w:type="spellStart"/>
            <w:r w:rsidRPr="009D7216">
              <w:rPr>
                <w:rFonts w:ascii="Arial" w:eastAsia="Times New Roman" w:hAnsi="Arial" w:cs="Arial"/>
                <w:i/>
                <w:sz w:val="20"/>
                <w:szCs w:val="20"/>
                <w:lang w:eastAsia="hr-HR"/>
              </w:rPr>
              <w:t>Oš</w:t>
            </w:r>
            <w:proofErr w:type="spellEnd"/>
            <w:r w:rsidRPr="009D7216">
              <w:rPr>
                <w:rFonts w:ascii="Arial" w:eastAsia="Times New Roman" w:hAnsi="Arial" w:cs="Arial"/>
                <w:i/>
                <w:sz w:val="20"/>
                <w:szCs w:val="20"/>
                <w:lang w:eastAsia="hr-HR"/>
              </w:rPr>
              <w:t xml:space="preserve"> Š.K. Benje</w:t>
            </w:r>
          </w:p>
        </w:tc>
        <w:tc>
          <w:tcPr>
            <w:tcW w:w="2268" w:type="dxa"/>
            <w:noWrap/>
            <w:hideMark/>
          </w:tcPr>
          <w:p w:rsidR="00A343B4" w:rsidRPr="009D7216" w:rsidRDefault="009C1B4F"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0"/>
                <w:szCs w:val="20"/>
                <w:lang w:eastAsia="hr-HR"/>
              </w:rPr>
            </w:pPr>
            <w:r w:rsidRPr="009D7216">
              <w:rPr>
                <w:rFonts w:ascii="Arial" w:eastAsia="Times New Roman" w:hAnsi="Arial" w:cs="Arial"/>
                <w:bCs/>
                <w:i/>
                <w:sz w:val="20"/>
                <w:szCs w:val="20"/>
                <w:lang w:eastAsia="hr-HR"/>
              </w:rPr>
              <w:t>728.623,00</w:t>
            </w:r>
            <w:r w:rsidR="00A343B4" w:rsidRPr="009D7216">
              <w:rPr>
                <w:rFonts w:ascii="Arial" w:eastAsia="Times New Roman" w:hAnsi="Arial" w:cs="Arial"/>
                <w:bCs/>
                <w:i/>
                <w:sz w:val="20"/>
                <w:szCs w:val="20"/>
                <w:lang w:eastAsia="hr-HR"/>
              </w:rPr>
              <w:t xml:space="preserve"> kn</w:t>
            </w:r>
          </w:p>
        </w:tc>
        <w:tc>
          <w:tcPr>
            <w:tcW w:w="2127" w:type="dxa"/>
            <w:noWrap/>
            <w:hideMark/>
          </w:tcPr>
          <w:p w:rsidR="00A343B4" w:rsidRPr="009D7216" w:rsidRDefault="009C1B4F"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1.288.622,75</w:t>
            </w:r>
            <w:r w:rsidR="00A343B4" w:rsidRPr="009D7216">
              <w:rPr>
                <w:rFonts w:ascii="Arial" w:eastAsia="Times New Roman" w:hAnsi="Arial" w:cs="Arial"/>
                <w:i/>
                <w:sz w:val="20"/>
                <w:szCs w:val="20"/>
                <w:lang w:eastAsia="hr-HR"/>
              </w:rPr>
              <w:t xml:space="preserve"> kn</w:t>
            </w:r>
          </w:p>
        </w:tc>
        <w:tc>
          <w:tcPr>
            <w:tcW w:w="1842" w:type="dxa"/>
            <w:noWrap/>
            <w:hideMark/>
          </w:tcPr>
          <w:p w:rsidR="00A343B4" w:rsidRPr="009D7216" w:rsidRDefault="009C1B4F"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559.999,75</w:t>
            </w:r>
            <w:r w:rsidR="00A343B4" w:rsidRPr="009D7216">
              <w:rPr>
                <w:rFonts w:ascii="Arial" w:eastAsia="Times New Roman" w:hAnsi="Arial" w:cs="Arial"/>
                <w:i/>
                <w:sz w:val="20"/>
                <w:szCs w:val="20"/>
                <w:lang w:eastAsia="hr-HR"/>
              </w:rPr>
              <w:t xml:space="preserve"> kn</w:t>
            </w:r>
          </w:p>
        </w:tc>
      </w:tr>
      <w:tr w:rsidR="009D7216" w:rsidRPr="009D7216" w:rsidTr="00007C1B">
        <w:trPr>
          <w:trHeight w:val="300"/>
        </w:trPr>
        <w:tc>
          <w:tcPr>
            <w:cnfStyle w:val="001000000000" w:firstRow="0" w:lastRow="0" w:firstColumn="1" w:lastColumn="0" w:oddVBand="0" w:evenVBand="0" w:oddHBand="0" w:evenHBand="0" w:firstRowFirstColumn="0" w:firstRowLastColumn="0" w:lastRowFirstColumn="0" w:lastRowLastColumn="0"/>
            <w:tcW w:w="1696" w:type="dxa"/>
            <w:noWrap/>
          </w:tcPr>
          <w:p w:rsidR="009C1B4F" w:rsidRPr="009D7216" w:rsidRDefault="009C1B4F" w:rsidP="00007C1B">
            <w:pPr>
              <w:rPr>
                <w:rFonts w:ascii="Arial" w:eastAsia="Times New Roman" w:hAnsi="Arial" w:cs="Arial"/>
                <w:i/>
                <w:sz w:val="20"/>
                <w:szCs w:val="20"/>
                <w:lang w:eastAsia="hr-HR"/>
              </w:rPr>
            </w:pPr>
            <w:r w:rsidRPr="009D7216">
              <w:rPr>
                <w:rFonts w:ascii="Arial" w:eastAsia="Times New Roman" w:hAnsi="Arial" w:cs="Arial"/>
                <w:i/>
                <w:sz w:val="20"/>
                <w:szCs w:val="20"/>
                <w:lang w:eastAsia="hr-HR"/>
              </w:rPr>
              <w:t>JVP Zadar</w:t>
            </w:r>
          </w:p>
        </w:tc>
        <w:tc>
          <w:tcPr>
            <w:tcW w:w="2268" w:type="dxa"/>
            <w:noWrap/>
          </w:tcPr>
          <w:p w:rsidR="009C1B4F" w:rsidRPr="009D7216" w:rsidRDefault="009C1B4F"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9.037.794,00</w:t>
            </w:r>
          </w:p>
        </w:tc>
        <w:tc>
          <w:tcPr>
            <w:tcW w:w="2127" w:type="dxa"/>
            <w:noWrap/>
          </w:tcPr>
          <w:p w:rsidR="009C1B4F" w:rsidRPr="009D7216" w:rsidRDefault="009C1B4F"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12.078.664,82</w:t>
            </w:r>
          </w:p>
        </w:tc>
        <w:tc>
          <w:tcPr>
            <w:tcW w:w="1842" w:type="dxa"/>
            <w:noWrap/>
          </w:tcPr>
          <w:p w:rsidR="009C1B4F" w:rsidRPr="009D7216" w:rsidRDefault="009C1B4F"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hr-HR"/>
              </w:rPr>
            </w:pPr>
            <w:r w:rsidRPr="009D7216">
              <w:rPr>
                <w:rFonts w:ascii="Arial" w:eastAsia="Times New Roman" w:hAnsi="Arial" w:cs="Arial"/>
                <w:i/>
                <w:sz w:val="20"/>
                <w:szCs w:val="20"/>
                <w:lang w:eastAsia="hr-HR"/>
              </w:rPr>
              <w:t>3.040.870,82 kn</w:t>
            </w:r>
          </w:p>
        </w:tc>
      </w:tr>
      <w:tr w:rsidR="009D7216" w:rsidRPr="009D7216" w:rsidTr="00007C1B">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A343B4" w:rsidRPr="009D7216" w:rsidRDefault="00A343B4" w:rsidP="00007C1B">
            <w:pPr>
              <w:rPr>
                <w:rFonts w:ascii="Arial" w:eastAsia="Times New Roman" w:hAnsi="Arial" w:cs="Arial"/>
                <w:i/>
                <w:sz w:val="20"/>
                <w:szCs w:val="20"/>
                <w:lang w:eastAsia="hr-HR"/>
              </w:rPr>
            </w:pPr>
            <w:r w:rsidRPr="009D7216">
              <w:rPr>
                <w:rFonts w:ascii="Arial" w:eastAsia="Times New Roman" w:hAnsi="Arial" w:cs="Arial"/>
                <w:i/>
                <w:sz w:val="20"/>
                <w:szCs w:val="20"/>
                <w:lang w:eastAsia="hr-HR"/>
              </w:rPr>
              <w:t> Ukupno</w:t>
            </w:r>
          </w:p>
        </w:tc>
        <w:tc>
          <w:tcPr>
            <w:tcW w:w="2268" w:type="dxa"/>
            <w:noWrap/>
            <w:hideMark/>
          </w:tcPr>
          <w:p w:rsidR="00A343B4" w:rsidRPr="009D7216" w:rsidRDefault="009C1B4F"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9D7216">
              <w:rPr>
                <w:rFonts w:ascii="Arial" w:eastAsia="Times New Roman" w:hAnsi="Arial" w:cs="Arial"/>
                <w:b/>
                <w:i/>
                <w:sz w:val="20"/>
                <w:szCs w:val="20"/>
                <w:lang w:eastAsia="hr-HR"/>
              </w:rPr>
              <w:t>32.951.731,00</w:t>
            </w:r>
            <w:r w:rsidR="00A343B4" w:rsidRPr="009D7216">
              <w:rPr>
                <w:rFonts w:ascii="Arial" w:eastAsia="Times New Roman" w:hAnsi="Arial" w:cs="Arial"/>
                <w:b/>
                <w:i/>
                <w:sz w:val="20"/>
                <w:szCs w:val="20"/>
                <w:lang w:eastAsia="hr-HR"/>
              </w:rPr>
              <w:t xml:space="preserve"> kn</w:t>
            </w:r>
          </w:p>
        </w:tc>
        <w:tc>
          <w:tcPr>
            <w:tcW w:w="2127" w:type="dxa"/>
            <w:noWrap/>
            <w:hideMark/>
          </w:tcPr>
          <w:p w:rsidR="00A343B4" w:rsidRPr="009D7216" w:rsidRDefault="009C1B4F"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9D7216">
              <w:rPr>
                <w:rFonts w:ascii="Arial" w:eastAsia="Times New Roman" w:hAnsi="Arial" w:cs="Arial"/>
                <w:b/>
                <w:i/>
                <w:sz w:val="20"/>
                <w:szCs w:val="20"/>
                <w:lang w:eastAsia="hr-HR"/>
              </w:rPr>
              <w:t>36.955.153,83</w:t>
            </w:r>
            <w:r w:rsidR="00A343B4" w:rsidRPr="009D7216">
              <w:rPr>
                <w:rFonts w:ascii="Arial" w:eastAsia="Times New Roman" w:hAnsi="Arial" w:cs="Arial"/>
                <w:b/>
                <w:i/>
                <w:sz w:val="20"/>
                <w:szCs w:val="20"/>
                <w:lang w:eastAsia="hr-HR"/>
              </w:rPr>
              <w:t xml:space="preserve"> kn</w:t>
            </w:r>
          </w:p>
        </w:tc>
        <w:tc>
          <w:tcPr>
            <w:tcW w:w="1842" w:type="dxa"/>
            <w:noWrap/>
            <w:hideMark/>
          </w:tcPr>
          <w:p w:rsidR="00A343B4" w:rsidRPr="009D7216" w:rsidRDefault="009C1B4F" w:rsidP="00007C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
                <w:sz w:val="20"/>
                <w:szCs w:val="20"/>
                <w:lang w:eastAsia="hr-HR"/>
              </w:rPr>
            </w:pPr>
            <w:r w:rsidRPr="009D7216">
              <w:rPr>
                <w:rFonts w:ascii="Arial" w:eastAsia="Times New Roman" w:hAnsi="Arial" w:cs="Arial"/>
                <w:b/>
                <w:i/>
                <w:sz w:val="20"/>
                <w:szCs w:val="20"/>
                <w:lang w:eastAsia="hr-HR"/>
              </w:rPr>
              <w:t>4.003.422,83</w:t>
            </w:r>
            <w:r w:rsidR="00A343B4" w:rsidRPr="009D7216">
              <w:rPr>
                <w:rFonts w:ascii="Arial" w:eastAsia="Times New Roman" w:hAnsi="Arial" w:cs="Arial"/>
                <w:b/>
                <w:i/>
                <w:sz w:val="20"/>
                <w:szCs w:val="20"/>
                <w:lang w:eastAsia="hr-HR"/>
              </w:rPr>
              <w:t xml:space="preserve"> kn</w:t>
            </w:r>
          </w:p>
        </w:tc>
      </w:tr>
    </w:tbl>
    <w:p w:rsidR="00A343B4" w:rsidRPr="009D7216" w:rsidRDefault="00A343B4" w:rsidP="00BD25A9">
      <w:pPr>
        <w:jc w:val="both"/>
        <w:rPr>
          <w:rFonts w:ascii="Arial" w:hAnsi="Arial" w:cs="Arial"/>
          <w:i/>
          <w:iCs/>
          <w:sz w:val="20"/>
          <w:szCs w:val="20"/>
          <w:lang w:eastAsia="hr-HR"/>
        </w:rPr>
      </w:pPr>
    </w:p>
    <w:p w:rsidR="00C55A27" w:rsidRPr="00C55A27" w:rsidRDefault="00111B50" w:rsidP="00C55A27">
      <w:pPr>
        <w:spacing w:after="0"/>
        <w:jc w:val="both"/>
        <w:rPr>
          <w:rFonts w:ascii="Arial" w:hAnsi="Arial" w:cs="Arial"/>
          <w:i/>
          <w:sz w:val="20"/>
          <w:szCs w:val="20"/>
        </w:rPr>
      </w:pPr>
      <w:r w:rsidRPr="00C55A27">
        <w:rPr>
          <w:rFonts w:ascii="Arial" w:hAnsi="Arial" w:cs="Arial"/>
          <w:i/>
          <w:sz w:val="20"/>
          <w:szCs w:val="20"/>
        </w:rPr>
        <w:t xml:space="preserve">Kod proračunskih korisnika samo je JVP Zadar iskazala podatke u izvanbilančnoj evidenciji i to izdanu zadužnicu </w:t>
      </w:r>
      <w:r w:rsidR="00732062" w:rsidRPr="00C55A27">
        <w:rPr>
          <w:rFonts w:ascii="Arial" w:hAnsi="Arial" w:cs="Arial"/>
          <w:i/>
          <w:sz w:val="20"/>
          <w:szCs w:val="20"/>
        </w:rPr>
        <w:t xml:space="preserve">prema INA d.d. </w:t>
      </w:r>
      <w:r w:rsidRPr="00C55A27">
        <w:rPr>
          <w:rFonts w:ascii="Arial" w:hAnsi="Arial" w:cs="Arial"/>
          <w:i/>
          <w:sz w:val="20"/>
          <w:szCs w:val="20"/>
        </w:rPr>
        <w:t xml:space="preserve">u </w:t>
      </w:r>
      <w:r w:rsidR="004D2C81" w:rsidRPr="00C55A27">
        <w:rPr>
          <w:rFonts w:ascii="Arial" w:hAnsi="Arial" w:cs="Arial"/>
          <w:i/>
          <w:sz w:val="20"/>
          <w:szCs w:val="20"/>
        </w:rPr>
        <w:t xml:space="preserve">iznosu od 50.000 kuna te vrijednost </w:t>
      </w:r>
      <w:r w:rsidR="00EC0D75" w:rsidRPr="00C55A27">
        <w:rPr>
          <w:rFonts w:ascii="Arial" w:hAnsi="Arial" w:cs="Arial"/>
          <w:i/>
          <w:sz w:val="20"/>
          <w:szCs w:val="20"/>
        </w:rPr>
        <w:t>vozila</w:t>
      </w:r>
      <w:r w:rsidRPr="00C55A27">
        <w:rPr>
          <w:rFonts w:ascii="Arial" w:hAnsi="Arial" w:cs="Arial"/>
          <w:i/>
          <w:sz w:val="20"/>
          <w:szCs w:val="20"/>
        </w:rPr>
        <w:t xml:space="preserve"> </w:t>
      </w:r>
      <w:r w:rsidR="00037E46" w:rsidRPr="00C55A27">
        <w:rPr>
          <w:rFonts w:ascii="Arial" w:hAnsi="Arial" w:cs="Arial"/>
          <w:i/>
          <w:sz w:val="20"/>
          <w:szCs w:val="20"/>
        </w:rPr>
        <w:t>i oprem</w:t>
      </w:r>
      <w:r w:rsidR="004D2C81" w:rsidRPr="00C55A27">
        <w:rPr>
          <w:rFonts w:ascii="Arial" w:hAnsi="Arial" w:cs="Arial"/>
          <w:i/>
          <w:sz w:val="20"/>
          <w:szCs w:val="20"/>
        </w:rPr>
        <w:t>e</w:t>
      </w:r>
      <w:r w:rsidR="00037E46" w:rsidRPr="00C55A27">
        <w:rPr>
          <w:rFonts w:ascii="Arial" w:hAnsi="Arial" w:cs="Arial"/>
          <w:i/>
          <w:sz w:val="20"/>
          <w:szCs w:val="20"/>
        </w:rPr>
        <w:t xml:space="preserve"> na </w:t>
      </w:r>
      <w:r w:rsidRPr="00C55A27">
        <w:rPr>
          <w:rFonts w:ascii="Arial" w:hAnsi="Arial" w:cs="Arial"/>
          <w:i/>
          <w:sz w:val="20"/>
          <w:szCs w:val="20"/>
        </w:rPr>
        <w:t xml:space="preserve"> korištenje</w:t>
      </w:r>
      <w:r w:rsidR="00232C7D" w:rsidRPr="00C55A27">
        <w:rPr>
          <w:rFonts w:ascii="Arial" w:hAnsi="Arial" w:cs="Arial"/>
          <w:i/>
          <w:sz w:val="20"/>
          <w:szCs w:val="20"/>
        </w:rPr>
        <w:t xml:space="preserve"> sve ukupno </w:t>
      </w:r>
      <w:r w:rsidRPr="00C55A27">
        <w:rPr>
          <w:rFonts w:ascii="Arial" w:hAnsi="Arial" w:cs="Arial"/>
          <w:i/>
          <w:sz w:val="20"/>
          <w:szCs w:val="20"/>
        </w:rPr>
        <w:t xml:space="preserve"> u iznosu od </w:t>
      </w:r>
      <w:r w:rsidR="009D7216" w:rsidRPr="00C55A27">
        <w:rPr>
          <w:rFonts w:ascii="Arial" w:hAnsi="Arial" w:cs="Arial"/>
          <w:i/>
          <w:sz w:val="20"/>
          <w:szCs w:val="20"/>
        </w:rPr>
        <w:t>12.078.664,82</w:t>
      </w:r>
      <w:r w:rsidRPr="00C55A27">
        <w:rPr>
          <w:rFonts w:ascii="Arial" w:hAnsi="Arial" w:cs="Arial"/>
          <w:i/>
          <w:sz w:val="20"/>
          <w:szCs w:val="20"/>
        </w:rPr>
        <w:t xml:space="preserve"> kuna.</w:t>
      </w:r>
      <w:r w:rsidR="004D5C8E" w:rsidRPr="00C55A27">
        <w:rPr>
          <w:rFonts w:ascii="Arial" w:hAnsi="Arial" w:cs="Arial"/>
          <w:i/>
          <w:sz w:val="20"/>
          <w:szCs w:val="20"/>
        </w:rPr>
        <w:t xml:space="preserve"> </w:t>
      </w:r>
      <w:r w:rsidR="002545C2" w:rsidRPr="00C55A27">
        <w:rPr>
          <w:rFonts w:ascii="Arial" w:hAnsi="Arial" w:cs="Arial"/>
          <w:i/>
          <w:sz w:val="20"/>
          <w:szCs w:val="20"/>
        </w:rPr>
        <w:t>U 202</w:t>
      </w:r>
      <w:r w:rsidR="009D7216" w:rsidRPr="00C55A27">
        <w:rPr>
          <w:rFonts w:ascii="Arial" w:hAnsi="Arial" w:cs="Arial"/>
          <w:i/>
          <w:sz w:val="20"/>
          <w:szCs w:val="20"/>
        </w:rPr>
        <w:t>2</w:t>
      </w:r>
      <w:r w:rsidR="002545C2" w:rsidRPr="00C55A27">
        <w:rPr>
          <w:rFonts w:ascii="Arial" w:hAnsi="Arial" w:cs="Arial"/>
          <w:i/>
          <w:sz w:val="20"/>
          <w:szCs w:val="20"/>
        </w:rPr>
        <w:t>. godini povećava se izvan</w:t>
      </w:r>
      <w:r w:rsidR="00EC0D75" w:rsidRPr="00C55A27">
        <w:rPr>
          <w:rFonts w:ascii="Arial" w:hAnsi="Arial" w:cs="Arial"/>
          <w:i/>
          <w:sz w:val="20"/>
          <w:szCs w:val="20"/>
        </w:rPr>
        <w:t xml:space="preserve"> </w:t>
      </w:r>
      <w:r w:rsidR="002545C2" w:rsidRPr="00C55A27">
        <w:rPr>
          <w:rFonts w:ascii="Arial" w:hAnsi="Arial" w:cs="Arial"/>
          <w:i/>
          <w:sz w:val="20"/>
          <w:szCs w:val="20"/>
        </w:rPr>
        <w:t xml:space="preserve">bilančna evidencija kod JVP za vrijednost </w:t>
      </w:r>
      <w:r w:rsidR="00C55A27" w:rsidRPr="00C55A27">
        <w:rPr>
          <w:rFonts w:ascii="Arial" w:hAnsi="Arial" w:cs="Arial"/>
          <w:i/>
          <w:sz w:val="20"/>
          <w:szCs w:val="20"/>
        </w:rPr>
        <w:t>vatrogasne opreme dobivene na korištenje od Agencije za ruralni razvoj Zadarske županije AGRRA u sklopu projekta E-CITIJENS a odnosi se na četiri jedinice za bežičnu komunikaciju</w:t>
      </w:r>
      <w:r w:rsidR="00C55A27" w:rsidRPr="00C55A27">
        <w:rPr>
          <w:rFonts w:cstheme="minorHAnsi"/>
        </w:rPr>
        <w:t xml:space="preserve"> </w:t>
      </w:r>
      <w:r w:rsidR="00C55A27" w:rsidRPr="00C55A27">
        <w:rPr>
          <w:rFonts w:ascii="Arial" w:hAnsi="Arial" w:cs="Arial"/>
          <w:i/>
          <w:sz w:val="20"/>
          <w:szCs w:val="20"/>
        </w:rPr>
        <w:t xml:space="preserve">tijekom misije i radne jedinice – računalo sa zaslonom,  cisterne - </w:t>
      </w:r>
      <w:proofErr w:type="spellStart"/>
      <w:r w:rsidR="00C55A27" w:rsidRPr="00C55A27">
        <w:rPr>
          <w:rFonts w:ascii="Arial" w:hAnsi="Arial" w:cs="Arial"/>
          <w:i/>
          <w:sz w:val="20"/>
          <w:szCs w:val="20"/>
        </w:rPr>
        <w:t>vodonosca</w:t>
      </w:r>
      <w:proofErr w:type="spellEnd"/>
      <w:r w:rsidR="00C55A27" w:rsidRPr="00C55A27">
        <w:rPr>
          <w:rFonts w:ascii="Arial" w:hAnsi="Arial" w:cs="Arial"/>
          <w:i/>
          <w:sz w:val="20"/>
          <w:szCs w:val="20"/>
        </w:rPr>
        <w:t xml:space="preserve"> koja je ustupljena na korištenje po Ugovoru sa Agencijom za razvoj Zadarske županije ZADRA NOVA u sklopu Projekta </w:t>
      </w:r>
      <w:proofErr w:type="spellStart"/>
      <w:r w:rsidR="00C55A27" w:rsidRPr="00C55A27">
        <w:rPr>
          <w:rFonts w:ascii="Arial" w:hAnsi="Arial" w:cs="Arial"/>
          <w:i/>
          <w:sz w:val="20"/>
          <w:szCs w:val="20"/>
        </w:rPr>
        <w:t>AdriaClim</w:t>
      </w:r>
      <w:proofErr w:type="spellEnd"/>
      <w:r w:rsidR="00C55A27" w:rsidRPr="00C55A27">
        <w:rPr>
          <w:rFonts w:ascii="Arial" w:hAnsi="Arial" w:cs="Arial"/>
          <w:i/>
          <w:sz w:val="20"/>
          <w:szCs w:val="20"/>
        </w:rPr>
        <w:t>- „</w:t>
      </w:r>
      <w:proofErr w:type="spellStart"/>
      <w:r w:rsidR="00C55A27" w:rsidRPr="00C55A27">
        <w:rPr>
          <w:rFonts w:ascii="Arial" w:hAnsi="Arial" w:cs="Arial"/>
          <w:i/>
          <w:sz w:val="20"/>
          <w:szCs w:val="20"/>
        </w:rPr>
        <w:t>Climate</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change</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information</w:t>
      </w:r>
      <w:proofErr w:type="spellEnd"/>
      <w:r w:rsidR="00C55A27" w:rsidRPr="00C55A27">
        <w:rPr>
          <w:rFonts w:ascii="Arial" w:hAnsi="Arial" w:cs="Arial"/>
          <w:i/>
          <w:sz w:val="20"/>
          <w:szCs w:val="20"/>
        </w:rPr>
        <w:t xml:space="preserve">, monitoring </w:t>
      </w:r>
      <w:proofErr w:type="spellStart"/>
      <w:r w:rsidR="00C55A27" w:rsidRPr="00C55A27">
        <w:rPr>
          <w:rFonts w:ascii="Arial" w:hAnsi="Arial" w:cs="Arial"/>
          <w:i/>
          <w:sz w:val="20"/>
          <w:szCs w:val="20"/>
        </w:rPr>
        <w:t>and</w:t>
      </w:r>
      <w:proofErr w:type="spellEnd"/>
      <w:r w:rsidR="00C55A27" w:rsidRPr="00C55A27">
        <w:rPr>
          <w:rFonts w:ascii="Arial" w:hAnsi="Arial" w:cs="Arial"/>
          <w:i/>
          <w:sz w:val="20"/>
          <w:szCs w:val="20"/>
        </w:rPr>
        <w:t xml:space="preserve"> management </w:t>
      </w:r>
      <w:proofErr w:type="spellStart"/>
      <w:r w:rsidR="00C55A27" w:rsidRPr="00C55A27">
        <w:rPr>
          <w:rFonts w:ascii="Arial" w:hAnsi="Arial" w:cs="Arial"/>
          <w:i/>
          <w:sz w:val="20"/>
          <w:szCs w:val="20"/>
        </w:rPr>
        <w:t>tools</w:t>
      </w:r>
      <w:proofErr w:type="spellEnd"/>
      <w:r w:rsidR="00C55A27" w:rsidRPr="00C55A27">
        <w:rPr>
          <w:rFonts w:ascii="Arial" w:hAnsi="Arial" w:cs="Arial"/>
          <w:i/>
          <w:sz w:val="20"/>
          <w:szCs w:val="20"/>
        </w:rPr>
        <w:t xml:space="preserve"> for </w:t>
      </w:r>
      <w:proofErr w:type="spellStart"/>
      <w:r w:rsidR="00C55A27" w:rsidRPr="00C55A27">
        <w:rPr>
          <w:rFonts w:ascii="Arial" w:hAnsi="Arial" w:cs="Arial"/>
          <w:i/>
          <w:sz w:val="20"/>
          <w:szCs w:val="20"/>
        </w:rPr>
        <w:lastRenderedPageBreak/>
        <w:t>adaptation</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strategies</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in</w:t>
      </w:r>
      <w:proofErr w:type="spellEnd"/>
      <w:r w:rsidR="00C55A27" w:rsidRPr="00C55A27">
        <w:rPr>
          <w:rFonts w:ascii="Arial" w:hAnsi="Arial" w:cs="Arial"/>
          <w:i/>
          <w:sz w:val="20"/>
          <w:szCs w:val="20"/>
        </w:rPr>
        <w:t xml:space="preserve"> Adriatic </w:t>
      </w:r>
      <w:proofErr w:type="spellStart"/>
      <w:r w:rsidR="00C55A27" w:rsidRPr="00C55A27">
        <w:rPr>
          <w:rFonts w:ascii="Arial" w:hAnsi="Arial" w:cs="Arial"/>
          <w:i/>
          <w:sz w:val="20"/>
          <w:szCs w:val="20"/>
        </w:rPr>
        <w:t>coastal</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areas</w:t>
      </w:r>
      <w:proofErr w:type="spellEnd"/>
      <w:r w:rsidR="00C55A27" w:rsidRPr="00C55A27">
        <w:rPr>
          <w:rFonts w:ascii="Arial" w:hAnsi="Arial" w:cs="Arial"/>
          <w:i/>
          <w:sz w:val="20"/>
          <w:szCs w:val="20"/>
        </w:rPr>
        <w:t>“ tlačnih cijevi i naprtnjača, dišnih aparata i komunikacijske maske za aparate i interventnih vatrogasnih odijela</w:t>
      </w:r>
      <w:r w:rsidR="00C55A27" w:rsidRPr="00C55A27">
        <w:rPr>
          <w:rFonts w:ascii="Arial" w:eastAsia="Times New Roman" w:hAnsi="Arial" w:cs="Arial"/>
          <w:i/>
          <w:color w:val="000000"/>
          <w:sz w:val="20"/>
          <w:szCs w:val="20"/>
        </w:rPr>
        <w:t xml:space="preserve"> </w:t>
      </w:r>
      <w:r w:rsidR="00C55A27" w:rsidRPr="00C55A27">
        <w:rPr>
          <w:rFonts w:ascii="Arial" w:hAnsi="Arial" w:cs="Arial"/>
          <w:i/>
          <w:sz w:val="20"/>
          <w:szCs w:val="20"/>
        </w:rPr>
        <w:t xml:space="preserve">u sklopu provedbi projekta FIRESPILL - </w:t>
      </w:r>
      <w:proofErr w:type="spellStart"/>
      <w:r w:rsidR="00C55A27" w:rsidRPr="00C55A27">
        <w:rPr>
          <w:rFonts w:ascii="Arial" w:hAnsi="Arial" w:cs="Arial"/>
          <w:i/>
          <w:sz w:val="20"/>
          <w:szCs w:val="20"/>
        </w:rPr>
        <w:t>Fostering</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improved</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reaction</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of</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crossborder</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emergency</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services</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and</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prevention</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increasing</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safety</w:t>
      </w:r>
      <w:proofErr w:type="spellEnd"/>
      <w:r w:rsidR="00C55A27" w:rsidRPr="00C55A27">
        <w:rPr>
          <w:rFonts w:ascii="Arial" w:hAnsi="Arial" w:cs="Arial"/>
          <w:i/>
          <w:sz w:val="20"/>
          <w:szCs w:val="20"/>
        </w:rPr>
        <w:t xml:space="preserve"> </w:t>
      </w:r>
      <w:proofErr w:type="spellStart"/>
      <w:r w:rsidR="00C55A27" w:rsidRPr="00C55A27">
        <w:rPr>
          <w:rFonts w:ascii="Arial" w:hAnsi="Arial" w:cs="Arial"/>
          <w:i/>
          <w:sz w:val="20"/>
          <w:szCs w:val="20"/>
        </w:rPr>
        <w:t>level</w:t>
      </w:r>
      <w:proofErr w:type="spellEnd"/>
    </w:p>
    <w:p w:rsidR="00C55A27" w:rsidRPr="00C55A27" w:rsidRDefault="00C55A27" w:rsidP="00C55A27">
      <w:pPr>
        <w:spacing w:after="0"/>
        <w:jc w:val="both"/>
        <w:rPr>
          <w:rFonts w:cstheme="minorHAnsi"/>
        </w:rPr>
      </w:pPr>
    </w:p>
    <w:p w:rsidR="00976748" w:rsidRPr="00C55A27" w:rsidRDefault="002545C2" w:rsidP="00037E46">
      <w:pPr>
        <w:jc w:val="both"/>
        <w:rPr>
          <w:rFonts w:ascii="Arial" w:hAnsi="Arial" w:cs="Arial"/>
          <w:i/>
          <w:sz w:val="20"/>
          <w:szCs w:val="20"/>
        </w:rPr>
      </w:pPr>
      <w:r w:rsidRPr="00C55A27">
        <w:rPr>
          <w:rFonts w:ascii="Arial" w:hAnsi="Arial" w:cs="Arial"/>
          <w:i/>
          <w:sz w:val="20"/>
          <w:szCs w:val="20"/>
        </w:rPr>
        <w:t xml:space="preserve">U grupaciji su i škole iskazale </w:t>
      </w:r>
      <w:proofErr w:type="spellStart"/>
      <w:r w:rsidR="00C55A27" w:rsidRPr="00C55A27">
        <w:rPr>
          <w:rFonts w:ascii="Arial" w:hAnsi="Arial" w:cs="Arial"/>
          <w:i/>
          <w:sz w:val="20"/>
          <w:szCs w:val="20"/>
        </w:rPr>
        <w:t>izvanbilančnu</w:t>
      </w:r>
      <w:proofErr w:type="spellEnd"/>
      <w:r w:rsidR="00C55A27" w:rsidRPr="00C55A27">
        <w:rPr>
          <w:rFonts w:ascii="Arial" w:hAnsi="Arial" w:cs="Arial"/>
          <w:i/>
          <w:sz w:val="20"/>
          <w:szCs w:val="20"/>
        </w:rPr>
        <w:t xml:space="preserve"> vrijednost im</w:t>
      </w:r>
      <w:r w:rsidRPr="00C55A27">
        <w:rPr>
          <w:rFonts w:ascii="Arial" w:hAnsi="Arial" w:cs="Arial"/>
          <w:i/>
          <w:sz w:val="20"/>
          <w:szCs w:val="20"/>
        </w:rPr>
        <w:t xml:space="preserve">ovine koju je MZO </w:t>
      </w:r>
      <w:r w:rsidR="004F1946" w:rsidRPr="00C55A27">
        <w:rPr>
          <w:rFonts w:ascii="Arial" w:hAnsi="Arial" w:cs="Arial"/>
          <w:i/>
          <w:sz w:val="20"/>
          <w:szCs w:val="20"/>
        </w:rPr>
        <w:t xml:space="preserve">i CARNET </w:t>
      </w:r>
      <w:r w:rsidRPr="00C55A27">
        <w:rPr>
          <w:rFonts w:ascii="Arial" w:hAnsi="Arial" w:cs="Arial"/>
          <w:i/>
          <w:sz w:val="20"/>
          <w:szCs w:val="20"/>
        </w:rPr>
        <w:t>p</w:t>
      </w:r>
      <w:r w:rsidR="004E6C1C" w:rsidRPr="00C55A27">
        <w:rPr>
          <w:rFonts w:ascii="Arial" w:hAnsi="Arial" w:cs="Arial"/>
          <w:i/>
          <w:sz w:val="20"/>
          <w:szCs w:val="20"/>
        </w:rPr>
        <w:t>renijelo školama na korištenje</w:t>
      </w:r>
      <w:r w:rsidR="00C55A27" w:rsidRPr="00C55A27">
        <w:rPr>
          <w:rFonts w:ascii="Arial" w:hAnsi="Arial" w:cs="Arial"/>
          <w:i/>
          <w:sz w:val="20"/>
          <w:szCs w:val="20"/>
        </w:rPr>
        <w:t xml:space="preserve"> te vrijednost zgrade i opreme kod </w:t>
      </w:r>
      <w:proofErr w:type="spellStart"/>
      <w:r w:rsidR="00C55A27" w:rsidRPr="00C55A27">
        <w:rPr>
          <w:rFonts w:ascii="Arial" w:hAnsi="Arial" w:cs="Arial"/>
          <w:i/>
          <w:sz w:val="20"/>
          <w:szCs w:val="20"/>
        </w:rPr>
        <w:t>Oš</w:t>
      </w:r>
      <w:proofErr w:type="spellEnd"/>
      <w:r w:rsidR="00C55A27" w:rsidRPr="00C55A27">
        <w:rPr>
          <w:rFonts w:ascii="Arial" w:hAnsi="Arial" w:cs="Arial"/>
          <w:i/>
          <w:sz w:val="20"/>
          <w:szCs w:val="20"/>
        </w:rPr>
        <w:t xml:space="preserve"> Voštarnica</w:t>
      </w:r>
      <w:r w:rsidR="004E6C1C" w:rsidRPr="00C55A27">
        <w:rPr>
          <w:rFonts w:ascii="Arial" w:hAnsi="Arial" w:cs="Arial"/>
          <w:i/>
          <w:sz w:val="20"/>
          <w:szCs w:val="20"/>
        </w:rPr>
        <w:t xml:space="preserve"> (početno stanje </w:t>
      </w:r>
      <w:r w:rsidR="00C55A27" w:rsidRPr="00C55A27">
        <w:rPr>
          <w:rFonts w:ascii="Arial" w:hAnsi="Arial" w:cs="Arial"/>
          <w:i/>
          <w:sz w:val="20"/>
          <w:szCs w:val="20"/>
        </w:rPr>
        <w:t>23.913.937</w:t>
      </w:r>
      <w:r w:rsidR="00A66AEB" w:rsidRPr="00C55A27">
        <w:rPr>
          <w:rFonts w:ascii="Arial" w:hAnsi="Arial" w:cs="Arial"/>
          <w:i/>
          <w:sz w:val="20"/>
          <w:szCs w:val="20"/>
        </w:rPr>
        <w:t xml:space="preserve"> </w:t>
      </w:r>
      <w:r w:rsidR="004E6C1C" w:rsidRPr="00C55A27">
        <w:rPr>
          <w:rFonts w:ascii="Arial" w:hAnsi="Arial" w:cs="Arial"/>
          <w:i/>
          <w:sz w:val="20"/>
          <w:szCs w:val="20"/>
        </w:rPr>
        <w:t>k</w:t>
      </w:r>
      <w:r w:rsidR="00A66AEB" w:rsidRPr="00C55A27">
        <w:rPr>
          <w:rFonts w:ascii="Arial" w:hAnsi="Arial" w:cs="Arial"/>
          <w:i/>
          <w:sz w:val="20"/>
          <w:szCs w:val="20"/>
        </w:rPr>
        <w:t>u</w:t>
      </w:r>
      <w:r w:rsidR="004E6C1C" w:rsidRPr="00C55A27">
        <w:rPr>
          <w:rFonts w:ascii="Arial" w:hAnsi="Arial" w:cs="Arial"/>
          <w:i/>
          <w:sz w:val="20"/>
          <w:szCs w:val="20"/>
        </w:rPr>
        <w:t>n</w:t>
      </w:r>
      <w:r w:rsidR="00A66AEB" w:rsidRPr="00C55A27">
        <w:rPr>
          <w:rFonts w:ascii="Arial" w:hAnsi="Arial" w:cs="Arial"/>
          <w:i/>
          <w:sz w:val="20"/>
          <w:szCs w:val="20"/>
        </w:rPr>
        <w:t xml:space="preserve">a, </w:t>
      </w:r>
      <w:r w:rsidR="004E6C1C" w:rsidRPr="00C55A27">
        <w:rPr>
          <w:rFonts w:ascii="Arial" w:hAnsi="Arial" w:cs="Arial"/>
          <w:i/>
          <w:sz w:val="20"/>
          <w:szCs w:val="20"/>
        </w:rPr>
        <w:t>a završno stanje u 202</w:t>
      </w:r>
      <w:r w:rsidR="00A66AEB" w:rsidRPr="00C55A27">
        <w:rPr>
          <w:rFonts w:ascii="Arial" w:hAnsi="Arial" w:cs="Arial"/>
          <w:i/>
          <w:sz w:val="20"/>
          <w:szCs w:val="20"/>
        </w:rPr>
        <w:t>1</w:t>
      </w:r>
      <w:r w:rsidR="004E6C1C" w:rsidRPr="00C55A27">
        <w:rPr>
          <w:rFonts w:ascii="Arial" w:hAnsi="Arial" w:cs="Arial"/>
          <w:i/>
          <w:sz w:val="20"/>
          <w:szCs w:val="20"/>
        </w:rPr>
        <w:t xml:space="preserve">. godini </w:t>
      </w:r>
      <w:r w:rsidR="00C55A27" w:rsidRPr="00C55A27">
        <w:rPr>
          <w:rFonts w:ascii="Arial" w:hAnsi="Arial" w:cs="Arial"/>
          <w:i/>
          <w:sz w:val="20"/>
          <w:szCs w:val="20"/>
        </w:rPr>
        <w:t>23.918.595,44</w:t>
      </w:r>
      <w:r w:rsidR="004E6C1C" w:rsidRPr="00C55A27">
        <w:rPr>
          <w:rFonts w:ascii="Arial" w:hAnsi="Arial" w:cs="Arial"/>
          <w:i/>
          <w:sz w:val="20"/>
          <w:szCs w:val="20"/>
        </w:rPr>
        <w:t xml:space="preserve"> kuna).</w:t>
      </w:r>
      <w:r w:rsidR="00976748" w:rsidRPr="00C55A27">
        <w:rPr>
          <w:rFonts w:ascii="Arial" w:hAnsi="Arial" w:cs="Arial"/>
          <w:i/>
          <w:sz w:val="20"/>
          <w:szCs w:val="20"/>
        </w:rPr>
        <w:t xml:space="preserve"> </w:t>
      </w:r>
      <w:r w:rsidR="003D4EC1">
        <w:rPr>
          <w:rFonts w:ascii="Arial" w:hAnsi="Arial" w:cs="Arial"/>
          <w:i/>
          <w:sz w:val="20"/>
          <w:szCs w:val="20"/>
        </w:rPr>
        <w:t xml:space="preserve"> Razlika u povećanju </w:t>
      </w:r>
      <w:proofErr w:type="spellStart"/>
      <w:r w:rsidR="003D4EC1">
        <w:rPr>
          <w:rFonts w:ascii="Arial" w:hAnsi="Arial" w:cs="Arial"/>
          <w:i/>
          <w:sz w:val="20"/>
          <w:szCs w:val="20"/>
        </w:rPr>
        <w:t>izvanbilančnih</w:t>
      </w:r>
      <w:proofErr w:type="spellEnd"/>
      <w:r w:rsidR="003D4EC1">
        <w:rPr>
          <w:rFonts w:ascii="Arial" w:hAnsi="Arial" w:cs="Arial"/>
          <w:i/>
          <w:sz w:val="20"/>
          <w:szCs w:val="20"/>
        </w:rPr>
        <w:t xml:space="preserve"> zapisa kod osnovnih škola odnosi se na sudske sporove koji se nalaze u privitku ovih bilješki.</w:t>
      </w:r>
    </w:p>
    <w:p w:rsidR="00037E46" w:rsidRPr="00E8717E" w:rsidRDefault="00037E46" w:rsidP="00037E46">
      <w:pPr>
        <w:jc w:val="both"/>
        <w:rPr>
          <w:rFonts w:ascii="Arial" w:hAnsi="Arial" w:cs="Arial"/>
          <w:i/>
          <w:color w:val="FF0000"/>
          <w:sz w:val="20"/>
          <w:szCs w:val="20"/>
        </w:rPr>
      </w:pPr>
    </w:p>
    <w:p w:rsidR="0067435F" w:rsidRPr="00815F20" w:rsidRDefault="00073461" w:rsidP="00815F20">
      <w:pPr>
        <w:jc w:val="both"/>
        <w:rPr>
          <w:rFonts w:ascii="Arial" w:hAnsi="Arial" w:cs="Arial"/>
          <w:i/>
          <w:color w:val="FF0000"/>
          <w:sz w:val="20"/>
          <w:szCs w:val="20"/>
        </w:rPr>
      </w:pPr>
      <w:r w:rsidRPr="00E8717E">
        <w:rPr>
          <w:rFonts w:ascii="Arial" w:hAnsi="Arial" w:cs="Arial"/>
          <w:i/>
          <w:color w:val="FF0000"/>
          <w:sz w:val="20"/>
          <w:szCs w:val="20"/>
        </w:rPr>
        <w:tab/>
      </w:r>
      <w:r w:rsidRPr="00E8717E">
        <w:rPr>
          <w:rFonts w:ascii="Arial" w:hAnsi="Arial" w:cs="Arial"/>
          <w:i/>
          <w:color w:val="FF0000"/>
          <w:sz w:val="20"/>
          <w:szCs w:val="20"/>
        </w:rPr>
        <w:tab/>
      </w:r>
      <w:r w:rsidRPr="00E8717E">
        <w:rPr>
          <w:rFonts w:ascii="Arial" w:hAnsi="Arial" w:cs="Arial"/>
          <w:i/>
          <w:color w:val="FF0000"/>
          <w:sz w:val="20"/>
          <w:szCs w:val="20"/>
        </w:rPr>
        <w:tab/>
      </w:r>
      <w:r w:rsidRPr="00E8717E">
        <w:rPr>
          <w:rFonts w:ascii="Arial" w:hAnsi="Arial" w:cs="Arial"/>
          <w:i/>
          <w:color w:val="FF0000"/>
          <w:sz w:val="20"/>
          <w:szCs w:val="20"/>
        </w:rPr>
        <w:tab/>
      </w:r>
      <w:r w:rsidRPr="00E8717E">
        <w:rPr>
          <w:rFonts w:ascii="Arial" w:hAnsi="Arial" w:cs="Arial"/>
          <w:i/>
          <w:color w:val="FF0000"/>
          <w:sz w:val="20"/>
          <w:szCs w:val="20"/>
        </w:rPr>
        <w:tab/>
      </w:r>
      <w:r w:rsidRPr="00E8717E">
        <w:rPr>
          <w:rFonts w:ascii="Arial" w:hAnsi="Arial" w:cs="Arial"/>
          <w:i/>
          <w:color w:val="FF0000"/>
          <w:sz w:val="20"/>
          <w:szCs w:val="20"/>
        </w:rPr>
        <w:tab/>
      </w:r>
      <w:r w:rsidR="0008547A" w:rsidRPr="00E8717E">
        <w:rPr>
          <w:rFonts w:ascii="Arial" w:hAnsi="Arial" w:cs="Arial"/>
          <w:i/>
          <w:color w:val="FF0000"/>
          <w:sz w:val="20"/>
          <w:szCs w:val="20"/>
        </w:rPr>
        <w:tab/>
      </w:r>
      <w:r w:rsidR="004E6C1C" w:rsidRPr="00963248">
        <w:rPr>
          <w:rFonts w:ascii="Arial" w:hAnsi="Arial" w:cs="Arial"/>
          <w:i/>
          <w:sz w:val="20"/>
          <w:szCs w:val="20"/>
        </w:rPr>
        <w:t>PROČELNIK UO za FINANCIJE</w:t>
      </w:r>
    </w:p>
    <w:p w:rsidR="004E6C1C" w:rsidRPr="00963248" w:rsidRDefault="004E6C1C" w:rsidP="004E6C1C">
      <w:pPr>
        <w:ind w:left="4248" w:firstLine="708"/>
        <w:jc w:val="both"/>
        <w:rPr>
          <w:rFonts w:ascii="Arial" w:hAnsi="Arial" w:cs="Arial"/>
          <w:b/>
          <w:i/>
          <w:sz w:val="20"/>
          <w:szCs w:val="20"/>
        </w:rPr>
      </w:pPr>
      <w:r w:rsidRPr="00963248">
        <w:rPr>
          <w:rFonts w:ascii="Arial" w:hAnsi="Arial" w:cs="Arial"/>
          <w:i/>
          <w:sz w:val="20"/>
          <w:szCs w:val="20"/>
        </w:rPr>
        <w:t xml:space="preserve">     Ivan Mijolović, </w:t>
      </w:r>
      <w:proofErr w:type="spellStart"/>
      <w:r w:rsidRPr="00963248">
        <w:rPr>
          <w:rFonts w:ascii="Arial" w:hAnsi="Arial" w:cs="Arial"/>
          <w:i/>
          <w:sz w:val="20"/>
          <w:szCs w:val="20"/>
        </w:rPr>
        <w:t>dipl.oec</w:t>
      </w:r>
      <w:proofErr w:type="spellEnd"/>
      <w:r w:rsidRPr="00963248">
        <w:rPr>
          <w:rFonts w:ascii="Arial" w:hAnsi="Arial" w:cs="Arial"/>
          <w:i/>
          <w:sz w:val="20"/>
          <w:szCs w:val="20"/>
        </w:rPr>
        <w:t>.</w:t>
      </w:r>
    </w:p>
    <w:p w:rsidR="0015566E" w:rsidRPr="00E8717E" w:rsidRDefault="0020608B" w:rsidP="0081661A">
      <w:pPr>
        <w:jc w:val="both"/>
        <w:rPr>
          <w:rFonts w:ascii="Arial" w:eastAsia="Times New Roman" w:hAnsi="Arial" w:cs="Arial"/>
          <w:i/>
          <w:color w:val="FF0000"/>
          <w:sz w:val="20"/>
          <w:szCs w:val="20"/>
          <w:lang w:eastAsia="hr-HR"/>
        </w:rPr>
      </w:pPr>
      <w:r w:rsidRPr="00E8717E">
        <w:rPr>
          <w:rFonts w:ascii="Arial" w:eastAsia="Times New Roman" w:hAnsi="Arial" w:cs="Arial"/>
          <w:i/>
          <w:color w:val="FF0000"/>
          <w:sz w:val="20"/>
          <w:szCs w:val="20"/>
          <w:lang w:eastAsia="hr-HR"/>
        </w:rPr>
        <w:t xml:space="preserve"> </w:t>
      </w:r>
    </w:p>
    <w:p w:rsidR="00101E8E" w:rsidRPr="00E8717E" w:rsidRDefault="00101E8E" w:rsidP="0081661A">
      <w:pPr>
        <w:jc w:val="both"/>
        <w:rPr>
          <w:rFonts w:ascii="Arial" w:eastAsia="Times New Roman" w:hAnsi="Arial" w:cs="Arial"/>
          <w:i/>
          <w:color w:val="FF0000"/>
          <w:sz w:val="20"/>
          <w:szCs w:val="20"/>
          <w:lang w:eastAsia="hr-HR"/>
        </w:rPr>
      </w:pPr>
    </w:p>
    <w:p w:rsidR="00101E8E" w:rsidRPr="00E8717E" w:rsidRDefault="00101E8E" w:rsidP="0081661A">
      <w:pPr>
        <w:jc w:val="both"/>
        <w:rPr>
          <w:rFonts w:ascii="Arial" w:eastAsia="Times New Roman" w:hAnsi="Arial" w:cs="Arial"/>
          <w:i/>
          <w:color w:val="FF0000"/>
          <w:sz w:val="20"/>
          <w:szCs w:val="20"/>
          <w:lang w:eastAsia="hr-HR"/>
        </w:rPr>
      </w:pPr>
    </w:p>
    <w:p w:rsidR="00101E8E" w:rsidRDefault="00101E8E" w:rsidP="0081661A">
      <w:pPr>
        <w:jc w:val="both"/>
        <w:rPr>
          <w:rFonts w:ascii="Arial" w:eastAsia="Times New Roman" w:hAnsi="Arial" w:cs="Arial"/>
          <w:i/>
          <w:color w:val="FF0000"/>
          <w:sz w:val="20"/>
          <w:szCs w:val="20"/>
          <w:lang w:eastAsia="hr-HR"/>
        </w:rPr>
      </w:pPr>
    </w:p>
    <w:p w:rsidR="00815F20" w:rsidRDefault="00815F20" w:rsidP="0081661A">
      <w:pPr>
        <w:jc w:val="both"/>
        <w:rPr>
          <w:rFonts w:ascii="Arial" w:eastAsia="Times New Roman" w:hAnsi="Arial" w:cs="Arial"/>
          <w:i/>
          <w:color w:val="FF0000"/>
          <w:sz w:val="20"/>
          <w:szCs w:val="20"/>
          <w:lang w:eastAsia="hr-HR"/>
        </w:rPr>
      </w:pPr>
    </w:p>
    <w:p w:rsidR="00815F20" w:rsidRDefault="00815F20" w:rsidP="0081661A">
      <w:pPr>
        <w:jc w:val="both"/>
        <w:rPr>
          <w:rFonts w:ascii="Arial" w:eastAsia="Times New Roman" w:hAnsi="Arial" w:cs="Arial"/>
          <w:i/>
          <w:color w:val="FF0000"/>
          <w:sz w:val="20"/>
          <w:szCs w:val="20"/>
          <w:lang w:eastAsia="hr-HR"/>
        </w:rPr>
      </w:pPr>
    </w:p>
    <w:p w:rsidR="00815F20" w:rsidRDefault="00815F20" w:rsidP="0081661A">
      <w:pPr>
        <w:jc w:val="both"/>
        <w:rPr>
          <w:rFonts w:ascii="Arial" w:eastAsia="Times New Roman" w:hAnsi="Arial" w:cs="Arial"/>
          <w:i/>
          <w:color w:val="FF0000"/>
          <w:sz w:val="20"/>
          <w:szCs w:val="20"/>
          <w:lang w:eastAsia="hr-HR"/>
        </w:rPr>
      </w:pPr>
    </w:p>
    <w:p w:rsidR="00815F20" w:rsidRDefault="00815F20" w:rsidP="0081661A">
      <w:pPr>
        <w:jc w:val="both"/>
        <w:rPr>
          <w:rFonts w:ascii="Arial" w:eastAsia="Times New Roman" w:hAnsi="Arial" w:cs="Arial"/>
          <w:i/>
          <w:color w:val="FF0000"/>
          <w:sz w:val="20"/>
          <w:szCs w:val="20"/>
          <w:lang w:eastAsia="hr-HR"/>
        </w:rPr>
      </w:pPr>
    </w:p>
    <w:p w:rsidR="00815F20" w:rsidRDefault="00815F20" w:rsidP="0081661A">
      <w:pPr>
        <w:jc w:val="both"/>
        <w:rPr>
          <w:rFonts w:ascii="Arial" w:eastAsia="Times New Roman" w:hAnsi="Arial" w:cs="Arial"/>
          <w:i/>
          <w:color w:val="FF0000"/>
          <w:sz w:val="20"/>
          <w:szCs w:val="20"/>
          <w:lang w:eastAsia="hr-HR"/>
        </w:rPr>
      </w:pPr>
    </w:p>
    <w:p w:rsidR="00815F20" w:rsidRDefault="00815F20" w:rsidP="0081661A">
      <w:pPr>
        <w:jc w:val="both"/>
        <w:rPr>
          <w:rFonts w:ascii="Arial" w:eastAsia="Times New Roman" w:hAnsi="Arial" w:cs="Arial"/>
          <w:i/>
          <w:color w:val="FF0000"/>
          <w:sz w:val="20"/>
          <w:szCs w:val="20"/>
          <w:lang w:eastAsia="hr-HR"/>
        </w:rPr>
      </w:pPr>
    </w:p>
    <w:p w:rsidR="00815F20" w:rsidRDefault="00815F20" w:rsidP="0081661A">
      <w:pPr>
        <w:jc w:val="both"/>
        <w:rPr>
          <w:rFonts w:ascii="Arial" w:eastAsia="Times New Roman" w:hAnsi="Arial" w:cs="Arial"/>
          <w:i/>
          <w:color w:val="FF0000"/>
          <w:sz w:val="20"/>
          <w:szCs w:val="20"/>
          <w:lang w:eastAsia="hr-HR"/>
        </w:rPr>
      </w:pPr>
    </w:p>
    <w:p w:rsidR="00815F20" w:rsidRDefault="00815F20" w:rsidP="0081661A">
      <w:pPr>
        <w:jc w:val="both"/>
        <w:rPr>
          <w:rFonts w:ascii="Arial" w:eastAsia="Times New Roman" w:hAnsi="Arial" w:cs="Arial"/>
          <w:i/>
          <w:color w:val="FF0000"/>
          <w:sz w:val="20"/>
          <w:szCs w:val="20"/>
          <w:lang w:eastAsia="hr-HR"/>
        </w:rPr>
      </w:pPr>
    </w:p>
    <w:p w:rsidR="00815F20" w:rsidRDefault="00815F20" w:rsidP="0081661A">
      <w:pPr>
        <w:jc w:val="both"/>
        <w:rPr>
          <w:rFonts w:ascii="Arial" w:eastAsia="Times New Roman" w:hAnsi="Arial" w:cs="Arial"/>
          <w:i/>
          <w:color w:val="FF0000"/>
          <w:sz w:val="20"/>
          <w:szCs w:val="20"/>
          <w:lang w:eastAsia="hr-HR"/>
        </w:rPr>
      </w:pPr>
    </w:p>
    <w:p w:rsidR="00815F20" w:rsidRPr="00180699" w:rsidRDefault="00180699" w:rsidP="0081661A">
      <w:pPr>
        <w:jc w:val="both"/>
        <w:rPr>
          <w:rFonts w:ascii="Arial" w:eastAsia="Times New Roman" w:hAnsi="Arial" w:cs="Arial"/>
          <w:i/>
          <w:sz w:val="20"/>
          <w:szCs w:val="20"/>
          <w:lang w:eastAsia="hr-HR"/>
        </w:rPr>
      </w:pPr>
      <w:r w:rsidRPr="00180699">
        <w:rPr>
          <w:rFonts w:ascii="Arial" w:eastAsia="Times New Roman" w:hAnsi="Arial" w:cs="Arial"/>
          <w:i/>
          <w:sz w:val="20"/>
          <w:szCs w:val="20"/>
          <w:lang w:eastAsia="hr-HR"/>
        </w:rPr>
        <w:t>SUDSKI SPOROVI U TIJEKU-GRAD ZADAR</w:t>
      </w:r>
    </w:p>
    <w:p w:rsidR="00815F20" w:rsidRDefault="00815F20" w:rsidP="0081661A">
      <w:pPr>
        <w:jc w:val="both"/>
        <w:rPr>
          <w:rFonts w:ascii="Arial" w:eastAsia="Times New Roman" w:hAnsi="Arial" w:cs="Arial"/>
          <w:i/>
          <w:color w:val="FF0000"/>
          <w:sz w:val="20"/>
          <w:szCs w:val="20"/>
          <w:lang w:eastAsia="hr-HR"/>
        </w:rPr>
      </w:pPr>
    </w:p>
    <w:tbl>
      <w:tblPr>
        <w:tblW w:w="11335" w:type="dxa"/>
        <w:tblLook w:val="04A0" w:firstRow="1" w:lastRow="0" w:firstColumn="1" w:lastColumn="0" w:noHBand="0" w:noVBand="1"/>
      </w:tblPr>
      <w:tblGrid>
        <w:gridCol w:w="846"/>
        <w:gridCol w:w="2268"/>
        <w:gridCol w:w="135"/>
        <w:gridCol w:w="1708"/>
        <w:gridCol w:w="625"/>
        <w:gridCol w:w="267"/>
        <w:gridCol w:w="267"/>
        <w:gridCol w:w="967"/>
        <w:gridCol w:w="4252"/>
      </w:tblGrid>
      <w:tr w:rsidR="00815F20" w:rsidRPr="00310111" w:rsidTr="00180699">
        <w:trPr>
          <w:trHeight w:val="153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sporovi u tijeku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FA7D00"/>
                <w:sz w:val="20"/>
                <w:szCs w:val="20"/>
                <w:lang w:eastAsia="hr-HR"/>
              </w:rPr>
            </w:pPr>
            <w:r w:rsidRPr="00310111">
              <w:rPr>
                <w:rFonts w:ascii="Arial Narrow" w:eastAsia="Times New Roman" w:hAnsi="Arial Narrow" w:cs="Calibri"/>
                <w:i/>
                <w:iCs/>
                <w:sz w:val="20"/>
                <w:szCs w:val="20"/>
                <w:lang w:eastAsia="hr-HR"/>
              </w:rPr>
              <w:t>Naziv spora/parnice</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Vrijednost  sporova dan 31.12.202.</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sz w:val="20"/>
                <w:szCs w:val="20"/>
                <w:lang w:eastAsia="hr-HR"/>
              </w:rPr>
            </w:pPr>
            <w:proofErr w:type="spellStart"/>
            <w:r w:rsidRPr="00310111">
              <w:rPr>
                <w:rFonts w:ascii="Arial Narrow" w:eastAsia="Times New Roman" w:hAnsi="Arial Narrow" w:cs="Calibri"/>
                <w:i/>
                <w:iCs/>
                <w:sz w:val="20"/>
                <w:szCs w:val="20"/>
                <w:lang w:eastAsia="hr-HR"/>
              </w:rPr>
              <w:t>procjenjeno</w:t>
            </w:r>
            <w:proofErr w:type="spellEnd"/>
            <w:r w:rsidRPr="00310111">
              <w:rPr>
                <w:rFonts w:ascii="Arial Narrow" w:eastAsia="Times New Roman" w:hAnsi="Arial Narrow" w:cs="Calibri"/>
                <w:i/>
                <w:iCs/>
                <w:sz w:val="20"/>
                <w:szCs w:val="20"/>
                <w:lang w:eastAsia="hr-HR"/>
              </w:rPr>
              <w:t xml:space="preserve"> vrijeme odljeva/priljeva sredstava  </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opis spora</w:t>
            </w:r>
          </w:p>
        </w:tc>
      </w:tr>
      <w:tr w:rsidR="00815F20" w:rsidRPr="00310111" w:rsidTr="00180699">
        <w:trPr>
          <w:trHeight w:val="297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w:t>
            </w:r>
          </w:p>
        </w:tc>
        <w:tc>
          <w:tcPr>
            <w:tcW w:w="2268"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P-233/14, sadašnji broj 98/20</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40.066.911,87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Postupak mirenja je obustavljen. Stečajna upraviteljica je predložila zakazivanje skupštine vjerovnika radi donošenja Odluke o povlačenju tužbe.</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Tužba tužitelja  radi utvrđenja i isplate tražbine Grada Zadra prijavljene u </w:t>
            </w:r>
            <w:proofErr w:type="spellStart"/>
            <w:r w:rsidRPr="00310111">
              <w:rPr>
                <w:rFonts w:ascii="Arial Narrow" w:eastAsia="Times New Roman" w:hAnsi="Arial Narrow" w:cs="Calibri"/>
                <w:i/>
                <w:iCs/>
                <w:color w:val="000000"/>
                <w:sz w:val="20"/>
                <w:szCs w:val="20"/>
                <w:lang w:eastAsia="hr-HR"/>
              </w:rPr>
              <w:t>predstečajnoj</w:t>
            </w:r>
            <w:proofErr w:type="spellEnd"/>
            <w:r w:rsidRPr="00310111">
              <w:rPr>
                <w:rFonts w:ascii="Arial Narrow" w:eastAsia="Times New Roman" w:hAnsi="Arial Narrow" w:cs="Calibri"/>
                <w:i/>
                <w:iCs/>
                <w:color w:val="000000"/>
                <w:sz w:val="20"/>
                <w:szCs w:val="20"/>
                <w:lang w:eastAsia="hr-HR"/>
              </w:rPr>
              <w:t xml:space="preserve"> nagodbi vezane za troškove izgrađene komunalne infrastrukture i pripadajućeg zemljišta. </w:t>
            </w:r>
          </w:p>
        </w:tc>
      </w:tr>
      <w:tr w:rsidR="00815F20" w:rsidRPr="00310111" w:rsidTr="00180699">
        <w:trPr>
          <w:trHeight w:val="297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2</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P-233/14</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82.780.326,53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Postupak mirenja je obustavljen. Stečajna upraviteljica je predložila zakazivanje skupštine vjerovnika radi donošenja Odluke o povlačenju tužbe.</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Tužba tužitelja radi isplate potraživanja u odnosu na troškove izgradnje komunalne infrastrukture, vrijednosti građevinskog zemljišta te naknade štete zbog neispunjenja obveza.</w:t>
            </w:r>
          </w:p>
        </w:tc>
      </w:tr>
      <w:tr w:rsidR="00815F20" w:rsidRPr="00310111" w:rsidTr="00180699">
        <w:trPr>
          <w:trHeight w:val="517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4</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P-702/11</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448.254,25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Visoki trgovački sud je </w:t>
            </w:r>
            <w:proofErr w:type="spellStart"/>
            <w:r w:rsidRPr="00310111">
              <w:rPr>
                <w:rFonts w:ascii="Arial Narrow" w:eastAsia="Times New Roman" w:hAnsi="Arial Narrow" w:cs="Calibri"/>
                <w:i/>
                <w:iCs/>
                <w:color w:val="000000"/>
                <w:sz w:val="20"/>
                <w:szCs w:val="20"/>
                <w:lang w:eastAsia="hr-HR"/>
              </w:rPr>
              <w:t>prinačio</w:t>
            </w:r>
            <w:proofErr w:type="spellEnd"/>
            <w:r w:rsidRPr="00310111">
              <w:rPr>
                <w:rFonts w:ascii="Arial Narrow" w:eastAsia="Times New Roman" w:hAnsi="Arial Narrow" w:cs="Calibri"/>
                <w:i/>
                <w:iCs/>
                <w:color w:val="000000"/>
                <w:sz w:val="20"/>
                <w:szCs w:val="20"/>
                <w:lang w:eastAsia="hr-HR"/>
              </w:rPr>
              <w:t xml:space="preserve"> </w:t>
            </w:r>
            <w:proofErr w:type="spellStart"/>
            <w:r w:rsidRPr="00310111">
              <w:rPr>
                <w:rFonts w:ascii="Arial Narrow" w:eastAsia="Times New Roman" w:hAnsi="Arial Narrow" w:cs="Calibri"/>
                <w:i/>
                <w:iCs/>
                <w:color w:val="000000"/>
                <w:sz w:val="20"/>
                <w:szCs w:val="20"/>
                <w:lang w:eastAsia="hr-HR"/>
              </w:rPr>
              <w:t>prvostupanjskui</w:t>
            </w:r>
            <w:proofErr w:type="spellEnd"/>
            <w:r w:rsidRPr="00310111">
              <w:rPr>
                <w:rFonts w:ascii="Arial Narrow" w:eastAsia="Times New Roman" w:hAnsi="Arial Narrow" w:cs="Calibri"/>
                <w:i/>
                <w:iCs/>
                <w:color w:val="000000"/>
                <w:sz w:val="20"/>
                <w:szCs w:val="20"/>
                <w:lang w:eastAsia="hr-HR"/>
              </w:rPr>
              <w:t xml:space="preserve"> presudu na način da je usvojio zahtjev tužitelja u iznosu od 924.223,61 kn + </w:t>
            </w:r>
            <w:proofErr w:type="spellStart"/>
            <w:r w:rsidRPr="00310111">
              <w:rPr>
                <w:rFonts w:ascii="Arial Narrow" w:eastAsia="Times New Roman" w:hAnsi="Arial Narrow" w:cs="Calibri"/>
                <w:i/>
                <w:iCs/>
                <w:color w:val="000000"/>
                <w:sz w:val="20"/>
                <w:szCs w:val="20"/>
                <w:lang w:eastAsia="hr-HR"/>
              </w:rPr>
              <w:t>zzk</w:t>
            </w:r>
            <w:proofErr w:type="spellEnd"/>
            <w:r w:rsidRPr="00310111">
              <w:rPr>
                <w:rFonts w:ascii="Arial Narrow" w:eastAsia="Times New Roman" w:hAnsi="Arial Narrow" w:cs="Calibri"/>
                <w:i/>
                <w:iCs/>
                <w:color w:val="000000"/>
                <w:sz w:val="20"/>
                <w:szCs w:val="20"/>
                <w:lang w:eastAsia="hr-HR"/>
              </w:rPr>
              <w:t xml:space="preserve"> do isplate, a odbio tužbeni zahtjev u iznosu od 8.046.896,42 kn. Dosuđen je parnični trošak u korist Grada 750.233,16 kn koji su Grad i Montmontaža prebili. Predmet je pridružen predmetu P-220/2018.</w:t>
            </w:r>
            <w:r w:rsidRPr="00310111">
              <w:rPr>
                <w:rFonts w:ascii="Arial Narrow" w:eastAsia="Times New Roman" w:hAnsi="Arial Narrow" w:cs="Calibri"/>
                <w:i/>
                <w:iCs/>
                <w:color w:val="000000"/>
                <w:sz w:val="20"/>
                <w:szCs w:val="20"/>
                <w:lang w:eastAsia="hr-HR"/>
              </w:rPr>
              <w:br/>
              <w:t>Grad je izjavio reviziju u dijelu u kojem nije uspio. Vrhovni sud RH je odbio reviziju zbog čega je podnesena Ustavna tužba.</w:t>
            </w:r>
            <w:r w:rsidRPr="00310111">
              <w:rPr>
                <w:rFonts w:ascii="Arial Narrow" w:eastAsia="Times New Roman" w:hAnsi="Arial Narrow" w:cs="Calibri"/>
                <w:i/>
                <w:iCs/>
                <w:color w:val="000000"/>
                <w:sz w:val="20"/>
                <w:szCs w:val="20"/>
                <w:lang w:eastAsia="hr-HR"/>
              </w:rPr>
              <w:br/>
              <w:t xml:space="preserve">Okončanje u roku 2-3 godine  </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Tužba tužitelja  radi naknade štete za stvarne troškove vezane za raskid Ugovora o obavljanju komunalne djelatnosti obrade komunalnog otpada u Gradu Zadru</w:t>
            </w:r>
          </w:p>
        </w:tc>
      </w:tr>
      <w:tr w:rsidR="00815F20" w:rsidRPr="00310111" w:rsidTr="00180699">
        <w:trPr>
          <w:trHeight w:val="31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5</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P-1791/2011</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7.598.642,17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Vrhovni sud je odbio prijedlog za reviziju Grada</w:t>
            </w:r>
            <w:r w:rsidRPr="00310111">
              <w:rPr>
                <w:rFonts w:ascii="Arial Narrow" w:eastAsia="Times New Roman" w:hAnsi="Arial Narrow" w:cs="Calibri"/>
                <w:i/>
                <w:iCs/>
                <w:color w:val="000000"/>
                <w:sz w:val="20"/>
                <w:szCs w:val="20"/>
                <w:lang w:eastAsia="hr-HR"/>
              </w:rPr>
              <w:br/>
              <w:t>zbog čega je podnesena Ustavna tužba.</w:t>
            </w:r>
            <w:r w:rsidRPr="00310111">
              <w:rPr>
                <w:rFonts w:ascii="Arial Narrow" w:eastAsia="Times New Roman" w:hAnsi="Arial Narrow" w:cs="Calibri"/>
                <w:i/>
                <w:iCs/>
                <w:color w:val="000000"/>
                <w:sz w:val="20"/>
                <w:szCs w:val="20"/>
                <w:lang w:eastAsia="hr-HR"/>
              </w:rPr>
              <w:br/>
              <w:t>Okončanje u roku 2-3 godine.</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Tužba tužitelja radi izmakle dobiti vezane za raskid Ugovora o obavljanju komunalne djelatnosti obrade komunalnog otpada u Gradu Zadru</w:t>
            </w:r>
          </w:p>
        </w:tc>
      </w:tr>
      <w:tr w:rsidR="00815F20" w:rsidRPr="00310111" w:rsidTr="00180699">
        <w:trPr>
          <w:trHeight w:val="46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6</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P-217/16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 xml:space="preserve">                 2.649.064,17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Drugostupanjski sud je preinačio presudu prvostupanjskog u korist Grada Zadra. Presuda je postala pravomoćna i ovršna 15.10.2020. Tužitelj je podnio Izvanrednu reviziju Trgovačkom sudu u Zadru obzirom na prethodno dopuštenje revizije od strane Vrhovnog suda RH.</w:t>
            </w:r>
            <w:r w:rsidRPr="00310111">
              <w:rPr>
                <w:rFonts w:ascii="Arial Narrow" w:eastAsia="Times New Roman" w:hAnsi="Arial Narrow" w:cs="Calibri"/>
                <w:i/>
                <w:iCs/>
                <w:color w:val="000000"/>
                <w:sz w:val="20"/>
                <w:szCs w:val="20"/>
                <w:lang w:eastAsia="hr-HR"/>
              </w:rPr>
              <w:br/>
              <w:t xml:space="preserve">Okončanje u roku 2-3 godine </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Revizija na presudu Visokog</w:t>
            </w:r>
            <w:r w:rsidRPr="00310111">
              <w:rPr>
                <w:rFonts w:ascii="Arial Narrow" w:eastAsia="Times New Roman" w:hAnsi="Arial Narrow" w:cs="Calibri"/>
                <w:i/>
                <w:iCs/>
                <w:color w:val="000000"/>
                <w:sz w:val="20"/>
                <w:szCs w:val="20"/>
                <w:lang w:eastAsia="hr-HR"/>
              </w:rPr>
              <w:br/>
              <w:t xml:space="preserve">trgovačkog </w:t>
            </w:r>
            <w:r w:rsidRPr="00310111">
              <w:rPr>
                <w:rFonts w:ascii="Arial Narrow" w:eastAsia="Times New Roman" w:hAnsi="Arial Narrow" w:cs="Calibri"/>
                <w:i/>
                <w:iCs/>
                <w:color w:val="000000"/>
                <w:sz w:val="20"/>
                <w:szCs w:val="20"/>
                <w:lang w:eastAsia="hr-HR"/>
              </w:rPr>
              <w:br/>
              <w:t xml:space="preserve">suda Pž-5024/2018 od 7.9.2020.- tužba radi isplate naknade za nekretninu u k.o. </w:t>
            </w:r>
            <w:proofErr w:type="spellStart"/>
            <w:r w:rsidRPr="00310111">
              <w:rPr>
                <w:rFonts w:ascii="Arial Narrow" w:eastAsia="Times New Roman" w:hAnsi="Arial Narrow" w:cs="Calibri"/>
                <w:i/>
                <w:iCs/>
                <w:color w:val="000000"/>
                <w:sz w:val="20"/>
                <w:szCs w:val="20"/>
                <w:lang w:eastAsia="hr-HR"/>
              </w:rPr>
              <w:t>Petrčane</w:t>
            </w:r>
            <w:proofErr w:type="spellEnd"/>
            <w:r w:rsidRPr="00310111">
              <w:rPr>
                <w:rFonts w:ascii="Arial Narrow" w:eastAsia="Times New Roman" w:hAnsi="Arial Narrow" w:cs="Calibri"/>
                <w:i/>
                <w:iCs/>
                <w:color w:val="000000"/>
                <w:sz w:val="20"/>
                <w:szCs w:val="20"/>
                <w:lang w:eastAsia="hr-HR"/>
              </w:rPr>
              <w:t xml:space="preserve"> koja je temeljem zakona postala stvar u općoj uporabi u vlasništvu Grada Zadra</w:t>
            </w:r>
          </w:p>
        </w:tc>
      </w:tr>
      <w:tr w:rsidR="00815F20" w:rsidRPr="00310111" w:rsidTr="00180699">
        <w:trPr>
          <w:trHeight w:val="313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7</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P-191/15</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996.735,85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Drugostupanjski sud je odbio žalbe i potvrdio presudu u korist Grada.</w:t>
            </w:r>
            <w:r w:rsidRPr="00310111">
              <w:rPr>
                <w:rFonts w:ascii="Arial Narrow" w:eastAsia="Times New Roman" w:hAnsi="Arial Narrow" w:cs="Calibri"/>
                <w:i/>
                <w:iCs/>
                <w:color w:val="000000"/>
                <w:sz w:val="20"/>
                <w:szCs w:val="20"/>
                <w:lang w:eastAsia="hr-HR"/>
              </w:rPr>
              <w:br/>
              <w:t xml:space="preserve">Postupak pravomoćno okončan. </w:t>
            </w:r>
            <w:r w:rsidRPr="00310111">
              <w:rPr>
                <w:rFonts w:ascii="Arial Narrow" w:eastAsia="Times New Roman" w:hAnsi="Arial Narrow" w:cs="Calibri"/>
                <w:i/>
                <w:iCs/>
                <w:color w:val="000000"/>
                <w:sz w:val="20"/>
                <w:szCs w:val="20"/>
                <w:lang w:eastAsia="hr-HR"/>
              </w:rPr>
              <w:br/>
              <w:t xml:space="preserve">Croatia osiguranje još nije </w:t>
            </w:r>
            <w:proofErr w:type="spellStart"/>
            <w:r w:rsidRPr="00310111">
              <w:rPr>
                <w:rFonts w:ascii="Arial Narrow" w:eastAsia="Times New Roman" w:hAnsi="Arial Narrow" w:cs="Calibri"/>
                <w:i/>
                <w:iCs/>
                <w:color w:val="000000"/>
                <w:sz w:val="20"/>
                <w:szCs w:val="20"/>
                <w:lang w:eastAsia="hr-HR"/>
              </w:rPr>
              <w:t>upaltila</w:t>
            </w:r>
            <w:proofErr w:type="spellEnd"/>
            <w:r w:rsidRPr="00310111">
              <w:rPr>
                <w:rFonts w:ascii="Arial Narrow" w:eastAsia="Times New Roman" w:hAnsi="Arial Narrow" w:cs="Calibri"/>
                <w:i/>
                <w:iCs/>
                <w:color w:val="000000"/>
                <w:sz w:val="20"/>
                <w:szCs w:val="20"/>
                <w:lang w:eastAsia="hr-HR"/>
              </w:rPr>
              <w:t xml:space="preserve"> presuđeni iznos troškova od 89.025,00 kn</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Tužba tužitelja radi isplate</w:t>
            </w:r>
            <w:r w:rsidRPr="00310111">
              <w:rPr>
                <w:rFonts w:ascii="Arial Narrow" w:eastAsia="Times New Roman" w:hAnsi="Arial Narrow" w:cs="Calibri"/>
                <w:i/>
                <w:iCs/>
                <w:color w:val="000000"/>
                <w:sz w:val="20"/>
                <w:szCs w:val="20"/>
                <w:lang w:eastAsia="hr-HR"/>
              </w:rPr>
              <w:br/>
              <w:t xml:space="preserve"> naknade štete nastale na objektu</w:t>
            </w:r>
            <w:r w:rsidRPr="00310111">
              <w:rPr>
                <w:rFonts w:ascii="Arial Narrow" w:eastAsia="Times New Roman" w:hAnsi="Arial Narrow" w:cs="Calibri"/>
                <w:i/>
                <w:iCs/>
                <w:color w:val="000000"/>
                <w:sz w:val="20"/>
                <w:szCs w:val="20"/>
                <w:lang w:eastAsia="hr-HR"/>
              </w:rPr>
              <w:br/>
              <w:t xml:space="preserve"> i opremi fitness centra </w:t>
            </w:r>
            <w:proofErr w:type="spellStart"/>
            <w:r w:rsidRPr="00310111">
              <w:rPr>
                <w:rFonts w:ascii="Arial Narrow" w:eastAsia="Times New Roman" w:hAnsi="Arial Narrow" w:cs="Calibri"/>
                <w:i/>
                <w:iCs/>
                <w:color w:val="000000"/>
                <w:sz w:val="20"/>
                <w:szCs w:val="20"/>
                <w:lang w:eastAsia="hr-HR"/>
              </w:rPr>
              <w:t>Omnia</w:t>
            </w:r>
            <w:proofErr w:type="spellEnd"/>
          </w:p>
        </w:tc>
      </w:tr>
      <w:tr w:rsidR="00815F20" w:rsidRPr="00310111" w:rsidTr="00180699">
        <w:trPr>
          <w:trHeight w:val="51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8</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308.848,24 kn </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u tijeku</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kamate zbog kašnjenja</w:t>
            </w:r>
          </w:p>
        </w:tc>
      </w:tr>
      <w:tr w:rsidR="00815F20" w:rsidRPr="00310111" w:rsidTr="00180699">
        <w:trPr>
          <w:trHeight w:val="13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9</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1.450.000,00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12.02. prvo stupanjska presuda</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Tužba protiv Grada Zadra-povrat zakupnine nakon poništenja ugovora o zakupu</w:t>
            </w:r>
          </w:p>
        </w:tc>
      </w:tr>
      <w:tr w:rsidR="00815F20" w:rsidRPr="00310111" w:rsidTr="00180699">
        <w:trPr>
          <w:trHeight w:val="165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10</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FA7D00"/>
                <w:sz w:val="20"/>
                <w:szCs w:val="20"/>
                <w:lang w:eastAsia="hr-HR"/>
              </w:rPr>
            </w:pPr>
            <w:r w:rsidRPr="00310111">
              <w:rPr>
                <w:rFonts w:ascii="Arial Narrow" w:eastAsia="Times New Roman" w:hAnsi="Arial Narrow" w:cs="Calibri"/>
                <w:i/>
                <w:iCs/>
                <w:color w:val="FA7D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 xml:space="preserve">                    450.604,00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žalba izjavljena 21.07.2014., 2017. vraćeno na prvostupanjski upravni postupak još u tijeku 2020/2021</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naknada za </w:t>
            </w:r>
            <w:proofErr w:type="spellStart"/>
            <w:r w:rsidRPr="00310111">
              <w:rPr>
                <w:rFonts w:ascii="Arial Narrow" w:eastAsia="Times New Roman" w:hAnsi="Arial Narrow" w:cs="Calibri"/>
                <w:i/>
                <w:iCs/>
                <w:color w:val="000000"/>
                <w:sz w:val="20"/>
                <w:szCs w:val="20"/>
                <w:lang w:eastAsia="hr-HR"/>
              </w:rPr>
              <w:t>deposedirano</w:t>
            </w:r>
            <w:proofErr w:type="spellEnd"/>
            <w:r w:rsidRPr="00310111">
              <w:rPr>
                <w:rFonts w:ascii="Arial Narrow" w:eastAsia="Times New Roman" w:hAnsi="Arial Narrow" w:cs="Calibri"/>
                <w:i/>
                <w:iCs/>
                <w:color w:val="000000"/>
                <w:sz w:val="20"/>
                <w:szCs w:val="20"/>
                <w:lang w:eastAsia="hr-HR"/>
              </w:rPr>
              <w:t xml:space="preserve"> zemljište</w:t>
            </w:r>
          </w:p>
        </w:tc>
      </w:tr>
      <w:tr w:rsidR="00815F20" w:rsidRPr="00310111" w:rsidTr="00180699">
        <w:trPr>
          <w:trHeight w:val="66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11</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 xml:space="preserve">                       43.880,00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žalba izjavljena 06.05.2014.</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naknada za </w:t>
            </w:r>
            <w:proofErr w:type="spellStart"/>
            <w:r w:rsidRPr="00310111">
              <w:rPr>
                <w:rFonts w:ascii="Arial Narrow" w:eastAsia="Times New Roman" w:hAnsi="Arial Narrow" w:cs="Calibri"/>
                <w:i/>
                <w:iCs/>
                <w:color w:val="000000"/>
                <w:sz w:val="20"/>
                <w:szCs w:val="20"/>
                <w:lang w:eastAsia="hr-HR"/>
              </w:rPr>
              <w:t>deposedirano</w:t>
            </w:r>
            <w:proofErr w:type="spellEnd"/>
            <w:r w:rsidRPr="00310111">
              <w:rPr>
                <w:rFonts w:ascii="Arial Narrow" w:eastAsia="Times New Roman" w:hAnsi="Arial Narrow" w:cs="Calibri"/>
                <w:i/>
                <w:iCs/>
                <w:color w:val="000000"/>
                <w:sz w:val="20"/>
                <w:szCs w:val="20"/>
                <w:lang w:eastAsia="hr-HR"/>
              </w:rPr>
              <w:t xml:space="preserve"> zemljište</w:t>
            </w:r>
          </w:p>
        </w:tc>
      </w:tr>
      <w:tr w:rsidR="00815F20" w:rsidRPr="00310111" w:rsidTr="00180699">
        <w:trPr>
          <w:trHeight w:val="165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12</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377.540,00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poništeno prvostupanjsko rješenje kojim je određena naknada i stranke upućene na sporazumno rješenje još u tijeku 2021/2023</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naknada za </w:t>
            </w:r>
            <w:proofErr w:type="spellStart"/>
            <w:r w:rsidRPr="00310111">
              <w:rPr>
                <w:rFonts w:ascii="Arial Narrow" w:eastAsia="Times New Roman" w:hAnsi="Arial Narrow" w:cs="Calibri"/>
                <w:i/>
                <w:iCs/>
                <w:color w:val="000000"/>
                <w:sz w:val="20"/>
                <w:szCs w:val="20"/>
                <w:lang w:eastAsia="hr-HR"/>
              </w:rPr>
              <w:t>deposedirano</w:t>
            </w:r>
            <w:proofErr w:type="spellEnd"/>
            <w:r w:rsidRPr="00310111">
              <w:rPr>
                <w:rFonts w:ascii="Arial Narrow" w:eastAsia="Times New Roman" w:hAnsi="Arial Narrow" w:cs="Calibri"/>
                <w:i/>
                <w:iCs/>
                <w:color w:val="000000"/>
                <w:sz w:val="20"/>
                <w:szCs w:val="20"/>
                <w:lang w:eastAsia="hr-HR"/>
              </w:rPr>
              <w:t xml:space="preserve"> zemljište</w:t>
            </w:r>
          </w:p>
        </w:tc>
      </w:tr>
      <w:tr w:rsidR="00815F20" w:rsidRPr="00310111" w:rsidTr="00180699">
        <w:trPr>
          <w:trHeight w:val="66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13</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 xml:space="preserve">                    450.818,88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izjavljena tužba još u tijeku 2020/2021</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naknada za </w:t>
            </w:r>
            <w:proofErr w:type="spellStart"/>
            <w:r w:rsidRPr="00310111">
              <w:rPr>
                <w:rFonts w:ascii="Arial Narrow" w:eastAsia="Times New Roman" w:hAnsi="Arial Narrow" w:cs="Calibri"/>
                <w:i/>
                <w:iCs/>
                <w:color w:val="000000"/>
                <w:sz w:val="20"/>
                <w:szCs w:val="20"/>
                <w:lang w:eastAsia="hr-HR"/>
              </w:rPr>
              <w:t>deposedirano</w:t>
            </w:r>
            <w:proofErr w:type="spellEnd"/>
            <w:r w:rsidRPr="00310111">
              <w:rPr>
                <w:rFonts w:ascii="Arial Narrow" w:eastAsia="Times New Roman" w:hAnsi="Arial Narrow" w:cs="Calibri"/>
                <w:i/>
                <w:iCs/>
                <w:color w:val="000000"/>
                <w:sz w:val="20"/>
                <w:szCs w:val="20"/>
                <w:lang w:eastAsia="hr-HR"/>
              </w:rPr>
              <w:t xml:space="preserve"> zemljište</w:t>
            </w:r>
          </w:p>
        </w:tc>
      </w:tr>
      <w:tr w:rsidR="00815F20" w:rsidRPr="00310111" w:rsidTr="00180699">
        <w:trPr>
          <w:trHeight w:val="66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14</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628.500,00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u tijeku 2021/2022</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izgrađena prometnica na zemljištu</w:t>
            </w:r>
          </w:p>
        </w:tc>
      </w:tr>
      <w:tr w:rsidR="00815F20" w:rsidRPr="00310111" w:rsidTr="00180699">
        <w:trPr>
          <w:trHeight w:val="264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15</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PN-57/16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50.000,00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u tijeku je postupak na 1° sudu </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Tužbom se zahtjeva naknada neimovinske štete uslijed pada betonske ploče rive koja se nalazi na nekretninom kojom gospodari HEP-Elektra Zadar</w:t>
            </w:r>
          </w:p>
        </w:tc>
      </w:tr>
      <w:tr w:rsidR="00815F20" w:rsidRPr="00310111" w:rsidTr="00180699">
        <w:trPr>
          <w:trHeight w:val="13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16</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1.462.050,00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Predmet na reviziji na Vrhovnom sudu  od 2016.godine Procjena trajanja 2023/2024</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postupak za isplatu zemljišta na kojem je izgrađena prometnica</w:t>
            </w:r>
          </w:p>
        </w:tc>
      </w:tr>
      <w:tr w:rsidR="00815F20" w:rsidRPr="00310111" w:rsidTr="00180699">
        <w:trPr>
          <w:trHeight w:val="165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17</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Pn-13/2017</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508.508,25 kn </w:t>
            </w:r>
          </w:p>
        </w:tc>
        <w:tc>
          <w:tcPr>
            <w:tcW w:w="2126" w:type="dxa"/>
            <w:gridSpan w:val="4"/>
            <w:tcBorders>
              <w:top w:val="nil"/>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Županijski sud odbio žalbu Grada 2020., usvojen </w:t>
            </w:r>
            <w:proofErr w:type="spellStart"/>
            <w:r w:rsidRPr="00310111">
              <w:rPr>
                <w:rFonts w:ascii="Arial Narrow" w:eastAsia="Times New Roman" w:hAnsi="Arial Narrow" w:cs="Calibri"/>
                <w:i/>
                <w:iCs/>
                <w:color w:val="000000"/>
                <w:sz w:val="20"/>
                <w:szCs w:val="20"/>
                <w:lang w:eastAsia="hr-HR"/>
              </w:rPr>
              <w:t>tz</w:t>
            </w:r>
            <w:proofErr w:type="spellEnd"/>
            <w:r w:rsidRPr="00310111">
              <w:rPr>
                <w:rFonts w:ascii="Arial Narrow" w:eastAsia="Times New Roman" w:hAnsi="Arial Narrow" w:cs="Calibri"/>
                <w:i/>
                <w:iCs/>
                <w:color w:val="000000"/>
                <w:sz w:val="20"/>
                <w:szCs w:val="20"/>
                <w:lang w:eastAsia="hr-HR"/>
              </w:rPr>
              <w:t xml:space="preserve"> u iznosu od 425.857,68 kn s </w:t>
            </w:r>
            <w:proofErr w:type="spellStart"/>
            <w:r w:rsidRPr="00310111">
              <w:rPr>
                <w:rFonts w:ascii="Arial Narrow" w:eastAsia="Times New Roman" w:hAnsi="Arial Narrow" w:cs="Calibri"/>
                <w:i/>
                <w:iCs/>
                <w:color w:val="000000"/>
                <w:sz w:val="20"/>
                <w:szCs w:val="20"/>
                <w:lang w:eastAsia="hr-HR"/>
              </w:rPr>
              <w:t>kamatama+parnični</w:t>
            </w:r>
            <w:proofErr w:type="spellEnd"/>
            <w:r w:rsidRPr="00310111">
              <w:rPr>
                <w:rFonts w:ascii="Arial Narrow" w:eastAsia="Times New Roman" w:hAnsi="Arial Narrow" w:cs="Calibri"/>
                <w:i/>
                <w:iCs/>
                <w:color w:val="000000"/>
                <w:sz w:val="20"/>
                <w:szCs w:val="20"/>
                <w:lang w:eastAsia="hr-HR"/>
              </w:rPr>
              <w:t xml:space="preserve"> trošak 82.650,57 kn</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naknada štete zbog poništenja uknjižbe</w:t>
            </w:r>
          </w:p>
        </w:tc>
      </w:tr>
      <w:tr w:rsidR="00815F20" w:rsidRPr="00310111" w:rsidTr="00180699">
        <w:trPr>
          <w:trHeight w:val="195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18</w:t>
            </w:r>
          </w:p>
        </w:tc>
        <w:tc>
          <w:tcPr>
            <w:tcW w:w="2268" w:type="dxa"/>
            <w:tcBorders>
              <w:top w:val="nil"/>
              <w:left w:val="nil"/>
              <w:bottom w:val="nil"/>
              <w:right w:val="nil"/>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p>
        </w:tc>
        <w:tc>
          <w:tcPr>
            <w:tcW w:w="184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96.752,50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Izjavljena žalba  od strane Grada </w:t>
            </w:r>
            <w:proofErr w:type="spellStart"/>
            <w:r w:rsidRPr="00310111">
              <w:rPr>
                <w:rFonts w:ascii="Arial Narrow" w:eastAsia="Times New Roman" w:hAnsi="Arial Narrow" w:cs="Calibri"/>
                <w:i/>
                <w:iCs/>
                <w:color w:val="000000"/>
                <w:sz w:val="20"/>
                <w:szCs w:val="20"/>
                <w:lang w:eastAsia="hr-HR"/>
              </w:rPr>
              <w:t>Zadrau</w:t>
            </w:r>
            <w:proofErr w:type="spellEnd"/>
            <w:r w:rsidRPr="00310111">
              <w:rPr>
                <w:rFonts w:ascii="Arial Narrow" w:eastAsia="Times New Roman" w:hAnsi="Arial Narrow" w:cs="Calibri"/>
                <w:i/>
                <w:iCs/>
                <w:color w:val="000000"/>
                <w:sz w:val="20"/>
                <w:szCs w:val="20"/>
                <w:lang w:eastAsia="hr-HR"/>
              </w:rPr>
              <w:t xml:space="preserve"> 2016.godini, predmet na rješavanju kod Visokog trgovačkog suda RH </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ulaganje u poslovni prostor</w:t>
            </w:r>
          </w:p>
        </w:tc>
      </w:tr>
      <w:tr w:rsidR="00815F20" w:rsidRPr="00310111" w:rsidTr="00180699">
        <w:trPr>
          <w:trHeight w:val="99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19</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D.N.</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19.409,12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predmet na Općinskom sudu</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naknada štete radi nezgode na javnoj površini</w:t>
            </w:r>
          </w:p>
        </w:tc>
      </w:tr>
      <w:tr w:rsidR="00815F20" w:rsidRPr="00310111" w:rsidTr="00180699">
        <w:trPr>
          <w:trHeight w:val="819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20</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31.148,00 kn </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jc w:val="center"/>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u tijeku</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naknada štete radi nezgode na javnoj površini</w:t>
            </w:r>
          </w:p>
        </w:tc>
      </w:tr>
      <w:tr w:rsidR="00815F20" w:rsidRPr="00310111" w:rsidTr="00180699">
        <w:trPr>
          <w:trHeight w:val="15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21</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10.000,00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predmet na reviziji, prvostupanjska i drugostupanjska presuda u korist Grada Zadra</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utvrđenje prava vlasništva</w:t>
            </w:r>
          </w:p>
        </w:tc>
      </w:tr>
      <w:tr w:rsidR="00815F20" w:rsidRPr="00310111" w:rsidTr="00180699">
        <w:trPr>
          <w:trHeight w:val="429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22</w:t>
            </w:r>
          </w:p>
        </w:tc>
        <w:tc>
          <w:tcPr>
            <w:tcW w:w="2268"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P-485/17, sada      P-742/20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 xml:space="preserve">                 4.375.500,00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Prvostupanjski sud je odlučio u korist </w:t>
            </w:r>
            <w:proofErr w:type="spellStart"/>
            <w:r w:rsidRPr="00310111">
              <w:rPr>
                <w:rFonts w:ascii="Arial Narrow" w:eastAsia="Times New Roman" w:hAnsi="Arial Narrow" w:cs="Calibri"/>
                <w:i/>
                <w:iCs/>
                <w:color w:val="000000"/>
                <w:sz w:val="20"/>
                <w:szCs w:val="20"/>
                <w:lang w:eastAsia="hr-HR"/>
              </w:rPr>
              <w:t>tužitelja.Drugostupanjski</w:t>
            </w:r>
            <w:proofErr w:type="spellEnd"/>
            <w:r w:rsidRPr="00310111">
              <w:rPr>
                <w:rFonts w:ascii="Arial Narrow" w:eastAsia="Times New Roman" w:hAnsi="Arial Narrow" w:cs="Calibri"/>
                <w:i/>
                <w:iCs/>
                <w:color w:val="000000"/>
                <w:sz w:val="20"/>
                <w:szCs w:val="20"/>
                <w:lang w:eastAsia="hr-HR"/>
              </w:rPr>
              <w:t xml:space="preserve"> sud je presudom 23.4.2020. ukinuo </w:t>
            </w:r>
            <w:r w:rsidRPr="00310111">
              <w:rPr>
                <w:rFonts w:ascii="Arial Narrow" w:eastAsia="Times New Roman" w:hAnsi="Arial Narrow" w:cs="Calibri"/>
                <w:i/>
                <w:iCs/>
                <w:color w:val="000000"/>
                <w:sz w:val="20"/>
                <w:szCs w:val="20"/>
                <w:lang w:eastAsia="hr-HR"/>
              </w:rPr>
              <w:br/>
              <w:t>presudu Općinskog suda u ZD i predmet je vraćen sudu prvog stupnja na ponovno suđenje pod novim brojem P-742/20.</w:t>
            </w:r>
            <w:r w:rsidRPr="00310111">
              <w:rPr>
                <w:rFonts w:ascii="Arial Narrow" w:eastAsia="Times New Roman" w:hAnsi="Arial Narrow" w:cs="Calibri"/>
                <w:i/>
                <w:iCs/>
                <w:color w:val="000000"/>
                <w:sz w:val="20"/>
                <w:szCs w:val="20"/>
                <w:lang w:eastAsia="hr-HR"/>
              </w:rPr>
              <w:br/>
              <w:t>Okončanje spora 3-4 godine.</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Utvrđivanje prava vlasništva</w:t>
            </w:r>
            <w:r w:rsidRPr="00310111">
              <w:rPr>
                <w:rFonts w:ascii="Arial Narrow" w:eastAsia="Times New Roman" w:hAnsi="Arial Narrow" w:cs="Calibri"/>
                <w:i/>
                <w:iCs/>
                <w:color w:val="000000"/>
                <w:sz w:val="20"/>
                <w:szCs w:val="20"/>
                <w:lang w:eastAsia="hr-HR"/>
              </w:rPr>
              <w:br/>
              <w:t>na zemljištu bivšeg autokampa Punta Bajlo u Arbanasima</w:t>
            </w:r>
          </w:p>
        </w:tc>
      </w:tr>
      <w:tr w:rsidR="00815F20" w:rsidRPr="00310111" w:rsidTr="00180699">
        <w:trPr>
          <w:trHeight w:val="264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23</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33/17</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362.185,00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Pokrenut je nastavak postupka</w:t>
            </w:r>
            <w:r w:rsidRPr="00310111">
              <w:rPr>
                <w:rFonts w:ascii="Arial Narrow" w:eastAsia="Times New Roman" w:hAnsi="Arial Narrow" w:cs="Calibri"/>
                <w:i/>
                <w:iCs/>
                <w:color w:val="000000"/>
                <w:sz w:val="20"/>
                <w:szCs w:val="20"/>
                <w:lang w:eastAsia="hr-HR"/>
              </w:rPr>
              <w:br/>
              <w:t>jer je postupak koji se odnosi na vlasničku parnicu okončan u korist Grada u 2020.godini - još nije doneseno rješenje o nastavku postupka</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Tužba Grada Zadra radi naknade štete </w:t>
            </w:r>
          </w:p>
        </w:tc>
      </w:tr>
      <w:tr w:rsidR="00815F20" w:rsidRPr="00310111" w:rsidTr="00180699">
        <w:trPr>
          <w:trHeight w:val="198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24</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P-1961/16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85.000,00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Održano je nekoliko ročišta.</w:t>
            </w:r>
            <w:r w:rsidRPr="00310111">
              <w:rPr>
                <w:rFonts w:ascii="Arial Narrow" w:eastAsia="Times New Roman" w:hAnsi="Arial Narrow" w:cs="Calibri"/>
                <w:i/>
                <w:iCs/>
                <w:color w:val="000000"/>
                <w:sz w:val="20"/>
                <w:szCs w:val="20"/>
                <w:lang w:eastAsia="hr-HR"/>
              </w:rPr>
              <w:br/>
              <w:t>Sud je zatražio dostavu spisa od ministarstva. Po primitku istog zakazati će novo ročište.</w:t>
            </w:r>
            <w:r w:rsidRPr="00310111">
              <w:rPr>
                <w:rFonts w:ascii="Arial Narrow" w:eastAsia="Times New Roman" w:hAnsi="Arial Narrow" w:cs="Calibri"/>
                <w:i/>
                <w:iCs/>
                <w:color w:val="000000"/>
                <w:sz w:val="20"/>
                <w:szCs w:val="20"/>
                <w:lang w:eastAsia="hr-HR"/>
              </w:rPr>
              <w:br/>
              <w:t>Okončanje kroz 2023.</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Tužitelj  tužbom potražuje naknadu imovinske i neimovinske štete zbog propusta škole Krune Krstića- Arbanasi</w:t>
            </w:r>
          </w:p>
        </w:tc>
      </w:tr>
      <w:tr w:rsidR="00815F20" w:rsidRPr="00310111" w:rsidTr="00180699">
        <w:trPr>
          <w:trHeight w:val="132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25</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P-28/2017</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1.200.000,00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Postupak u tijeku pred Sudom 1°. Presuda se očekuje kroz 2019/2020.</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Predmet tužbe je utvrđenje prava vlasništva na nekretninama k.o. </w:t>
            </w:r>
            <w:proofErr w:type="spellStart"/>
            <w:r w:rsidRPr="00310111">
              <w:rPr>
                <w:rFonts w:ascii="Arial Narrow" w:eastAsia="Times New Roman" w:hAnsi="Arial Narrow" w:cs="Calibri"/>
                <w:i/>
                <w:iCs/>
                <w:color w:val="000000"/>
                <w:sz w:val="20"/>
                <w:szCs w:val="20"/>
                <w:lang w:eastAsia="hr-HR"/>
              </w:rPr>
              <w:t>Diklo</w:t>
            </w:r>
            <w:proofErr w:type="spellEnd"/>
            <w:r w:rsidRPr="00310111">
              <w:rPr>
                <w:rFonts w:ascii="Arial Narrow" w:eastAsia="Times New Roman" w:hAnsi="Arial Narrow" w:cs="Calibri"/>
                <w:i/>
                <w:iCs/>
                <w:color w:val="000000"/>
                <w:sz w:val="20"/>
                <w:szCs w:val="20"/>
                <w:lang w:eastAsia="hr-HR"/>
              </w:rPr>
              <w:t>.</w:t>
            </w:r>
          </w:p>
        </w:tc>
      </w:tr>
      <w:tr w:rsidR="00815F20" w:rsidRPr="00310111" w:rsidTr="00180699">
        <w:trPr>
          <w:trHeight w:val="231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26</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P-1405/2016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855.792,00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1°. Presuda donesena 29.06.2021.godine</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Predmet tužbe je utvrđenja prava vlasništva i isplata </w:t>
            </w:r>
            <w:proofErr w:type="spellStart"/>
            <w:r w:rsidRPr="00310111">
              <w:rPr>
                <w:rFonts w:ascii="Arial Narrow" w:eastAsia="Times New Roman" w:hAnsi="Arial Narrow" w:cs="Calibri"/>
                <w:i/>
                <w:iCs/>
                <w:color w:val="000000"/>
                <w:sz w:val="20"/>
                <w:szCs w:val="20"/>
                <w:lang w:eastAsia="hr-HR"/>
              </w:rPr>
              <w:t>iznoasa</w:t>
            </w:r>
            <w:proofErr w:type="spellEnd"/>
            <w:r w:rsidRPr="00310111">
              <w:rPr>
                <w:rFonts w:ascii="Arial Narrow" w:eastAsia="Times New Roman" w:hAnsi="Arial Narrow" w:cs="Calibri"/>
                <w:i/>
                <w:iCs/>
                <w:color w:val="000000"/>
                <w:sz w:val="20"/>
                <w:szCs w:val="20"/>
                <w:lang w:eastAsia="hr-HR"/>
              </w:rPr>
              <w:t xml:space="preserve"> s pripadajućom zateznom kamatom na ime naknade za oduzeto zemljište.</w:t>
            </w:r>
          </w:p>
        </w:tc>
      </w:tr>
      <w:tr w:rsidR="00815F20" w:rsidRPr="00310111" w:rsidTr="00180699">
        <w:trPr>
          <w:trHeight w:val="165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27</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P-1207/2016</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135.366,35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Postupak u tijeku pred Sudom 1°.</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Predmet tužbe je isplata iznosa s pripadajućom zateznom kamatom na ime naknade za oduzeto zemljište.</w:t>
            </w:r>
          </w:p>
        </w:tc>
      </w:tr>
      <w:tr w:rsidR="00815F20" w:rsidRPr="00310111" w:rsidTr="00180699">
        <w:trPr>
          <w:trHeight w:val="91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28</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1.003.638,91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započeo prvostupanjski postupak</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ulaganje u poslovni prostor</w:t>
            </w:r>
          </w:p>
        </w:tc>
      </w:tr>
      <w:tr w:rsidR="00815F20" w:rsidRPr="00310111" w:rsidTr="00180699">
        <w:trPr>
          <w:trHeight w:val="297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29</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PN-119/2017</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23.072,95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Presuda Suda 1°očekuje se kroz 2020. god</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Tužbom tužitelj potražuje naknadu štete nastale na automobilu uslijed prometne nesreće zbog poledice na cesti </w:t>
            </w:r>
          </w:p>
        </w:tc>
      </w:tr>
      <w:tr w:rsidR="00815F20" w:rsidRPr="00310111" w:rsidTr="00180699">
        <w:trPr>
          <w:trHeight w:val="99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30</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100.000,00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ZAPOČETI PROCES/PRVO </w:t>
            </w:r>
            <w:proofErr w:type="spellStart"/>
            <w:r w:rsidRPr="00310111">
              <w:rPr>
                <w:rFonts w:ascii="Arial Narrow" w:eastAsia="Times New Roman" w:hAnsi="Arial Narrow" w:cs="Calibri"/>
                <w:i/>
                <w:iCs/>
                <w:color w:val="000000"/>
                <w:sz w:val="20"/>
                <w:szCs w:val="20"/>
                <w:lang w:eastAsia="hr-HR"/>
              </w:rPr>
              <w:t>ROČIŠTEokončanje</w:t>
            </w:r>
            <w:proofErr w:type="spellEnd"/>
            <w:r w:rsidRPr="00310111">
              <w:rPr>
                <w:rFonts w:ascii="Arial Narrow" w:eastAsia="Times New Roman" w:hAnsi="Arial Narrow" w:cs="Calibri"/>
                <w:i/>
                <w:iCs/>
                <w:color w:val="000000"/>
                <w:sz w:val="20"/>
                <w:szCs w:val="20"/>
                <w:lang w:eastAsia="hr-HR"/>
              </w:rPr>
              <w:t xml:space="preserve"> spora u roku od 2-3 godine</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izvlaštenje nekretnine u korist Grada Zadra</w:t>
            </w:r>
          </w:p>
        </w:tc>
      </w:tr>
      <w:tr w:rsidR="00815F20" w:rsidRPr="00310111" w:rsidTr="00180699">
        <w:trPr>
          <w:trHeight w:val="64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31</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50.000,00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Čeka se zakazivanje ročišta / 2-3 godine</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naknada štete za zemljište</w:t>
            </w:r>
          </w:p>
        </w:tc>
      </w:tr>
      <w:tr w:rsidR="00815F20" w:rsidRPr="00310111" w:rsidTr="00180699">
        <w:trPr>
          <w:trHeight w:val="15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32</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PNN-58/2019</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                       18.722,61 kn </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Postupak u tijeku pred Sudom 1°</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Tužba radi naknade štete zbog </w:t>
            </w:r>
            <w:proofErr w:type="spellStart"/>
            <w:r w:rsidRPr="00310111">
              <w:rPr>
                <w:rFonts w:ascii="Arial Narrow" w:eastAsia="Times New Roman" w:hAnsi="Arial Narrow" w:cs="Calibri"/>
                <w:i/>
                <w:iCs/>
                <w:color w:val="000000"/>
                <w:sz w:val="20"/>
                <w:szCs w:val="20"/>
                <w:lang w:eastAsia="hr-HR"/>
              </w:rPr>
              <w:t>oštečenja</w:t>
            </w:r>
            <w:proofErr w:type="spellEnd"/>
            <w:r w:rsidRPr="00310111">
              <w:rPr>
                <w:rFonts w:ascii="Arial Narrow" w:eastAsia="Times New Roman" w:hAnsi="Arial Narrow" w:cs="Calibri"/>
                <w:i/>
                <w:iCs/>
                <w:color w:val="000000"/>
                <w:sz w:val="20"/>
                <w:szCs w:val="20"/>
                <w:lang w:eastAsia="hr-HR"/>
              </w:rPr>
              <w:t xml:space="preserve"> automobila - prometna nesreća zbog </w:t>
            </w:r>
            <w:proofErr w:type="spellStart"/>
            <w:r w:rsidRPr="00310111">
              <w:rPr>
                <w:rFonts w:ascii="Arial Narrow" w:eastAsia="Times New Roman" w:hAnsi="Arial Narrow" w:cs="Calibri"/>
                <w:i/>
                <w:iCs/>
                <w:color w:val="000000"/>
                <w:sz w:val="20"/>
                <w:szCs w:val="20"/>
                <w:lang w:eastAsia="hr-HR"/>
              </w:rPr>
              <w:t>proklizavanja</w:t>
            </w:r>
            <w:proofErr w:type="spellEnd"/>
            <w:r w:rsidRPr="00310111">
              <w:rPr>
                <w:rFonts w:ascii="Arial Narrow" w:eastAsia="Times New Roman" w:hAnsi="Arial Narrow" w:cs="Calibri"/>
                <w:i/>
                <w:iCs/>
                <w:color w:val="000000"/>
                <w:sz w:val="20"/>
                <w:szCs w:val="20"/>
                <w:lang w:eastAsia="hr-HR"/>
              </w:rPr>
              <w:t>. Grad je izgubio spor ali je žalbeni postupak u tijeku</w:t>
            </w:r>
          </w:p>
        </w:tc>
      </w:tr>
      <w:tr w:rsidR="00815F20" w:rsidRPr="00310111" w:rsidTr="00180699">
        <w:trPr>
          <w:trHeight w:val="363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33</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P-73/20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222.000,00 kn</w:t>
            </w:r>
          </w:p>
        </w:tc>
        <w:tc>
          <w:tcPr>
            <w:tcW w:w="2126" w:type="dxa"/>
            <w:gridSpan w:val="4"/>
            <w:tcBorders>
              <w:top w:val="nil"/>
              <w:left w:val="nil"/>
              <w:bottom w:val="nil"/>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Radi se o istom predmetu</w:t>
            </w:r>
            <w:r w:rsidRPr="00310111">
              <w:rPr>
                <w:rFonts w:ascii="Arial Narrow" w:eastAsia="Times New Roman" w:hAnsi="Arial Narrow" w:cs="Calibri"/>
                <w:i/>
                <w:iCs/>
                <w:color w:val="000000"/>
                <w:sz w:val="20"/>
                <w:szCs w:val="20"/>
                <w:lang w:eastAsia="hr-HR"/>
              </w:rPr>
              <w:br/>
              <w:t xml:space="preserve">kao pod PN-33/17, ali kako je praksa suda postrožila po pitanju </w:t>
            </w:r>
            <w:proofErr w:type="spellStart"/>
            <w:r w:rsidRPr="00310111">
              <w:rPr>
                <w:rFonts w:ascii="Arial Narrow" w:eastAsia="Times New Roman" w:hAnsi="Arial Narrow" w:cs="Calibri"/>
                <w:i/>
                <w:iCs/>
                <w:color w:val="000000"/>
                <w:sz w:val="20"/>
                <w:szCs w:val="20"/>
                <w:lang w:eastAsia="hr-HR"/>
              </w:rPr>
              <w:t>proširemka</w:t>
            </w:r>
            <w:proofErr w:type="spellEnd"/>
            <w:r w:rsidRPr="00310111">
              <w:rPr>
                <w:rFonts w:ascii="Arial Narrow" w:eastAsia="Times New Roman" w:hAnsi="Arial Narrow" w:cs="Calibri"/>
                <w:i/>
                <w:iCs/>
                <w:color w:val="000000"/>
                <w:sz w:val="20"/>
                <w:szCs w:val="20"/>
                <w:lang w:eastAsia="hr-HR"/>
              </w:rPr>
              <w:t xml:space="preserve"> tužbenog zahtjeva, odlučilo se ići novom tužbom jer je zadnja zakupnina datirala od 14.4.2017..Kasnije će se tražiti spajanje postupka.</w:t>
            </w:r>
            <w:r w:rsidRPr="00310111">
              <w:rPr>
                <w:rFonts w:ascii="Arial Narrow" w:eastAsia="Times New Roman" w:hAnsi="Arial Narrow" w:cs="Calibri"/>
                <w:i/>
                <w:iCs/>
                <w:color w:val="000000"/>
                <w:sz w:val="20"/>
                <w:szCs w:val="20"/>
                <w:lang w:eastAsia="hr-HR"/>
              </w:rPr>
              <w:br/>
              <w:t>Održana su dva ročišta.</w:t>
            </w:r>
            <w:r w:rsidRPr="00310111">
              <w:rPr>
                <w:rFonts w:ascii="Arial Narrow" w:eastAsia="Times New Roman" w:hAnsi="Arial Narrow" w:cs="Calibri"/>
                <w:i/>
                <w:iCs/>
                <w:color w:val="000000"/>
                <w:sz w:val="20"/>
                <w:szCs w:val="20"/>
                <w:lang w:eastAsia="hr-HR"/>
              </w:rPr>
              <w:br/>
              <w:t>Okončanje kroz 2024.</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Tužba Grada Zadra radi naknade </w:t>
            </w:r>
            <w:proofErr w:type="spellStart"/>
            <w:r w:rsidRPr="00310111">
              <w:rPr>
                <w:rFonts w:ascii="Arial Narrow" w:eastAsia="Times New Roman" w:hAnsi="Arial Narrow" w:cs="Calibri"/>
                <w:i/>
                <w:iCs/>
                <w:color w:val="000000"/>
                <w:sz w:val="20"/>
                <w:szCs w:val="20"/>
                <w:lang w:eastAsia="hr-HR"/>
              </w:rPr>
              <w:t>stete</w:t>
            </w:r>
            <w:proofErr w:type="spellEnd"/>
          </w:p>
        </w:tc>
      </w:tr>
      <w:tr w:rsidR="00815F20" w:rsidRPr="00310111" w:rsidTr="00180699">
        <w:trPr>
          <w:trHeight w:val="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4252"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r>
      <w:tr w:rsidR="00815F20" w:rsidRPr="00310111" w:rsidTr="00180699">
        <w:trPr>
          <w:trHeight w:val="44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34</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P-222/2018</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123.841.181,00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Postupak pravomoćno presuđen</w:t>
            </w:r>
            <w:r w:rsidRPr="00310111">
              <w:rPr>
                <w:rFonts w:ascii="Arial Narrow" w:eastAsia="Times New Roman" w:hAnsi="Arial Narrow" w:cs="Calibri"/>
                <w:i/>
                <w:iCs/>
                <w:color w:val="000000"/>
                <w:sz w:val="20"/>
                <w:szCs w:val="20"/>
                <w:lang w:eastAsia="hr-HR"/>
              </w:rPr>
              <w:br/>
              <w:t>u korist Grada. Gradu su dosuđeni parnični troškovi od 375.000,00 kn za potraživanje kojih je opunomoćen odvjetnik da zastupa Grad pred FINA-om bez daljnjih troškova za Grad.</w:t>
            </w:r>
            <w:r w:rsidRPr="00310111">
              <w:rPr>
                <w:rFonts w:ascii="Arial Narrow" w:eastAsia="Times New Roman" w:hAnsi="Arial Narrow" w:cs="Calibri"/>
                <w:i/>
                <w:iCs/>
                <w:color w:val="000000"/>
                <w:sz w:val="20"/>
                <w:szCs w:val="20"/>
                <w:lang w:eastAsia="hr-HR"/>
              </w:rPr>
              <w:br/>
              <w:t>Tužitelj je podnio prijedlog za dopuštenje revizije- čeka se odgovor Vrhovnog suda RH.</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Tužba radi utvrđivanja isplate kupoprodajne cijene, naknadu štete nastalu neispunjenjem obveza temeljem kupoprodajnog ugovora od 29.08.2008.godine</w:t>
            </w:r>
          </w:p>
        </w:tc>
      </w:tr>
      <w:tr w:rsidR="00815F20" w:rsidRPr="00310111" w:rsidTr="00180699">
        <w:trPr>
          <w:trHeight w:val="160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35</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P-217/2020</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100.000,00 kn</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Tužba za ispravak upisa</w:t>
            </w:r>
          </w:p>
        </w:tc>
        <w:tc>
          <w:tcPr>
            <w:tcW w:w="4252" w:type="dxa"/>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Glavna rasprava zaključena, ročište za objavu presude zakazano za dan 16.12.2022.</w:t>
            </w:r>
          </w:p>
        </w:tc>
      </w:tr>
      <w:tr w:rsidR="00815F20" w:rsidRPr="00310111" w:rsidTr="00180699">
        <w:trPr>
          <w:trHeight w:val="291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36</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P598/16</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1.125.714,46 kn</w:t>
            </w:r>
          </w:p>
        </w:tc>
        <w:tc>
          <w:tcPr>
            <w:tcW w:w="2126" w:type="dxa"/>
            <w:gridSpan w:val="4"/>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Predmet na Županijskom sudu</w:t>
            </w:r>
          </w:p>
        </w:tc>
        <w:tc>
          <w:tcPr>
            <w:tcW w:w="4252" w:type="dxa"/>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18.lipnja 2020. donesena je prvostupanjska presuda kojom je usvojen zahtjev tužiteljice pa se predmet povodom žalbe Grada Zadra nalazi na Županijskom sudu</w:t>
            </w:r>
          </w:p>
        </w:tc>
      </w:tr>
      <w:tr w:rsidR="00815F20" w:rsidRPr="00310111" w:rsidTr="00180699">
        <w:trPr>
          <w:trHeight w:val="291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37</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P42/18</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500.000,00 kn</w:t>
            </w:r>
          </w:p>
        </w:tc>
        <w:tc>
          <w:tcPr>
            <w:tcW w:w="2126" w:type="dxa"/>
            <w:gridSpan w:val="4"/>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Predmet povrat nekretnine</w:t>
            </w:r>
          </w:p>
        </w:tc>
        <w:tc>
          <w:tcPr>
            <w:tcW w:w="4252" w:type="dxa"/>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Prvostupanjski postupak u tijeku, očevid zakazan u siječnju 2023.</w:t>
            </w:r>
          </w:p>
        </w:tc>
      </w:tr>
      <w:tr w:rsidR="00815F20" w:rsidRPr="00310111" w:rsidTr="00180699">
        <w:trPr>
          <w:trHeight w:val="291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38</w:t>
            </w:r>
          </w:p>
        </w:tc>
        <w:tc>
          <w:tcPr>
            <w:tcW w:w="2268" w:type="dxa"/>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P248/19</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90.012,50 kn</w:t>
            </w:r>
          </w:p>
        </w:tc>
        <w:tc>
          <w:tcPr>
            <w:tcW w:w="2126" w:type="dxa"/>
            <w:gridSpan w:val="4"/>
            <w:tcBorders>
              <w:top w:val="nil"/>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Povodom žalbe Grada Zadra kao tužitelja predmet se nalazi na Županijskom sudu</w:t>
            </w:r>
          </w:p>
        </w:tc>
        <w:tc>
          <w:tcPr>
            <w:tcW w:w="4252" w:type="dxa"/>
            <w:tcBorders>
              <w:top w:val="nil"/>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Tužba radi ulaganja u poslovni prostor</w:t>
            </w:r>
          </w:p>
        </w:tc>
      </w:tr>
      <w:tr w:rsidR="00815F20" w:rsidRPr="00310111" w:rsidTr="00180699">
        <w:trPr>
          <w:trHeight w:val="291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39</w:t>
            </w:r>
          </w:p>
        </w:tc>
        <w:tc>
          <w:tcPr>
            <w:tcW w:w="2268" w:type="dxa"/>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P-51/20</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10.000,01 kn</w:t>
            </w:r>
          </w:p>
        </w:tc>
        <w:tc>
          <w:tcPr>
            <w:tcW w:w="2126" w:type="dxa"/>
            <w:gridSpan w:val="4"/>
            <w:tcBorders>
              <w:top w:val="nil"/>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Donesena prvostupanjska presuda kojom je odbijena tužba tužitelja pa se predmet povodom žalbe nalazi na Županijskom sudu</w:t>
            </w:r>
          </w:p>
        </w:tc>
        <w:tc>
          <w:tcPr>
            <w:tcW w:w="4252" w:type="dxa"/>
            <w:tcBorders>
              <w:top w:val="nil"/>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Ispravak upisa u zemljišne knjige</w:t>
            </w:r>
          </w:p>
        </w:tc>
      </w:tr>
      <w:tr w:rsidR="00815F20" w:rsidRPr="00310111" w:rsidTr="00180699">
        <w:trPr>
          <w:trHeight w:val="10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40</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P-1769/20</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596.860,00 kn</w:t>
            </w:r>
          </w:p>
        </w:tc>
        <w:tc>
          <w:tcPr>
            <w:tcW w:w="2126" w:type="dxa"/>
            <w:gridSpan w:val="4"/>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prvostupanjsko rješenje odgovor na tužbu</w:t>
            </w:r>
          </w:p>
        </w:tc>
        <w:tc>
          <w:tcPr>
            <w:tcW w:w="4252" w:type="dxa"/>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Tužba </w:t>
            </w:r>
            <w:proofErr w:type="spellStart"/>
            <w:r w:rsidRPr="00310111">
              <w:rPr>
                <w:rFonts w:ascii="Arial Narrow" w:eastAsia="Times New Roman" w:hAnsi="Arial Narrow" w:cs="Calibri"/>
                <w:i/>
                <w:iCs/>
                <w:color w:val="000000"/>
                <w:sz w:val="20"/>
                <w:szCs w:val="20"/>
                <w:lang w:eastAsia="hr-HR"/>
              </w:rPr>
              <w:t>zemljiše</w:t>
            </w:r>
            <w:proofErr w:type="spellEnd"/>
            <w:r w:rsidRPr="00310111">
              <w:rPr>
                <w:rFonts w:ascii="Arial Narrow" w:eastAsia="Times New Roman" w:hAnsi="Arial Narrow" w:cs="Calibri"/>
                <w:i/>
                <w:iCs/>
                <w:color w:val="000000"/>
                <w:sz w:val="20"/>
                <w:szCs w:val="20"/>
                <w:lang w:eastAsia="hr-HR"/>
              </w:rPr>
              <w:t xml:space="preserve"> u MO </w:t>
            </w:r>
            <w:proofErr w:type="spellStart"/>
            <w:r w:rsidRPr="00310111">
              <w:rPr>
                <w:rFonts w:ascii="Arial Narrow" w:eastAsia="Times New Roman" w:hAnsi="Arial Narrow" w:cs="Calibri"/>
                <w:i/>
                <w:iCs/>
                <w:color w:val="000000"/>
                <w:sz w:val="20"/>
                <w:szCs w:val="20"/>
                <w:lang w:eastAsia="hr-HR"/>
              </w:rPr>
              <w:t>Dračevac</w:t>
            </w:r>
            <w:proofErr w:type="spellEnd"/>
          </w:p>
        </w:tc>
      </w:tr>
      <w:tr w:rsidR="00815F20" w:rsidRPr="00310111" w:rsidTr="00180699">
        <w:trPr>
          <w:trHeight w:val="105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41</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P-110/20</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700,00 kn</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4252" w:type="dxa"/>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Naknada imovinske štete</w:t>
            </w:r>
          </w:p>
        </w:tc>
      </w:tr>
      <w:tr w:rsidR="00815F20" w:rsidRPr="00310111" w:rsidTr="00180699">
        <w:trPr>
          <w:trHeight w:val="85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42</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P123/20</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30.757,83 kn</w:t>
            </w:r>
          </w:p>
        </w:tc>
        <w:tc>
          <w:tcPr>
            <w:tcW w:w="2126" w:type="dxa"/>
            <w:gridSpan w:val="4"/>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Prvostupanjska  presuda u korist </w:t>
            </w:r>
            <w:proofErr w:type="spellStart"/>
            <w:r w:rsidRPr="00310111">
              <w:rPr>
                <w:rFonts w:ascii="Arial Narrow" w:eastAsia="Times New Roman" w:hAnsi="Arial Narrow" w:cs="Calibri"/>
                <w:i/>
                <w:iCs/>
                <w:color w:val="000000"/>
                <w:sz w:val="20"/>
                <w:szCs w:val="20"/>
                <w:lang w:eastAsia="hr-HR"/>
              </w:rPr>
              <w:t>tužiteljice,žalba</w:t>
            </w:r>
            <w:proofErr w:type="spellEnd"/>
            <w:r w:rsidRPr="00310111">
              <w:rPr>
                <w:rFonts w:ascii="Arial Narrow" w:eastAsia="Times New Roman" w:hAnsi="Arial Narrow" w:cs="Calibri"/>
                <w:i/>
                <w:iCs/>
                <w:color w:val="000000"/>
                <w:sz w:val="20"/>
                <w:szCs w:val="20"/>
                <w:lang w:eastAsia="hr-HR"/>
              </w:rPr>
              <w:t xml:space="preserve"> tuženika Grada Zadra u tijeku.</w:t>
            </w:r>
          </w:p>
        </w:tc>
        <w:tc>
          <w:tcPr>
            <w:tcW w:w="4252" w:type="dxa"/>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Naknada imovinske štete</w:t>
            </w:r>
          </w:p>
        </w:tc>
      </w:tr>
      <w:tr w:rsidR="00815F20" w:rsidRPr="00310111" w:rsidTr="00180699">
        <w:trPr>
          <w:trHeight w:val="112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43</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-1.429,46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smanjenje tužbenog zahtjeva</w:t>
            </w:r>
          </w:p>
        </w:tc>
        <w:tc>
          <w:tcPr>
            <w:tcW w:w="4252"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r>
      <w:tr w:rsidR="00815F20" w:rsidRPr="00310111" w:rsidTr="00180699">
        <w:trPr>
          <w:trHeight w:val="117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44</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P89/2019</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30.000,00 kn</w:t>
            </w:r>
          </w:p>
        </w:tc>
        <w:tc>
          <w:tcPr>
            <w:tcW w:w="2126" w:type="dxa"/>
            <w:gridSpan w:val="4"/>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Tužiteljica umrla, ako nasljednici preuzmu postupak očekivano trajanje 2 godine</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Naknada štete</w:t>
            </w:r>
          </w:p>
        </w:tc>
      </w:tr>
      <w:tr w:rsidR="00815F20" w:rsidRPr="00310111" w:rsidTr="00180699">
        <w:trPr>
          <w:trHeight w:val="178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45</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P-80/2018</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23.260,00 kn</w:t>
            </w:r>
          </w:p>
        </w:tc>
        <w:tc>
          <w:tcPr>
            <w:tcW w:w="2126" w:type="dxa"/>
            <w:gridSpan w:val="4"/>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Pravomoćna presuda očekivano trajanje 1 godinu</w:t>
            </w:r>
          </w:p>
        </w:tc>
        <w:tc>
          <w:tcPr>
            <w:tcW w:w="4252" w:type="dxa"/>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Naknada štete utuženi iznos 83.000 kn, </w:t>
            </w:r>
            <w:proofErr w:type="spellStart"/>
            <w:r w:rsidRPr="00310111">
              <w:rPr>
                <w:rFonts w:ascii="Arial Narrow" w:eastAsia="Times New Roman" w:hAnsi="Arial Narrow" w:cs="Calibri"/>
                <w:i/>
                <w:iCs/>
                <w:color w:val="000000"/>
                <w:sz w:val="20"/>
                <w:szCs w:val="20"/>
                <w:lang w:eastAsia="hr-HR"/>
              </w:rPr>
              <w:t>prvosupanjska</w:t>
            </w:r>
            <w:proofErr w:type="spellEnd"/>
            <w:r w:rsidRPr="00310111">
              <w:rPr>
                <w:rFonts w:ascii="Arial Narrow" w:eastAsia="Times New Roman" w:hAnsi="Arial Narrow" w:cs="Calibri"/>
                <w:i/>
                <w:iCs/>
                <w:color w:val="000000"/>
                <w:sz w:val="20"/>
                <w:szCs w:val="20"/>
                <w:lang w:eastAsia="hr-HR"/>
              </w:rPr>
              <w:t xml:space="preserve"> presuda 24.980 kn, osiguranje isplatilo 23.000 kn), 21.380 kn parničnog troška</w:t>
            </w:r>
          </w:p>
        </w:tc>
      </w:tr>
      <w:tr w:rsidR="00815F20" w:rsidRPr="00310111" w:rsidTr="00180699">
        <w:trPr>
          <w:trHeight w:val="938"/>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46</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P-229/20</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56.200,00 kn</w:t>
            </w:r>
          </w:p>
        </w:tc>
        <w:tc>
          <w:tcPr>
            <w:tcW w:w="2126" w:type="dxa"/>
            <w:gridSpan w:val="4"/>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Postupak u tijeku pred Općinskim sudom, čeka se poziv na prvo ročište</w:t>
            </w:r>
          </w:p>
        </w:tc>
        <w:tc>
          <w:tcPr>
            <w:tcW w:w="4252" w:type="dxa"/>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Naknada štete za oduzeto </w:t>
            </w:r>
            <w:proofErr w:type="spellStart"/>
            <w:r w:rsidRPr="00310111">
              <w:rPr>
                <w:rFonts w:ascii="Arial Narrow" w:eastAsia="Times New Roman" w:hAnsi="Arial Narrow" w:cs="Calibri"/>
                <w:i/>
                <w:iCs/>
                <w:color w:val="000000"/>
                <w:sz w:val="20"/>
                <w:szCs w:val="20"/>
                <w:lang w:eastAsia="hr-HR"/>
              </w:rPr>
              <w:t>zemljištexk.č</w:t>
            </w:r>
            <w:proofErr w:type="spellEnd"/>
            <w:r w:rsidRPr="00310111">
              <w:rPr>
                <w:rFonts w:ascii="Arial Narrow" w:eastAsia="Times New Roman" w:hAnsi="Arial Narrow" w:cs="Calibri"/>
                <w:i/>
                <w:iCs/>
                <w:color w:val="000000"/>
                <w:sz w:val="20"/>
                <w:szCs w:val="20"/>
                <w:lang w:eastAsia="hr-HR"/>
              </w:rPr>
              <w:t>. 1113/9 k.o. Zadar</w:t>
            </w:r>
          </w:p>
        </w:tc>
      </w:tr>
      <w:tr w:rsidR="00815F20" w:rsidRPr="00310111" w:rsidTr="00180699">
        <w:trPr>
          <w:trHeight w:val="8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47</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Ps-25/20</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25.968,00 kn</w:t>
            </w:r>
          </w:p>
        </w:tc>
        <w:tc>
          <w:tcPr>
            <w:tcW w:w="2126" w:type="dxa"/>
            <w:gridSpan w:val="4"/>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Postupak u tijeku pred Općinskim sudom, čeka se poziv na prvo ročište</w:t>
            </w:r>
          </w:p>
        </w:tc>
        <w:tc>
          <w:tcPr>
            <w:tcW w:w="4252" w:type="dxa"/>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Radi zaključenja Ugovora o kupoprodaji stana </w:t>
            </w:r>
            <w:proofErr w:type="spellStart"/>
            <w:r w:rsidRPr="00310111">
              <w:rPr>
                <w:rFonts w:ascii="Arial Narrow" w:eastAsia="Times New Roman" w:hAnsi="Arial Narrow" w:cs="Calibri"/>
                <w:i/>
                <w:iCs/>
                <w:color w:val="000000"/>
                <w:sz w:val="20"/>
                <w:szCs w:val="20"/>
                <w:lang w:eastAsia="hr-HR"/>
              </w:rPr>
              <w:t>S.Radića</w:t>
            </w:r>
            <w:proofErr w:type="spellEnd"/>
            <w:r w:rsidRPr="00310111">
              <w:rPr>
                <w:rFonts w:ascii="Arial Narrow" w:eastAsia="Times New Roman" w:hAnsi="Arial Narrow" w:cs="Calibri"/>
                <w:i/>
                <w:iCs/>
                <w:color w:val="000000"/>
                <w:sz w:val="20"/>
                <w:szCs w:val="20"/>
                <w:lang w:eastAsia="hr-HR"/>
              </w:rPr>
              <w:t xml:space="preserve"> 10, Zadar</w:t>
            </w:r>
          </w:p>
        </w:tc>
      </w:tr>
      <w:tr w:rsidR="00815F20" w:rsidRPr="00310111" w:rsidTr="00180699">
        <w:trPr>
          <w:trHeight w:val="256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48</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Ps-25/20</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750.000,00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Postupak u tijeku pred Općinskim sudom, ročište za glavnu raspravu održano</w:t>
            </w:r>
          </w:p>
        </w:tc>
        <w:tc>
          <w:tcPr>
            <w:tcW w:w="4252" w:type="dxa"/>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Radi utvrđenja ugovora ništavim, brisanje prava vlasništva i predaje u posjed stan </w:t>
            </w:r>
            <w:proofErr w:type="spellStart"/>
            <w:r w:rsidRPr="00310111">
              <w:rPr>
                <w:rFonts w:ascii="Arial Narrow" w:eastAsia="Times New Roman" w:hAnsi="Arial Narrow" w:cs="Calibri"/>
                <w:i/>
                <w:iCs/>
                <w:color w:val="000000"/>
                <w:sz w:val="20"/>
                <w:szCs w:val="20"/>
                <w:lang w:eastAsia="hr-HR"/>
              </w:rPr>
              <w:t>M.Pavlinovića</w:t>
            </w:r>
            <w:proofErr w:type="spellEnd"/>
            <w:r w:rsidRPr="00310111">
              <w:rPr>
                <w:rFonts w:ascii="Arial Narrow" w:eastAsia="Times New Roman" w:hAnsi="Arial Narrow" w:cs="Calibri"/>
                <w:i/>
                <w:iCs/>
                <w:color w:val="000000"/>
                <w:sz w:val="20"/>
                <w:szCs w:val="20"/>
                <w:lang w:eastAsia="hr-HR"/>
              </w:rPr>
              <w:t xml:space="preserve"> 10, Zadar</w:t>
            </w:r>
          </w:p>
        </w:tc>
      </w:tr>
      <w:tr w:rsidR="00815F20" w:rsidRPr="00310111" w:rsidTr="00180699">
        <w:trPr>
          <w:trHeight w:val="12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49</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P-207/21</w:t>
            </w:r>
          </w:p>
        </w:tc>
        <w:tc>
          <w:tcPr>
            <w:tcW w:w="1843" w:type="dxa"/>
            <w:gridSpan w:val="2"/>
            <w:tcBorders>
              <w:top w:val="nil"/>
              <w:left w:val="nil"/>
              <w:bottom w:val="single" w:sz="4" w:space="0" w:color="auto"/>
              <w:right w:val="single" w:sz="4" w:space="0" w:color="auto"/>
            </w:tcBorders>
            <w:shd w:val="clear" w:color="000000" w:fill="FFFFFF"/>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82.053,00 kn</w:t>
            </w:r>
          </w:p>
        </w:tc>
        <w:tc>
          <w:tcPr>
            <w:tcW w:w="2126" w:type="dxa"/>
            <w:gridSpan w:val="4"/>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Čeka se zakazivanje pripremnog ročišta</w:t>
            </w:r>
          </w:p>
        </w:tc>
        <w:tc>
          <w:tcPr>
            <w:tcW w:w="4252" w:type="dxa"/>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Tužba radi isplate naknade štete uslijed prometne nezgode</w:t>
            </w:r>
          </w:p>
        </w:tc>
      </w:tr>
      <w:tr w:rsidR="00815F20" w:rsidRPr="00310111" w:rsidTr="00180699">
        <w:trPr>
          <w:trHeight w:val="6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50</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Ps-15/2022</w:t>
            </w:r>
          </w:p>
        </w:tc>
        <w:tc>
          <w:tcPr>
            <w:tcW w:w="1843" w:type="dxa"/>
            <w:gridSpan w:val="2"/>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10.000,01 kn</w:t>
            </w:r>
          </w:p>
        </w:tc>
        <w:tc>
          <w:tcPr>
            <w:tcW w:w="2126" w:type="dxa"/>
            <w:gridSpan w:val="4"/>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Iseljenje i predaja u posjed stana</w:t>
            </w:r>
          </w:p>
        </w:tc>
        <w:tc>
          <w:tcPr>
            <w:tcW w:w="4252" w:type="dxa"/>
            <w:tcBorders>
              <w:top w:val="nil"/>
              <w:left w:val="nil"/>
              <w:bottom w:val="single" w:sz="4" w:space="0" w:color="auto"/>
              <w:right w:val="single" w:sz="4" w:space="0" w:color="auto"/>
            </w:tcBorders>
            <w:shd w:val="clear" w:color="auto" w:fill="auto"/>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Podnesena tužba 28.10.2022.</w:t>
            </w:r>
          </w:p>
        </w:tc>
      </w:tr>
      <w:tr w:rsidR="00815F20" w:rsidRPr="00310111" w:rsidTr="00180699">
        <w:trPr>
          <w:trHeight w:val="4665"/>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51</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P-261/2018</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17.275.152,17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Podnesen je odgovor </w:t>
            </w:r>
            <w:r w:rsidRPr="00310111">
              <w:rPr>
                <w:rFonts w:ascii="Arial Narrow" w:eastAsia="Times New Roman" w:hAnsi="Arial Narrow" w:cs="Calibri"/>
                <w:i/>
                <w:iCs/>
                <w:color w:val="000000"/>
                <w:sz w:val="20"/>
                <w:szCs w:val="20"/>
                <w:lang w:eastAsia="hr-HR"/>
              </w:rPr>
              <w:br/>
              <w:t>na tužbu/protutužba</w:t>
            </w:r>
            <w:r w:rsidRPr="00310111">
              <w:rPr>
                <w:rFonts w:ascii="Arial Narrow" w:eastAsia="Times New Roman" w:hAnsi="Arial Narrow" w:cs="Calibri"/>
                <w:i/>
                <w:iCs/>
                <w:color w:val="000000"/>
                <w:sz w:val="20"/>
                <w:szCs w:val="20"/>
                <w:lang w:eastAsia="hr-HR"/>
              </w:rPr>
              <w:br/>
              <w:t xml:space="preserve">održano je jedno ročište drugo zakazano je odgođeno radi eventualnog mirnog rješavanja spora. Novo će se zakazati nakon odluke skupštine vjerovnika u stečajnom postupku. </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proofErr w:type="spellStart"/>
            <w:r w:rsidRPr="00310111">
              <w:rPr>
                <w:rFonts w:ascii="Arial Narrow" w:eastAsia="Times New Roman" w:hAnsi="Arial Narrow" w:cs="Calibri"/>
                <w:i/>
                <w:iCs/>
                <w:color w:val="000000"/>
                <w:sz w:val="20"/>
                <w:szCs w:val="20"/>
                <w:lang w:eastAsia="hr-HR"/>
              </w:rPr>
              <w:t>Lignum</w:t>
            </w:r>
            <w:proofErr w:type="spellEnd"/>
            <w:r w:rsidRPr="00310111">
              <w:rPr>
                <w:rFonts w:ascii="Arial Narrow" w:eastAsia="Times New Roman" w:hAnsi="Arial Narrow" w:cs="Calibri"/>
                <w:i/>
                <w:iCs/>
                <w:color w:val="000000"/>
                <w:sz w:val="20"/>
                <w:szCs w:val="20"/>
                <w:lang w:eastAsia="hr-HR"/>
              </w:rPr>
              <w:t xml:space="preserve"> </w:t>
            </w:r>
            <w:proofErr w:type="spellStart"/>
            <w:r w:rsidRPr="00310111">
              <w:rPr>
                <w:rFonts w:ascii="Arial Narrow" w:eastAsia="Times New Roman" w:hAnsi="Arial Narrow" w:cs="Calibri"/>
                <w:i/>
                <w:iCs/>
                <w:color w:val="000000"/>
                <w:sz w:val="20"/>
                <w:szCs w:val="20"/>
                <w:lang w:eastAsia="hr-HR"/>
              </w:rPr>
              <w:t>doo</w:t>
            </w:r>
            <w:proofErr w:type="spellEnd"/>
            <w:r w:rsidRPr="00310111">
              <w:rPr>
                <w:rFonts w:ascii="Arial Narrow" w:eastAsia="Times New Roman" w:hAnsi="Arial Narrow" w:cs="Calibri"/>
                <w:i/>
                <w:iCs/>
                <w:color w:val="000000"/>
                <w:sz w:val="20"/>
                <w:szCs w:val="20"/>
                <w:lang w:eastAsia="hr-HR"/>
              </w:rPr>
              <w:t xml:space="preserve"> potražuje</w:t>
            </w:r>
            <w:r w:rsidRPr="00310111">
              <w:rPr>
                <w:rFonts w:ascii="Arial Narrow" w:eastAsia="Times New Roman" w:hAnsi="Arial Narrow" w:cs="Calibri"/>
                <w:i/>
                <w:iCs/>
                <w:color w:val="000000"/>
                <w:sz w:val="20"/>
                <w:szCs w:val="20"/>
                <w:lang w:eastAsia="hr-HR"/>
              </w:rPr>
              <w:br/>
              <w:t xml:space="preserve"> nekretnine koje su bile predmetom ugovora između Grada Zadra i Gortan- Zadar </w:t>
            </w:r>
            <w:proofErr w:type="spellStart"/>
            <w:r w:rsidRPr="00310111">
              <w:rPr>
                <w:rFonts w:ascii="Arial Narrow" w:eastAsia="Times New Roman" w:hAnsi="Arial Narrow" w:cs="Calibri"/>
                <w:i/>
                <w:iCs/>
                <w:color w:val="000000"/>
                <w:sz w:val="20"/>
                <w:szCs w:val="20"/>
                <w:lang w:eastAsia="hr-HR"/>
              </w:rPr>
              <w:t>doo</w:t>
            </w:r>
            <w:proofErr w:type="spellEnd"/>
            <w:r w:rsidRPr="00310111">
              <w:rPr>
                <w:rFonts w:ascii="Arial Narrow" w:eastAsia="Times New Roman" w:hAnsi="Arial Narrow" w:cs="Calibri"/>
                <w:i/>
                <w:iCs/>
                <w:color w:val="000000"/>
                <w:sz w:val="20"/>
                <w:szCs w:val="20"/>
                <w:lang w:eastAsia="hr-HR"/>
              </w:rPr>
              <w:t xml:space="preserve">. </w:t>
            </w:r>
            <w:proofErr w:type="spellStart"/>
            <w:r w:rsidRPr="00310111">
              <w:rPr>
                <w:rFonts w:ascii="Arial Narrow" w:eastAsia="Times New Roman" w:hAnsi="Arial Narrow" w:cs="Calibri"/>
                <w:i/>
                <w:iCs/>
                <w:color w:val="000000"/>
                <w:sz w:val="20"/>
                <w:szCs w:val="20"/>
                <w:lang w:eastAsia="hr-HR"/>
              </w:rPr>
              <w:t>Lignum</w:t>
            </w:r>
            <w:proofErr w:type="spellEnd"/>
            <w:r w:rsidRPr="00310111">
              <w:rPr>
                <w:rFonts w:ascii="Arial Narrow" w:eastAsia="Times New Roman" w:hAnsi="Arial Narrow" w:cs="Calibri"/>
                <w:i/>
                <w:iCs/>
                <w:color w:val="000000"/>
                <w:sz w:val="20"/>
                <w:szCs w:val="20"/>
                <w:lang w:eastAsia="hr-HR"/>
              </w:rPr>
              <w:t xml:space="preserve"> je podnio tužbu glavnog miješanja protiv Gortana i Grada, sudac je zatražio novi poslovni broj P-261/2018. Očekuje se spajanje postupka s postupkom pod P-98/20</w:t>
            </w:r>
          </w:p>
        </w:tc>
      </w:tr>
      <w:tr w:rsidR="00815F20" w:rsidRPr="00310111" w:rsidTr="00180699">
        <w:trPr>
          <w:trHeight w:val="2250"/>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52</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Pn-83/22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320.000,00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Podnesen je odgovor na tužbu, održano je jedno ročište</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Tužba radi naknade štete koja je nastala tužitelju kupnjom čestice u vlasništvu Grada koju je kupio na javnoj dražbi</w:t>
            </w:r>
          </w:p>
        </w:tc>
      </w:tr>
      <w:tr w:rsidR="00815F20" w:rsidRPr="00310111" w:rsidTr="00180699">
        <w:trPr>
          <w:trHeight w:val="2205"/>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53</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P-160/2022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99.999,00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Postupak se vodi pred trgovačkim sudom, odgovoreno je na tužbu, čeka se poziv na prvo ročište.</w:t>
            </w:r>
            <w:r w:rsidRPr="00310111">
              <w:rPr>
                <w:rFonts w:ascii="Arial Narrow" w:eastAsia="Times New Roman" w:hAnsi="Arial Narrow" w:cs="Calibri"/>
                <w:i/>
                <w:iCs/>
                <w:color w:val="000000"/>
                <w:sz w:val="20"/>
                <w:szCs w:val="20"/>
                <w:lang w:eastAsia="hr-HR"/>
              </w:rPr>
              <w:br/>
              <w:t>Trajanje postupka oko 2 god</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Tužba radi utvrđenja </w:t>
            </w:r>
            <w:r w:rsidRPr="00310111">
              <w:rPr>
                <w:rFonts w:ascii="Arial Narrow" w:eastAsia="Times New Roman" w:hAnsi="Arial Narrow" w:cs="Calibri"/>
                <w:i/>
                <w:iCs/>
                <w:color w:val="000000"/>
                <w:sz w:val="20"/>
                <w:szCs w:val="20"/>
                <w:lang w:eastAsia="hr-HR"/>
              </w:rPr>
              <w:br/>
            </w:r>
            <w:proofErr w:type="spellStart"/>
            <w:r w:rsidRPr="00310111">
              <w:rPr>
                <w:rFonts w:ascii="Arial Narrow" w:eastAsia="Times New Roman" w:hAnsi="Arial Narrow" w:cs="Calibri"/>
                <w:i/>
                <w:iCs/>
                <w:color w:val="000000"/>
                <w:sz w:val="20"/>
                <w:szCs w:val="20"/>
                <w:lang w:eastAsia="hr-HR"/>
              </w:rPr>
              <w:t>ništetnosti</w:t>
            </w:r>
            <w:proofErr w:type="spellEnd"/>
          </w:p>
        </w:tc>
      </w:tr>
      <w:tr w:rsidR="00815F20" w:rsidRPr="00310111" w:rsidTr="00180699">
        <w:trPr>
          <w:trHeight w:val="2055"/>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54</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P-210/2022</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10.000,01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xml:space="preserve">Postupak se vodi pred </w:t>
            </w:r>
            <w:r w:rsidRPr="00310111">
              <w:rPr>
                <w:rFonts w:ascii="Arial Narrow" w:eastAsia="Times New Roman" w:hAnsi="Arial Narrow" w:cs="Calibri"/>
                <w:i/>
                <w:iCs/>
                <w:color w:val="000000"/>
                <w:sz w:val="20"/>
                <w:szCs w:val="20"/>
                <w:lang w:eastAsia="hr-HR"/>
              </w:rPr>
              <w:br/>
              <w:t xml:space="preserve">Trgovačkim sudom u Splitu, odgovoreno je na tužbu, čeka se poziv na prvo </w:t>
            </w:r>
            <w:proofErr w:type="spellStart"/>
            <w:r w:rsidRPr="00310111">
              <w:rPr>
                <w:rFonts w:ascii="Arial Narrow" w:eastAsia="Times New Roman" w:hAnsi="Arial Narrow" w:cs="Calibri"/>
                <w:i/>
                <w:iCs/>
                <w:color w:val="000000"/>
                <w:sz w:val="20"/>
                <w:szCs w:val="20"/>
                <w:lang w:eastAsia="hr-HR"/>
              </w:rPr>
              <w:t>ročište.Trajanje</w:t>
            </w:r>
            <w:proofErr w:type="spellEnd"/>
            <w:r w:rsidRPr="00310111">
              <w:rPr>
                <w:rFonts w:ascii="Arial Narrow" w:eastAsia="Times New Roman" w:hAnsi="Arial Narrow" w:cs="Calibri"/>
                <w:i/>
                <w:iCs/>
                <w:color w:val="000000"/>
                <w:sz w:val="20"/>
                <w:szCs w:val="20"/>
                <w:lang w:eastAsia="hr-HR"/>
              </w:rPr>
              <w:t xml:space="preserve"> oko 2 godine</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Tužba radi utvrđenja</w:t>
            </w:r>
            <w:r w:rsidRPr="00310111">
              <w:rPr>
                <w:rFonts w:ascii="Arial Narrow" w:eastAsia="Times New Roman" w:hAnsi="Arial Narrow" w:cs="Calibri"/>
                <w:i/>
                <w:iCs/>
                <w:color w:val="000000"/>
                <w:sz w:val="20"/>
                <w:szCs w:val="20"/>
                <w:lang w:eastAsia="hr-HR"/>
              </w:rPr>
              <w:br/>
            </w:r>
            <w:proofErr w:type="spellStart"/>
            <w:r w:rsidRPr="00310111">
              <w:rPr>
                <w:rFonts w:ascii="Arial Narrow" w:eastAsia="Times New Roman" w:hAnsi="Arial Narrow" w:cs="Calibri"/>
                <w:i/>
                <w:iCs/>
                <w:color w:val="000000"/>
                <w:sz w:val="20"/>
                <w:szCs w:val="20"/>
                <w:lang w:eastAsia="hr-HR"/>
              </w:rPr>
              <w:t>ništetnosti</w:t>
            </w:r>
            <w:proofErr w:type="spellEnd"/>
            <w:r w:rsidRPr="00310111">
              <w:rPr>
                <w:rFonts w:ascii="Arial Narrow" w:eastAsia="Times New Roman" w:hAnsi="Arial Narrow" w:cs="Calibri"/>
                <w:i/>
                <w:iCs/>
                <w:color w:val="000000"/>
                <w:sz w:val="20"/>
                <w:szCs w:val="20"/>
                <w:lang w:eastAsia="hr-HR"/>
              </w:rPr>
              <w:t>, pobija se</w:t>
            </w:r>
            <w:r w:rsidRPr="00310111">
              <w:rPr>
                <w:rFonts w:ascii="Arial Narrow" w:eastAsia="Times New Roman" w:hAnsi="Arial Narrow" w:cs="Calibri"/>
                <w:i/>
                <w:iCs/>
                <w:color w:val="000000"/>
                <w:sz w:val="20"/>
                <w:szCs w:val="20"/>
                <w:lang w:eastAsia="hr-HR"/>
              </w:rPr>
              <w:br/>
              <w:t xml:space="preserve">točka </w:t>
            </w:r>
            <w:proofErr w:type="spellStart"/>
            <w:r w:rsidRPr="00310111">
              <w:rPr>
                <w:rFonts w:ascii="Arial Narrow" w:eastAsia="Times New Roman" w:hAnsi="Arial Narrow" w:cs="Calibri"/>
                <w:i/>
                <w:iCs/>
                <w:color w:val="000000"/>
                <w:sz w:val="20"/>
                <w:szCs w:val="20"/>
                <w:lang w:eastAsia="hr-HR"/>
              </w:rPr>
              <w:t>predstečajne</w:t>
            </w:r>
            <w:proofErr w:type="spellEnd"/>
            <w:r w:rsidRPr="00310111">
              <w:rPr>
                <w:rFonts w:ascii="Arial Narrow" w:eastAsia="Times New Roman" w:hAnsi="Arial Narrow" w:cs="Calibri"/>
                <w:i/>
                <w:iCs/>
                <w:color w:val="000000"/>
                <w:sz w:val="20"/>
                <w:szCs w:val="20"/>
                <w:lang w:eastAsia="hr-HR"/>
              </w:rPr>
              <w:t xml:space="preserve"> nagodbe</w:t>
            </w:r>
          </w:p>
        </w:tc>
      </w:tr>
      <w:tr w:rsidR="00815F20" w:rsidRPr="00310111" w:rsidTr="00180699">
        <w:trPr>
          <w:trHeight w:val="2055"/>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55</w:t>
            </w:r>
          </w:p>
        </w:tc>
        <w:tc>
          <w:tcPr>
            <w:tcW w:w="2268" w:type="dxa"/>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center"/>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943-05/20-01/03</w:t>
            </w:r>
          </w:p>
        </w:tc>
        <w:tc>
          <w:tcPr>
            <w:tcW w:w="1843" w:type="dxa"/>
            <w:gridSpan w:val="2"/>
            <w:tcBorders>
              <w:top w:val="nil"/>
              <w:left w:val="nil"/>
              <w:bottom w:val="single" w:sz="4" w:space="0" w:color="auto"/>
              <w:right w:val="single" w:sz="4" w:space="0" w:color="auto"/>
            </w:tcBorders>
            <w:shd w:val="clear" w:color="000000" w:fill="FFFFFF"/>
            <w:noWrap/>
            <w:vAlign w:val="center"/>
            <w:hideMark/>
          </w:tcPr>
          <w:p w:rsidR="00815F20" w:rsidRPr="00310111" w:rsidRDefault="00815F20" w:rsidP="00007C1B">
            <w:pPr>
              <w:spacing w:after="0" w:line="240" w:lineRule="auto"/>
              <w:jc w:val="right"/>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12.225,96 kn</w:t>
            </w:r>
          </w:p>
        </w:tc>
        <w:tc>
          <w:tcPr>
            <w:tcW w:w="2126" w:type="dxa"/>
            <w:gridSpan w:val="4"/>
            <w:tcBorders>
              <w:top w:val="nil"/>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jc w:val="center"/>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po žalbi Grada i stranke na Ministarstvu od veljače 2020.</w:t>
            </w:r>
          </w:p>
        </w:tc>
        <w:tc>
          <w:tcPr>
            <w:tcW w:w="4252" w:type="dxa"/>
            <w:tcBorders>
              <w:top w:val="nil"/>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jc w:val="center"/>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određivanje naknade za eksproprirano zemljište</w:t>
            </w:r>
          </w:p>
        </w:tc>
      </w:tr>
      <w:tr w:rsidR="00815F20" w:rsidRPr="00310111" w:rsidTr="00180699">
        <w:trPr>
          <w:trHeight w:val="2055"/>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56</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jc w:val="center"/>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943-05/20-01/02</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jc w:val="right"/>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30.209,60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uložene žalbe Grada i stranke u prosinca 2022.</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određivanje naknade za eksproprirano zemljište</w:t>
            </w:r>
          </w:p>
        </w:tc>
      </w:tr>
      <w:tr w:rsidR="00815F20" w:rsidRPr="00310111" w:rsidTr="00180699">
        <w:trPr>
          <w:trHeight w:val="2055"/>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57</w:t>
            </w:r>
          </w:p>
        </w:tc>
        <w:tc>
          <w:tcPr>
            <w:tcW w:w="2268" w:type="dxa"/>
            <w:tcBorders>
              <w:top w:val="nil"/>
              <w:left w:val="nil"/>
              <w:bottom w:val="single" w:sz="4" w:space="0" w:color="auto"/>
              <w:right w:val="single" w:sz="4" w:space="0" w:color="auto"/>
            </w:tcBorders>
            <w:shd w:val="clear" w:color="auto" w:fill="auto"/>
            <w:noWrap/>
            <w:vAlign w:val="center"/>
            <w:hideMark/>
          </w:tcPr>
          <w:p w:rsidR="00815F20" w:rsidRPr="00310111" w:rsidRDefault="00815F20" w:rsidP="00007C1B">
            <w:pPr>
              <w:spacing w:after="0" w:line="240" w:lineRule="auto"/>
              <w:jc w:val="center"/>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UsI-1482/2022</w:t>
            </w:r>
          </w:p>
        </w:tc>
        <w:tc>
          <w:tcPr>
            <w:tcW w:w="1843" w:type="dxa"/>
            <w:gridSpan w:val="2"/>
            <w:tcBorders>
              <w:top w:val="nil"/>
              <w:left w:val="nil"/>
              <w:bottom w:val="nil"/>
              <w:right w:val="nil"/>
            </w:tcBorders>
            <w:shd w:val="clear" w:color="auto" w:fill="auto"/>
            <w:noWrap/>
            <w:vAlign w:val="center"/>
            <w:hideMark/>
          </w:tcPr>
          <w:p w:rsidR="00815F20" w:rsidRPr="00310111" w:rsidRDefault="00815F20" w:rsidP="00007C1B">
            <w:pPr>
              <w:spacing w:after="0" w:line="240" w:lineRule="auto"/>
              <w:jc w:val="right"/>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3.101.872,48</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ročište 03.03.2022.</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 xml:space="preserve">naknada za </w:t>
            </w:r>
            <w:proofErr w:type="spellStart"/>
            <w:r w:rsidRPr="00310111">
              <w:rPr>
                <w:rFonts w:ascii="Arial Narrow" w:eastAsia="Times New Roman" w:hAnsi="Arial Narrow" w:cs="Calibri"/>
                <w:i/>
                <w:iCs/>
                <w:sz w:val="20"/>
                <w:szCs w:val="20"/>
                <w:lang w:eastAsia="hr-HR"/>
              </w:rPr>
              <w:t>deposedirano</w:t>
            </w:r>
            <w:proofErr w:type="spellEnd"/>
            <w:r w:rsidRPr="00310111">
              <w:rPr>
                <w:rFonts w:ascii="Arial Narrow" w:eastAsia="Times New Roman" w:hAnsi="Arial Narrow" w:cs="Calibri"/>
                <w:i/>
                <w:iCs/>
                <w:sz w:val="20"/>
                <w:szCs w:val="20"/>
                <w:lang w:eastAsia="hr-HR"/>
              </w:rPr>
              <w:t xml:space="preserve"> zemljište</w:t>
            </w:r>
          </w:p>
        </w:tc>
      </w:tr>
      <w:tr w:rsidR="00815F20" w:rsidRPr="00310111" w:rsidTr="00180699">
        <w:trPr>
          <w:trHeight w:val="2055"/>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58</w:t>
            </w:r>
          </w:p>
        </w:tc>
        <w:tc>
          <w:tcPr>
            <w:tcW w:w="2268"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944-07/97-01/699</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jc w:val="right"/>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2.411.040,00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Nagodba  pred prvostupanjskim upravnim tijelom</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815F20">
            <w:pPr>
              <w:tabs>
                <w:tab w:val="left" w:pos="0"/>
              </w:tabs>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 xml:space="preserve">denacionalizacija/naknada za </w:t>
            </w:r>
            <w:proofErr w:type="spellStart"/>
            <w:r w:rsidRPr="00310111">
              <w:rPr>
                <w:rFonts w:ascii="Arial Narrow" w:eastAsia="Times New Roman" w:hAnsi="Arial Narrow" w:cs="Calibri"/>
                <w:sz w:val="20"/>
                <w:szCs w:val="20"/>
                <w:lang w:eastAsia="hr-HR"/>
              </w:rPr>
              <w:t>deposedirano</w:t>
            </w:r>
            <w:proofErr w:type="spellEnd"/>
            <w:r w:rsidRPr="00310111">
              <w:rPr>
                <w:rFonts w:ascii="Arial Narrow" w:eastAsia="Times New Roman" w:hAnsi="Arial Narrow" w:cs="Calibri"/>
                <w:sz w:val="20"/>
                <w:szCs w:val="20"/>
                <w:lang w:eastAsia="hr-HR"/>
              </w:rPr>
              <w:t xml:space="preserve"> zemljište</w:t>
            </w:r>
          </w:p>
        </w:tc>
      </w:tr>
      <w:tr w:rsidR="00815F20" w:rsidRPr="00310111" w:rsidTr="00180699">
        <w:trPr>
          <w:trHeight w:val="2055"/>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59</w:t>
            </w:r>
          </w:p>
        </w:tc>
        <w:tc>
          <w:tcPr>
            <w:tcW w:w="2268"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P1366/20</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jc w:val="right"/>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450.000,00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Donesena je prvostupanjska presuda u korist Grada Zadra, žalba podnesena Županijskom sudu</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Tužba radi isplate za oduzete dijelove čest.zem.3890/05, 3809/2, 3808/2 sve k.o. Crno</w:t>
            </w:r>
          </w:p>
        </w:tc>
      </w:tr>
      <w:tr w:rsidR="00815F20" w:rsidRPr="00310111" w:rsidTr="00180699">
        <w:trPr>
          <w:trHeight w:val="2055"/>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60</w:t>
            </w:r>
          </w:p>
        </w:tc>
        <w:tc>
          <w:tcPr>
            <w:tcW w:w="2268"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P 13/18</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jc w:val="right"/>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10.000,00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Donesena je prvostupanjska presuda u korist Grada Zadra, žalba podnesena Županijskom sudu</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Izvlaštenje nekretnine u korist Grada Zadra</w:t>
            </w:r>
          </w:p>
        </w:tc>
      </w:tr>
      <w:tr w:rsidR="00815F20" w:rsidRPr="00310111" w:rsidTr="00180699">
        <w:trPr>
          <w:trHeight w:val="2055"/>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lastRenderedPageBreak/>
              <w:t>61</w:t>
            </w:r>
          </w:p>
        </w:tc>
        <w:tc>
          <w:tcPr>
            <w:tcW w:w="2268"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P 1204/11</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jc w:val="right"/>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700.000,00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Donesena je prvostupanjska presuda u korist Grada Zadra, žalba podnesena Županijskom sudu</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Naknada štete za radove na Poljani Ivana Pavla II te izgubljena dobit</w:t>
            </w:r>
          </w:p>
        </w:tc>
      </w:tr>
      <w:tr w:rsidR="00815F20" w:rsidRPr="00310111" w:rsidTr="00180699">
        <w:trPr>
          <w:trHeight w:val="2055"/>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62</w:t>
            </w:r>
          </w:p>
        </w:tc>
        <w:tc>
          <w:tcPr>
            <w:tcW w:w="2268"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P 1732/18-60</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815F20" w:rsidRPr="00310111" w:rsidRDefault="00815F20" w:rsidP="00007C1B">
            <w:pPr>
              <w:spacing w:after="0" w:line="240" w:lineRule="auto"/>
              <w:jc w:val="right"/>
              <w:rPr>
                <w:rFonts w:ascii="Arial Narrow" w:eastAsia="Times New Roman" w:hAnsi="Arial Narrow" w:cs="Calibri"/>
                <w:i/>
                <w:iCs/>
                <w:sz w:val="20"/>
                <w:szCs w:val="20"/>
                <w:lang w:eastAsia="hr-HR"/>
              </w:rPr>
            </w:pPr>
            <w:r w:rsidRPr="00310111">
              <w:rPr>
                <w:rFonts w:ascii="Arial Narrow" w:eastAsia="Times New Roman" w:hAnsi="Arial Narrow" w:cs="Calibri"/>
                <w:i/>
                <w:iCs/>
                <w:sz w:val="20"/>
                <w:szCs w:val="20"/>
                <w:lang w:eastAsia="hr-HR"/>
              </w:rPr>
              <w:t>1.500.000,00 kn</w:t>
            </w:r>
          </w:p>
        </w:tc>
        <w:tc>
          <w:tcPr>
            <w:tcW w:w="2126" w:type="dxa"/>
            <w:gridSpan w:val="4"/>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Donesena je prvostupanjska presuda u korist Grada Zadra, žalba podnesena Županijskom sudu</w:t>
            </w:r>
          </w:p>
        </w:tc>
        <w:tc>
          <w:tcPr>
            <w:tcW w:w="4252" w:type="dxa"/>
            <w:tcBorders>
              <w:top w:val="nil"/>
              <w:left w:val="nil"/>
              <w:bottom w:val="single" w:sz="4" w:space="0" w:color="auto"/>
              <w:right w:val="single" w:sz="4" w:space="0" w:color="auto"/>
            </w:tcBorders>
            <w:shd w:val="clear" w:color="auto" w:fill="auto"/>
            <w:vAlign w:val="center"/>
            <w:hideMark/>
          </w:tcPr>
          <w:p w:rsidR="00815F20" w:rsidRPr="00310111" w:rsidRDefault="00815F20" w:rsidP="00007C1B">
            <w:pPr>
              <w:spacing w:after="0" w:line="240" w:lineRule="auto"/>
              <w:jc w:val="center"/>
              <w:rPr>
                <w:rFonts w:ascii="Arial Narrow" w:eastAsia="Times New Roman" w:hAnsi="Arial Narrow" w:cs="Calibri"/>
                <w:sz w:val="20"/>
                <w:szCs w:val="20"/>
                <w:lang w:eastAsia="hr-HR"/>
              </w:rPr>
            </w:pPr>
            <w:r w:rsidRPr="00310111">
              <w:rPr>
                <w:rFonts w:ascii="Arial Narrow" w:eastAsia="Times New Roman" w:hAnsi="Arial Narrow" w:cs="Calibri"/>
                <w:sz w:val="20"/>
                <w:szCs w:val="20"/>
                <w:lang w:eastAsia="hr-HR"/>
              </w:rPr>
              <w:t>Naknada štete za radove na Poljani Ivana Pavla II te izgubljena dobit</w:t>
            </w:r>
          </w:p>
        </w:tc>
      </w:tr>
      <w:tr w:rsidR="00815F20" w:rsidRPr="00310111" w:rsidTr="00180699">
        <w:trPr>
          <w:trHeight w:val="66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62  spora</w:t>
            </w:r>
          </w:p>
        </w:tc>
        <w:tc>
          <w:tcPr>
            <w:tcW w:w="2268"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1843" w:type="dxa"/>
            <w:gridSpan w:val="2"/>
            <w:tcBorders>
              <w:top w:val="nil"/>
              <w:left w:val="nil"/>
              <w:bottom w:val="single" w:sz="4" w:space="0" w:color="auto"/>
              <w:right w:val="single" w:sz="4" w:space="0" w:color="auto"/>
            </w:tcBorders>
            <w:shd w:val="clear" w:color="000000" w:fill="FFFFFF"/>
            <w:noWrap/>
            <w:vAlign w:val="bottom"/>
            <w:hideMark/>
          </w:tcPr>
          <w:p w:rsidR="00815F20" w:rsidRPr="00310111" w:rsidRDefault="00815F20" w:rsidP="00007C1B">
            <w:pPr>
              <w:spacing w:after="0" w:line="240" w:lineRule="auto"/>
              <w:jc w:val="right"/>
              <w:rPr>
                <w:rFonts w:ascii="Arial Narrow" w:eastAsia="Times New Roman" w:hAnsi="Arial Narrow" w:cs="Calibri"/>
                <w:b/>
                <w:bCs/>
                <w:i/>
                <w:iCs/>
                <w:color w:val="000000"/>
                <w:sz w:val="20"/>
                <w:szCs w:val="20"/>
                <w:lang w:eastAsia="hr-HR"/>
              </w:rPr>
            </w:pPr>
            <w:r w:rsidRPr="00310111">
              <w:rPr>
                <w:rFonts w:ascii="Arial Narrow" w:eastAsia="Times New Roman" w:hAnsi="Arial Narrow" w:cs="Calibri"/>
                <w:b/>
                <w:bCs/>
                <w:i/>
                <w:iCs/>
                <w:color w:val="000000"/>
                <w:sz w:val="20"/>
                <w:szCs w:val="20"/>
                <w:lang w:eastAsia="hr-HR"/>
              </w:rPr>
              <w:t>302.051.048,22 kn</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4252" w:type="dxa"/>
            <w:tcBorders>
              <w:top w:val="nil"/>
              <w:left w:val="nil"/>
              <w:bottom w:val="single" w:sz="4" w:space="0" w:color="auto"/>
              <w:right w:val="single" w:sz="4" w:space="0" w:color="auto"/>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r>
      <w:tr w:rsidR="00815F20" w:rsidRPr="00310111" w:rsidTr="00180699">
        <w:trPr>
          <w:gridAfter w:val="2"/>
          <w:wAfter w:w="5219" w:type="dxa"/>
          <w:trHeight w:val="675"/>
        </w:trPr>
        <w:tc>
          <w:tcPr>
            <w:tcW w:w="3249" w:type="dxa"/>
            <w:gridSpan w:val="3"/>
            <w:tcBorders>
              <w:top w:val="nil"/>
              <w:left w:val="nil"/>
              <w:right w:val="nil"/>
            </w:tcBorders>
            <w:shd w:val="clear" w:color="000000" w:fill="FFFFFF"/>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2333" w:type="dxa"/>
            <w:gridSpan w:val="2"/>
            <w:tcBorders>
              <w:top w:val="nil"/>
              <w:left w:val="nil"/>
              <w:right w:val="nil"/>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267" w:type="dxa"/>
            <w:tcBorders>
              <w:top w:val="nil"/>
              <w:left w:val="nil"/>
              <w:right w:val="nil"/>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c>
          <w:tcPr>
            <w:tcW w:w="267" w:type="dxa"/>
            <w:tcBorders>
              <w:top w:val="nil"/>
              <w:left w:val="nil"/>
            </w:tcBorders>
            <w:shd w:val="clear" w:color="auto" w:fill="auto"/>
            <w:noWrap/>
            <w:vAlign w:val="bottom"/>
            <w:hideMark/>
          </w:tcPr>
          <w:p w:rsidR="00815F20" w:rsidRPr="00310111" w:rsidRDefault="00815F20" w:rsidP="00007C1B">
            <w:pPr>
              <w:spacing w:after="0" w:line="240" w:lineRule="auto"/>
              <w:rPr>
                <w:rFonts w:ascii="Arial Narrow" w:eastAsia="Times New Roman" w:hAnsi="Arial Narrow" w:cs="Calibri"/>
                <w:i/>
                <w:iCs/>
                <w:color w:val="000000"/>
                <w:sz w:val="20"/>
                <w:szCs w:val="20"/>
                <w:lang w:eastAsia="hr-HR"/>
              </w:rPr>
            </w:pPr>
            <w:r w:rsidRPr="00310111">
              <w:rPr>
                <w:rFonts w:ascii="Arial Narrow" w:eastAsia="Times New Roman" w:hAnsi="Arial Narrow" w:cs="Calibri"/>
                <w:i/>
                <w:iCs/>
                <w:color w:val="000000"/>
                <w:sz w:val="20"/>
                <w:szCs w:val="20"/>
                <w:lang w:eastAsia="hr-HR"/>
              </w:rPr>
              <w:t> </w:t>
            </w:r>
          </w:p>
        </w:tc>
      </w:tr>
    </w:tbl>
    <w:p w:rsidR="00815F20" w:rsidRPr="000A0E5C" w:rsidRDefault="00815F20" w:rsidP="00815F20">
      <w:pPr>
        <w:rPr>
          <w:rFonts w:ascii="Arial Narrow" w:hAnsi="Arial Narrow"/>
          <w:b/>
          <w:i/>
          <w:sz w:val="20"/>
          <w:szCs w:val="20"/>
        </w:rPr>
      </w:pPr>
      <w:r w:rsidRPr="000A0E5C">
        <w:rPr>
          <w:rFonts w:ascii="Arial Narrow" w:hAnsi="Arial Narrow"/>
          <w:b/>
          <w:i/>
          <w:sz w:val="20"/>
          <w:szCs w:val="20"/>
        </w:rPr>
        <w:t>Sporovi u tijeku kod proračunskih korisnika</w:t>
      </w:r>
    </w:p>
    <w:tbl>
      <w:tblPr>
        <w:tblStyle w:val="Reetkatablice"/>
        <w:tblW w:w="0" w:type="auto"/>
        <w:tblLook w:val="04A0" w:firstRow="1" w:lastRow="0" w:firstColumn="1" w:lastColumn="0" w:noHBand="0" w:noVBand="1"/>
      </w:tblPr>
      <w:tblGrid>
        <w:gridCol w:w="912"/>
        <w:gridCol w:w="2060"/>
        <w:gridCol w:w="1701"/>
        <w:gridCol w:w="2126"/>
        <w:gridCol w:w="1560"/>
        <w:gridCol w:w="2976"/>
      </w:tblGrid>
      <w:tr w:rsidR="00815F20" w:rsidRPr="00AF13EE" w:rsidTr="00180699">
        <w:tc>
          <w:tcPr>
            <w:tcW w:w="912" w:type="dxa"/>
          </w:tcPr>
          <w:p w:rsidR="00815F20" w:rsidRDefault="00815F20" w:rsidP="00007C1B">
            <w:pPr>
              <w:rPr>
                <w:rFonts w:ascii="Arial Narrow" w:hAnsi="Arial Narrow"/>
                <w:i/>
                <w:sz w:val="20"/>
                <w:szCs w:val="20"/>
              </w:rPr>
            </w:pPr>
          </w:p>
          <w:p w:rsidR="00815F20" w:rsidRPr="00AF13EE" w:rsidRDefault="00815F20" w:rsidP="00007C1B">
            <w:pPr>
              <w:rPr>
                <w:rFonts w:ascii="Arial Narrow" w:hAnsi="Arial Narrow"/>
                <w:i/>
                <w:sz w:val="20"/>
                <w:szCs w:val="20"/>
              </w:rPr>
            </w:pPr>
            <w:r w:rsidRPr="00AF13EE">
              <w:rPr>
                <w:rFonts w:ascii="Arial Narrow" w:hAnsi="Arial Narrow"/>
                <w:i/>
                <w:sz w:val="20"/>
                <w:szCs w:val="20"/>
              </w:rPr>
              <w:t>Broj</w:t>
            </w:r>
          </w:p>
        </w:tc>
        <w:tc>
          <w:tcPr>
            <w:tcW w:w="2060" w:type="dxa"/>
          </w:tcPr>
          <w:p w:rsidR="00815F20" w:rsidRDefault="00815F20" w:rsidP="00007C1B">
            <w:pPr>
              <w:rPr>
                <w:rFonts w:ascii="Arial Narrow" w:hAnsi="Arial Narrow"/>
                <w:i/>
                <w:sz w:val="20"/>
                <w:szCs w:val="20"/>
              </w:rPr>
            </w:pPr>
          </w:p>
          <w:p w:rsidR="00815F20" w:rsidRPr="00AF13EE" w:rsidRDefault="00815F20" w:rsidP="00007C1B">
            <w:pPr>
              <w:rPr>
                <w:rFonts w:ascii="Arial Narrow" w:hAnsi="Arial Narrow"/>
                <w:i/>
                <w:sz w:val="20"/>
                <w:szCs w:val="20"/>
              </w:rPr>
            </w:pPr>
            <w:r w:rsidRPr="00AF13EE">
              <w:rPr>
                <w:rFonts w:ascii="Arial Narrow" w:hAnsi="Arial Narrow"/>
                <w:i/>
                <w:sz w:val="20"/>
                <w:szCs w:val="20"/>
              </w:rPr>
              <w:t>Naziv korisnika</w:t>
            </w:r>
          </w:p>
        </w:tc>
        <w:tc>
          <w:tcPr>
            <w:tcW w:w="1701" w:type="dxa"/>
          </w:tcPr>
          <w:p w:rsidR="00815F20" w:rsidRDefault="00815F20" w:rsidP="00007C1B">
            <w:pPr>
              <w:rPr>
                <w:rFonts w:ascii="Arial Narrow" w:hAnsi="Arial Narrow"/>
                <w:i/>
                <w:sz w:val="20"/>
                <w:szCs w:val="20"/>
              </w:rPr>
            </w:pPr>
          </w:p>
          <w:p w:rsidR="00815F20" w:rsidRPr="00AF13EE" w:rsidRDefault="00815F20" w:rsidP="00007C1B">
            <w:pPr>
              <w:rPr>
                <w:rFonts w:ascii="Arial Narrow" w:hAnsi="Arial Narrow"/>
                <w:i/>
                <w:sz w:val="20"/>
                <w:szCs w:val="20"/>
              </w:rPr>
            </w:pPr>
            <w:r w:rsidRPr="00AF13EE">
              <w:rPr>
                <w:rFonts w:ascii="Arial Narrow" w:hAnsi="Arial Narrow"/>
                <w:i/>
                <w:sz w:val="20"/>
                <w:szCs w:val="20"/>
              </w:rPr>
              <w:t>Iznos spora</w:t>
            </w:r>
          </w:p>
        </w:tc>
        <w:tc>
          <w:tcPr>
            <w:tcW w:w="2126" w:type="dxa"/>
          </w:tcPr>
          <w:p w:rsidR="00815F20" w:rsidRDefault="00815F20" w:rsidP="00007C1B">
            <w:pPr>
              <w:rPr>
                <w:rFonts w:ascii="Arial Narrow" w:hAnsi="Arial Narrow"/>
                <w:i/>
                <w:sz w:val="20"/>
                <w:szCs w:val="20"/>
              </w:rPr>
            </w:pPr>
          </w:p>
          <w:p w:rsidR="00815F20" w:rsidRPr="00AF13EE" w:rsidRDefault="00815F20" w:rsidP="00007C1B">
            <w:pPr>
              <w:rPr>
                <w:rFonts w:ascii="Arial Narrow" w:hAnsi="Arial Narrow"/>
                <w:i/>
                <w:sz w:val="20"/>
                <w:szCs w:val="20"/>
              </w:rPr>
            </w:pPr>
            <w:r w:rsidRPr="00AF13EE">
              <w:rPr>
                <w:rFonts w:ascii="Arial Narrow" w:hAnsi="Arial Narrow"/>
                <w:i/>
                <w:sz w:val="20"/>
                <w:szCs w:val="20"/>
              </w:rPr>
              <w:t>Opis spora</w:t>
            </w:r>
          </w:p>
        </w:tc>
        <w:tc>
          <w:tcPr>
            <w:tcW w:w="1560" w:type="dxa"/>
          </w:tcPr>
          <w:p w:rsidR="00815F20" w:rsidRDefault="00815F20" w:rsidP="00007C1B">
            <w:pPr>
              <w:rPr>
                <w:rFonts w:ascii="Arial Narrow" w:hAnsi="Arial Narrow"/>
                <w:i/>
                <w:sz w:val="20"/>
                <w:szCs w:val="20"/>
              </w:rPr>
            </w:pPr>
          </w:p>
          <w:p w:rsidR="00815F20" w:rsidRPr="00AF13EE" w:rsidRDefault="00815F20" w:rsidP="00007C1B">
            <w:pPr>
              <w:rPr>
                <w:rFonts w:ascii="Arial Narrow" w:hAnsi="Arial Narrow"/>
                <w:i/>
                <w:sz w:val="20"/>
                <w:szCs w:val="20"/>
              </w:rPr>
            </w:pPr>
            <w:r w:rsidRPr="00AF13EE">
              <w:rPr>
                <w:rFonts w:ascii="Arial Narrow" w:hAnsi="Arial Narrow"/>
                <w:i/>
                <w:sz w:val="20"/>
                <w:szCs w:val="20"/>
              </w:rPr>
              <w:t>Početak spora</w:t>
            </w:r>
          </w:p>
        </w:tc>
        <w:tc>
          <w:tcPr>
            <w:tcW w:w="2976" w:type="dxa"/>
          </w:tcPr>
          <w:p w:rsidR="00815F20" w:rsidRDefault="00815F20" w:rsidP="00007C1B">
            <w:pPr>
              <w:rPr>
                <w:rFonts w:ascii="Arial Narrow" w:hAnsi="Arial Narrow"/>
                <w:i/>
                <w:sz w:val="20"/>
                <w:szCs w:val="20"/>
              </w:rPr>
            </w:pPr>
          </w:p>
          <w:p w:rsidR="00815F20" w:rsidRPr="00AF13EE" w:rsidRDefault="00815F20" w:rsidP="00007C1B">
            <w:pPr>
              <w:rPr>
                <w:rFonts w:ascii="Arial Narrow" w:hAnsi="Arial Narrow"/>
                <w:i/>
                <w:sz w:val="20"/>
                <w:szCs w:val="20"/>
              </w:rPr>
            </w:pPr>
            <w:proofErr w:type="spellStart"/>
            <w:r w:rsidRPr="00AF13EE">
              <w:rPr>
                <w:rFonts w:ascii="Arial Narrow" w:hAnsi="Arial Narrow"/>
                <w:i/>
                <w:sz w:val="20"/>
                <w:szCs w:val="20"/>
              </w:rPr>
              <w:t>Procjenjeno</w:t>
            </w:r>
            <w:proofErr w:type="spellEnd"/>
            <w:r w:rsidRPr="00AF13EE">
              <w:rPr>
                <w:rFonts w:ascii="Arial Narrow" w:hAnsi="Arial Narrow"/>
                <w:i/>
                <w:sz w:val="20"/>
                <w:szCs w:val="20"/>
              </w:rPr>
              <w:t xml:space="preserve"> trajanje spora</w:t>
            </w:r>
          </w:p>
        </w:tc>
      </w:tr>
      <w:tr w:rsidR="00815F20" w:rsidRPr="00AF13EE" w:rsidTr="00180699">
        <w:tc>
          <w:tcPr>
            <w:tcW w:w="912"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t>1.</w:t>
            </w:r>
          </w:p>
        </w:tc>
        <w:tc>
          <w:tcPr>
            <w:tcW w:w="2060" w:type="dxa"/>
          </w:tcPr>
          <w:p w:rsidR="00815F20" w:rsidRPr="00AF13EE" w:rsidRDefault="00815F20" w:rsidP="00007C1B">
            <w:pPr>
              <w:rPr>
                <w:rFonts w:ascii="Arial Narrow" w:hAnsi="Arial Narrow"/>
                <w:i/>
                <w:sz w:val="20"/>
                <w:szCs w:val="20"/>
              </w:rPr>
            </w:pPr>
            <w:proofErr w:type="spellStart"/>
            <w:r w:rsidRPr="00AF13EE">
              <w:rPr>
                <w:rFonts w:ascii="Arial Narrow" w:hAnsi="Arial Narrow"/>
                <w:i/>
                <w:sz w:val="20"/>
                <w:szCs w:val="20"/>
              </w:rPr>
              <w:t>Oš</w:t>
            </w:r>
            <w:proofErr w:type="spellEnd"/>
            <w:r w:rsidRPr="00AF13EE">
              <w:rPr>
                <w:rFonts w:ascii="Arial Narrow" w:hAnsi="Arial Narrow"/>
                <w:i/>
                <w:sz w:val="20"/>
                <w:szCs w:val="20"/>
              </w:rPr>
              <w:t xml:space="preserve"> Stanovi</w:t>
            </w:r>
          </w:p>
        </w:tc>
        <w:tc>
          <w:tcPr>
            <w:tcW w:w="1701" w:type="dxa"/>
          </w:tcPr>
          <w:p w:rsidR="00815F20" w:rsidRPr="00AF13EE" w:rsidRDefault="00815F20" w:rsidP="00180699">
            <w:pPr>
              <w:jc w:val="right"/>
              <w:rPr>
                <w:rFonts w:ascii="Arial Narrow" w:hAnsi="Arial Narrow"/>
                <w:i/>
                <w:sz w:val="20"/>
                <w:szCs w:val="20"/>
              </w:rPr>
            </w:pPr>
            <w:r w:rsidRPr="00AF13EE">
              <w:rPr>
                <w:rFonts w:ascii="Arial Narrow" w:hAnsi="Arial Narrow"/>
                <w:i/>
                <w:sz w:val="20"/>
                <w:szCs w:val="20"/>
              </w:rPr>
              <w:t>5.700,00 kn</w:t>
            </w:r>
          </w:p>
        </w:tc>
        <w:tc>
          <w:tcPr>
            <w:tcW w:w="2126"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t>Potraživanje razlike plaće-djelatnik</w:t>
            </w:r>
          </w:p>
        </w:tc>
        <w:tc>
          <w:tcPr>
            <w:tcW w:w="1560"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t>5.07.2021.</w:t>
            </w:r>
          </w:p>
        </w:tc>
        <w:tc>
          <w:tcPr>
            <w:tcW w:w="2976"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t>Do veljače 2023.godine</w:t>
            </w:r>
          </w:p>
        </w:tc>
      </w:tr>
      <w:tr w:rsidR="00815F20" w:rsidRPr="00AF13EE" w:rsidTr="00180699">
        <w:tc>
          <w:tcPr>
            <w:tcW w:w="912"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t>2.</w:t>
            </w:r>
          </w:p>
        </w:tc>
        <w:tc>
          <w:tcPr>
            <w:tcW w:w="2060" w:type="dxa"/>
          </w:tcPr>
          <w:p w:rsidR="00815F20" w:rsidRPr="00AF13EE" w:rsidRDefault="00815F20" w:rsidP="00007C1B">
            <w:pPr>
              <w:rPr>
                <w:rFonts w:ascii="Arial Narrow" w:hAnsi="Arial Narrow"/>
                <w:i/>
                <w:sz w:val="20"/>
                <w:szCs w:val="20"/>
              </w:rPr>
            </w:pPr>
            <w:proofErr w:type="spellStart"/>
            <w:r w:rsidRPr="00AF13EE">
              <w:rPr>
                <w:rFonts w:ascii="Arial Narrow" w:hAnsi="Arial Narrow"/>
                <w:i/>
                <w:sz w:val="20"/>
                <w:szCs w:val="20"/>
              </w:rPr>
              <w:t>Oš</w:t>
            </w:r>
            <w:proofErr w:type="spellEnd"/>
            <w:r w:rsidRPr="00AF13EE">
              <w:rPr>
                <w:rFonts w:ascii="Arial Narrow" w:hAnsi="Arial Narrow"/>
                <w:i/>
                <w:sz w:val="20"/>
                <w:szCs w:val="20"/>
              </w:rPr>
              <w:t xml:space="preserve"> Zadarski otoci</w:t>
            </w:r>
          </w:p>
        </w:tc>
        <w:tc>
          <w:tcPr>
            <w:tcW w:w="1701" w:type="dxa"/>
          </w:tcPr>
          <w:p w:rsidR="00815F20" w:rsidRPr="00AF13EE" w:rsidRDefault="00815F20" w:rsidP="00180699">
            <w:pPr>
              <w:jc w:val="right"/>
              <w:rPr>
                <w:rFonts w:ascii="Arial Narrow" w:hAnsi="Arial Narrow"/>
                <w:i/>
                <w:sz w:val="20"/>
                <w:szCs w:val="20"/>
              </w:rPr>
            </w:pPr>
            <w:r w:rsidRPr="00AF13EE">
              <w:rPr>
                <w:rFonts w:ascii="Arial Narrow" w:hAnsi="Arial Narrow"/>
                <w:i/>
                <w:sz w:val="20"/>
                <w:szCs w:val="20"/>
              </w:rPr>
              <w:t>82.950,00 kn</w:t>
            </w:r>
          </w:p>
        </w:tc>
        <w:tc>
          <w:tcPr>
            <w:tcW w:w="2126"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t>Potraživanje razlike plaće-djelatnici</w:t>
            </w:r>
          </w:p>
        </w:tc>
        <w:tc>
          <w:tcPr>
            <w:tcW w:w="1560"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t>Tijekom 2021.godine</w:t>
            </w:r>
          </w:p>
        </w:tc>
        <w:tc>
          <w:tcPr>
            <w:tcW w:w="2976"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t>Do kraja ožujka 2023.</w:t>
            </w:r>
          </w:p>
        </w:tc>
      </w:tr>
      <w:tr w:rsidR="00815F20" w:rsidRPr="00AF13EE" w:rsidTr="00180699">
        <w:tc>
          <w:tcPr>
            <w:tcW w:w="912"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t>3.</w:t>
            </w:r>
          </w:p>
        </w:tc>
        <w:tc>
          <w:tcPr>
            <w:tcW w:w="2060" w:type="dxa"/>
          </w:tcPr>
          <w:p w:rsidR="00815F20" w:rsidRPr="00AF13EE" w:rsidRDefault="00815F20" w:rsidP="00007C1B">
            <w:pPr>
              <w:rPr>
                <w:rFonts w:ascii="Arial Narrow" w:hAnsi="Arial Narrow"/>
                <w:i/>
                <w:sz w:val="20"/>
                <w:szCs w:val="20"/>
              </w:rPr>
            </w:pPr>
            <w:proofErr w:type="spellStart"/>
            <w:r w:rsidRPr="00AF13EE">
              <w:rPr>
                <w:rFonts w:ascii="Arial Narrow" w:hAnsi="Arial Narrow"/>
                <w:i/>
                <w:sz w:val="20"/>
                <w:szCs w:val="20"/>
              </w:rPr>
              <w:t>Oš</w:t>
            </w:r>
            <w:proofErr w:type="spellEnd"/>
            <w:r w:rsidRPr="00AF13EE">
              <w:rPr>
                <w:rFonts w:ascii="Arial Narrow" w:hAnsi="Arial Narrow"/>
                <w:i/>
                <w:sz w:val="20"/>
                <w:szCs w:val="20"/>
              </w:rPr>
              <w:t xml:space="preserve"> Petra Preradovića</w:t>
            </w:r>
          </w:p>
        </w:tc>
        <w:tc>
          <w:tcPr>
            <w:tcW w:w="1701" w:type="dxa"/>
          </w:tcPr>
          <w:p w:rsidR="00815F20" w:rsidRPr="00AF13EE" w:rsidRDefault="00815F20" w:rsidP="00180699">
            <w:pPr>
              <w:jc w:val="right"/>
              <w:rPr>
                <w:rFonts w:ascii="Arial Narrow" w:hAnsi="Arial Narrow"/>
                <w:i/>
                <w:sz w:val="20"/>
                <w:szCs w:val="20"/>
              </w:rPr>
            </w:pPr>
            <w:r w:rsidRPr="00AF13EE">
              <w:rPr>
                <w:rFonts w:ascii="Arial Narrow" w:hAnsi="Arial Narrow"/>
                <w:i/>
                <w:sz w:val="20"/>
                <w:szCs w:val="20"/>
              </w:rPr>
              <w:t>212.442,00 kn</w:t>
            </w:r>
          </w:p>
        </w:tc>
        <w:tc>
          <w:tcPr>
            <w:tcW w:w="2126"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t>Potraživanje razlike plaće-djelatnici</w:t>
            </w:r>
          </w:p>
        </w:tc>
        <w:tc>
          <w:tcPr>
            <w:tcW w:w="1560" w:type="dxa"/>
          </w:tcPr>
          <w:p w:rsidR="00815F20" w:rsidRPr="00AF13EE" w:rsidRDefault="00180699" w:rsidP="00007C1B">
            <w:pPr>
              <w:rPr>
                <w:rFonts w:ascii="Arial Narrow" w:hAnsi="Arial Narrow"/>
                <w:i/>
                <w:sz w:val="20"/>
                <w:szCs w:val="20"/>
              </w:rPr>
            </w:pPr>
            <w:r>
              <w:rPr>
                <w:rFonts w:ascii="Arial Narrow" w:hAnsi="Arial Narrow"/>
                <w:i/>
                <w:sz w:val="20"/>
                <w:szCs w:val="20"/>
              </w:rPr>
              <w:t>Svibanj 2022.godine</w:t>
            </w:r>
          </w:p>
        </w:tc>
        <w:tc>
          <w:tcPr>
            <w:tcW w:w="2976" w:type="dxa"/>
          </w:tcPr>
          <w:p w:rsidR="00815F20" w:rsidRPr="00AF13EE" w:rsidRDefault="00180699" w:rsidP="00007C1B">
            <w:pPr>
              <w:rPr>
                <w:rFonts w:ascii="Arial Narrow" w:hAnsi="Arial Narrow"/>
                <w:i/>
                <w:sz w:val="20"/>
                <w:szCs w:val="20"/>
              </w:rPr>
            </w:pPr>
            <w:r>
              <w:rPr>
                <w:rFonts w:ascii="Arial Narrow" w:hAnsi="Arial Narrow"/>
                <w:i/>
                <w:sz w:val="20"/>
                <w:szCs w:val="20"/>
              </w:rPr>
              <w:t>Do kraja ožujka 2023.godine</w:t>
            </w:r>
          </w:p>
        </w:tc>
      </w:tr>
      <w:tr w:rsidR="00815F20" w:rsidRPr="00AF13EE" w:rsidTr="00180699">
        <w:tc>
          <w:tcPr>
            <w:tcW w:w="912"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t>4.</w:t>
            </w:r>
          </w:p>
        </w:tc>
        <w:tc>
          <w:tcPr>
            <w:tcW w:w="2060" w:type="dxa"/>
          </w:tcPr>
          <w:p w:rsidR="00815F20" w:rsidRPr="00AF13EE" w:rsidRDefault="00815F20" w:rsidP="00007C1B">
            <w:pPr>
              <w:rPr>
                <w:rFonts w:ascii="Arial Narrow" w:hAnsi="Arial Narrow"/>
                <w:i/>
                <w:sz w:val="20"/>
                <w:szCs w:val="20"/>
              </w:rPr>
            </w:pPr>
            <w:proofErr w:type="spellStart"/>
            <w:r w:rsidRPr="00AF13EE">
              <w:rPr>
                <w:rFonts w:ascii="Arial Narrow" w:hAnsi="Arial Narrow"/>
                <w:i/>
                <w:sz w:val="20"/>
                <w:szCs w:val="20"/>
              </w:rPr>
              <w:t>Oš</w:t>
            </w:r>
            <w:proofErr w:type="spellEnd"/>
            <w:r w:rsidRPr="00AF13EE">
              <w:rPr>
                <w:rFonts w:ascii="Arial Narrow" w:hAnsi="Arial Narrow"/>
                <w:i/>
                <w:sz w:val="20"/>
                <w:szCs w:val="20"/>
              </w:rPr>
              <w:t xml:space="preserve"> Krune Krstića</w:t>
            </w:r>
          </w:p>
        </w:tc>
        <w:tc>
          <w:tcPr>
            <w:tcW w:w="1701" w:type="dxa"/>
          </w:tcPr>
          <w:p w:rsidR="00815F20" w:rsidRPr="00AF13EE" w:rsidRDefault="00815F20" w:rsidP="00180699">
            <w:pPr>
              <w:jc w:val="right"/>
              <w:rPr>
                <w:rFonts w:ascii="Arial Narrow" w:hAnsi="Arial Narrow"/>
                <w:i/>
                <w:sz w:val="20"/>
                <w:szCs w:val="20"/>
              </w:rPr>
            </w:pPr>
            <w:r w:rsidRPr="00AF13EE">
              <w:rPr>
                <w:rFonts w:ascii="Arial Narrow" w:hAnsi="Arial Narrow"/>
                <w:i/>
                <w:sz w:val="20"/>
                <w:szCs w:val="20"/>
              </w:rPr>
              <w:t>96.800,00 kn</w:t>
            </w:r>
          </w:p>
        </w:tc>
        <w:tc>
          <w:tcPr>
            <w:tcW w:w="2126"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t>Potraživanje razlike plaće-djelatnici</w:t>
            </w:r>
          </w:p>
        </w:tc>
        <w:tc>
          <w:tcPr>
            <w:tcW w:w="1560" w:type="dxa"/>
          </w:tcPr>
          <w:p w:rsidR="00815F20" w:rsidRPr="00AF13EE" w:rsidRDefault="00815F20" w:rsidP="00007C1B">
            <w:pPr>
              <w:rPr>
                <w:rFonts w:ascii="Arial Narrow" w:hAnsi="Arial Narrow"/>
                <w:i/>
                <w:sz w:val="20"/>
                <w:szCs w:val="20"/>
              </w:rPr>
            </w:pPr>
          </w:p>
        </w:tc>
        <w:tc>
          <w:tcPr>
            <w:tcW w:w="2976" w:type="dxa"/>
          </w:tcPr>
          <w:p w:rsidR="00815F20" w:rsidRPr="00AF13EE" w:rsidRDefault="00815F20" w:rsidP="00007C1B">
            <w:pPr>
              <w:rPr>
                <w:rFonts w:ascii="Arial Narrow" w:hAnsi="Arial Narrow"/>
                <w:i/>
                <w:sz w:val="20"/>
                <w:szCs w:val="20"/>
              </w:rPr>
            </w:pPr>
          </w:p>
        </w:tc>
      </w:tr>
      <w:tr w:rsidR="00815F20" w:rsidRPr="00AF13EE" w:rsidTr="00180699">
        <w:tc>
          <w:tcPr>
            <w:tcW w:w="912"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lastRenderedPageBreak/>
              <w:t>5.</w:t>
            </w:r>
          </w:p>
        </w:tc>
        <w:tc>
          <w:tcPr>
            <w:tcW w:w="2060" w:type="dxa"/>
          </w:tcPr>
          <w:p w:rsidR="00815F20" w:rsidRPr="00AF13EE" w:rsidRDefault="00815F20" w:rsidP="00007C1B">
            <w:pPr>
              <w:rPr>
                <w:rFonts w:ascii="Arial Narrow" w:hAnsi="Arial Narrow"/>
                <w:i/>
                <w:sz w:val="20"/>
                <w:szCs w:val="20"/>
              </w:rPr>
            </w:pPr>
            <w:proofErr w:type="spellStart"/>
            <w:r w:rsidRPr="00AF13EE">
              <w:rPr>
                <w:rFonts w:ascii="Arial Narrow" w:hAnsi="Arial Narrow"/>
                <w:i/>
                <w:sz w:val="20"/>
                <w:szCs w:val="20"/>
              </w:rPr>
              <w:t>Oš</w:t>
            </w:r>
            <w:proofErr w:type="spellEnd"/>
            <w:r w:rsidRPr="00AF13EE">
              <w:rPr>
                <w:rFonts w:ascii="Arial Narrow" w:hAnsi="Arial Narrow"/>
                <w:i/>
                <w:sz w:val="20"/>
                <w:szCs w:val="20"/>
              </w:rPr>
              <w:t xml:space="preserve"> Šimuna </w:t>
            </w:r>
            <w:proofErr w:type="spellStart"/>
            <w:r w:rsidRPr="00AF13EE">
              <w:rPr>
                <w:rFonts w:ascii="Arial Narrow" w:hAnsi="Arial Narrow"/>
                <w:i/>
                <w:sz w:val="20"/>
                <w:szCs w:val="20"/>
              </w:rPr>
              <w:t>Kožičića</w:t>
            </w:r>
            <w:proofErr w:type="spellEnd"/>
            <w:r w:rsidRPr="00AF13EE">
              <w:rPr>
                <w:rFonts w:ascii="Arial Narrow" w:hAnsi="Arial Narrow"/>
                <w:i/>
                <w:sz w:val="20"/>
                <w:szCs w:val="20"/>
              </w:rPr>
              <w:t xml:space="preserve"> Benje</w:t>
            </w:r>
          </w:p>
        </w:tc>
        <w:tc>
          <w:tcPr>
            <w:tcW w:w="1701" w:type="dxa"/>
          </w:tcPr>
          <w:p w:rsidR="00815F20" w:rsidRPr="00AF13EE" w:rsidRDefault="00815F20" w:rsidP="00180699">
            <w:pPr>
              <w:jc w:val="right"/>
              <w:rPr>
                <w:rFonts w:ascii="Arial Narrow" w:hAnsi="Arial Narrow"/>
                <w:i/>
                <w:sz w:val="20"/>
                <w:szCs w:val="20"/>
              </w:rPr>
            </w:pPr>
            <w:r w:rsidRPr="00AF13EE">
              <w:rPr>
                <w:rFonts w:ascii="Arial Narrow" w:hAnsi="Arial Narrow"/>
                <w:i/>
                <w:sz w:val="20"/>
                <w:szCs w:val="20"/>
              </w:rPr>
              <w:t>559.999,00 kn</w:t>
            </w:r>
          </w:p>
        </w:tc>
        <w:tc>
          <w:tcPr>
            <w:tcW w:w="2126" w:type="dxa"/>
          </w:tcPr>
          <w:p w:rsidR="00815F20" w:rsidRPr="00AF13EE" w:rsidRDefault="00815F20" w:rsidP="00007C1B">
            <w:pPr>
              <w:rPr>
                <w:rFonts w:ascii="Arial Narrow" w:hAnsi="Arial Narrow"/>
                <w:i/>
                <w:sz w:val="20"/>
                <w:szCs w:val="20"/>
              </w:rPr>
            </w:pPr>
            <w:r w:rsidRPr="00AF13EE">
              <w:rPr>
                <w:rFonts w:ascii="Arial Narrow" w:hAnsi="Arial Narrow"/>
                <w:i/>
                <w:sz w:val="20"/>
                <w:szCs w:val="20"/>
              </w:rPr>
              <w:t>Potraživanje razlike plaće-djelatnici</w:t>
            </w:r>
          </w:p>
        </w:tc>
        <w:tc>
          <w:tcPr>
            <w:tcW w:w="1560" w:type="dxa"/>
          </w:tcPr>
          <w:p w:rsidR="00815F20" w:rsidRPr="00AF13EE" w:rsidRDefault="008E5DB9" w:rsidP="00007C1B">
            <w:pPr>
              <w:rPr>
                <w:rFonts w:ascii="Arial Narrow" w:hAnsi="Arial Narrow"/>
                <w:i/>
                <w:sz w:val="20"/>
                <w:szCs w:val="20"/>
              </w:rPr>
            </w:pPr>
            <w:r>
              <w:rPr>
                <w:rFonts w:ascii="Arial Narrow" w:hAnsi="Arial Narrow"/>
                <w:i/>
                <w:sz w:val="20"/>
                <w:szCs w:val="20"/>
              </w:rPr>
              <w:t>Početak 2021.godine</w:t>
            </w:r>
          </w:p>
        </w:tc>
        <w:tc>
          <w:tcPr>
            <w:tcW w:w="2976" w:type="dxa"/>
          </w:tcPr>
          <w:p w:rsidR="00815F20" w:rsidRPr="00AF13EE" w:rsidRDefault="008E5DB9" w:rsidP="00007C1B">
            <w:pPr>
              <w:rPr>
                <w:rFonts w:ascii="Arial Narrow" w:hAnsi="Arial Narrow"/>
                <w:i/>
                <w:sz w:val="20"/>
                <w:szCs w:val="20"/>
              </w:rPr>
            </w:pPr>
            <w:r>
              <w:rPr>
                <w:rFonts w:ascii="Arial Narrow" w:hAnsi="Arial Narrow"/>
                <w:i/>
                <w:sz w:val="20"/>
                <w:szCs w:val="20"/>
              </w:rPr>
              <w:t>Do kraja lipnja 2023.godine</w:t>
            </w:r>
          </w:p>
        </w:tc>
      </w:tr>
      <w:tr w:rsidR="008E5DB9" w:rsidRPr="00AF13EE" w:rsidTr="00180699">
        <w:tc>
          <w:tcPr>
            <w:tcW w:w="912" w:type="dxa"/>
          </w:tcPr>
          <w:p w:rsidR="008E5DB9" w:rsidRDefault="008E5DB9" w:rsidP="00007C1B">
            <w:pPr>
              <w:rPr>
                <w:rFonts w:ascii="Arial Narrow" w:hAnsi="Arial Narrow"/>
                <w:i/>
                <w:sz w:val="20"/>
                <w:szCs w:val="20"/>
              </w:rPr>
            </w:pPr>
          </w:p>
          <w:p w:rsidR="008E5DB9" w:rsidRPr="00AF13EE" w:rsidRDefault="008E5DB9" w:rsidP="00007C1B">
            <w:pPr>
              <w:rPr>
                <w:rFonts w:ascii="Arial Narrow" w:hAnsi="Arial Narrow"/>
                <w:i/>
                <w:sz w:val="20"/>
                <w:szCs w:val="20"/>
              </w:rPr>
            </w:pPr>
          </w:p>
        </w:tc>
        <w:tc>
          <w:tcPr>
            <w:tcW w:w="2060" w:type="dxa"/>
          </w:tcPr>
          <w:p w:rsidR="008E5DB9" w:rsidRPr="00AF13EE" w:rsidRDefault="008E5DB9" w:rsidP="00007C1B">
            <w:pPr>
              <w:rPr>
                <w:rFonts w:ascii="Arial Narrow" w:hAnsi="Arial Narrow"/>
                <w:i/>
                <w:sz w:val="20"/>
                <w:szCs w:val="20"/>
              </w:rPr>
            </w:pPr>
            <w:r>
              <w:rPr>
                <w:rFonts w:ascii="Arial Narrow" w:hAnsi="Arial Narrow"/>
                <w:i/>
                <w:sz w:val="20"/>
                <w:szCs w:val="20"/>
              </w:rPr>
              <w:t>UKUPNO</w:t>
            </w:r>
          </w:p>
        </w:tc>
        <w:tc>
          <w:tcPr>
            <w:tcW w:w="1701" w:type="dxa"/>
          </w:tcPr>
          <w:p w:rsidR="008E5DB9" w:rsidRPr="008E5DB9" w:rsidRDefault="008E5DB9" w:rsidP="00180699">
            <w:pPr>
              <w:jc w:val="right"/>
              <w:rPr>
                <w:rFonts w:ascii="Arial Narrow" w:hAnsi="Arial Narrow"/>
                <w:b/>
                <w:i/>
                <w:sz w:val="20"/>
                <w:szCs w:val="20"/>
              </w:rPr>
            </w:pPr>
            <w:r w:rsidRPr="008E5DB9">
              <w:rPr>
                <w:rFonts w:ascii="Arial Narrow" w:hAnsi="Arial Narrow"/>
                <w:b/>
                <w:i/>
                <w:sz w:val="20"/>
                <w:szCs w:val="20"/>
              </w:rPr>
              <w:t>957.891,00 KUNA</w:t>
            </w:r>
          </w:p>
        </w:tc>
        <w:tc>
          <w:tcPr>
            <w:tcW w:w="2126" w:type="dxa"/>
          </w:tcPr>
          <w:p w:rsidR="008E5DB9" w:rsidRPr="00AF13EE" w:rsidRDefault="008E5DB9" w:rsidP="00007C1B">
            <w:pPr>
              <w:rPr>
                <w:rFonts w:ascii="Arial Narrow" w:hAnsi="Arial Narrow"/>
                <w:i/>
                <w:sz w:val="20"/>
                <w:szCs w:val="20"/>
              </w:rPr>
            </w:pPr>
          </w:p>
        </w:tc>
        <w:tc>
          <w:tcPr>
            <w:tcW w:w="1560" w:type="dxa"/>
          </w:tcPr>
          <w:p w:rsidR="008E5DB9" w:rsidRDefault="008E5DB9" w:rsidP="00007C1B">
            <w:pPr>
              <w:rPr>
                <w:rFonts w:ascii="Arial Narrow" w:hAnsi="Arial Narrow"/>
                <w:i/>
                <w:sz w:val="20"/>
                <w:szCs w:val="20"/>
              </w:rPr>
            </w:pPr>
          </w:p>
        </w:tc>
        <w:tc>
          <w:tcPr>
            <w:tcW w:w="2976" w:type="dxa"/>
          </w:tcPr>
          <w:p w:rsidR="008E5DB9" w:rsidRDefault="008E5DB9" w:rsidP="00007C1B">
            <w:pPr>
              <w:rPr>
                <w:rFonts w:ascii="Arial Narrow" w:hAnsi="Arial Narrow"/>
                <w:i/>
                <w:sz w:val="20"/>
                <w:szCs w:val="20"/>
              </w:rPr>
            </w:pPr>
          </w:p>
        </w:tc>
      </w:tr>
    </w:tbl>
    <w:p w:rsidR="00815F20" w:rsidRDefault="00815F20" w:rsidP="00815F20">
      <w:pPr>
        <w:rPr>
          <w:rFonts w:ascii="Arial Narrow" w:hAnsi="Arial Narrow"/>
          <w:i/>
          <w:sz w:val="20"/>
          <w:szCs w:val="20"/>
        </w:rPr>
      </w:pPr>
    </w:p>
    <w:p w:rsidR="00815F20" w:rsidRDefault="00815F20" w:rsidP="00815F20">
      <w:pPr>
        <w:rPr>
          <w:rFonts w:ascii="Arial Narrow" w:hAnsi="Arial Narrow"/>
          <w:i/>
          <w:sz w:val="20"/>
          <w:szCs w:val="20"/>
        </w:rPr>
      </w:pPr>
    </w:p>
    <w:p w:rsidR="00815F20" w:rsidRDefault="00815F20" w:rsidP="00815F20">
      <w:pPr>
        <w:rPr>
          <w:rFonts w:ascii="Arial Narrow" w:hAnsi="Arial Narrow"/>
          <w:i/>
          <w:sz w:val="20"/>
          <w:szCs w:val="20"/>
        </w:rPr>
      </w:pPr>
      <w:r>
        <w:rPr>
          <w:rFonts w:ascii="Arial Narrow" w:hAnsi="Arial Narrow"/>
          <w:i/>
          <w:sz w:val="20"/>
          <w:szCs w:val="20"/>
        </w:rPr>
        <w:t>Pregled konsolidiranih podataka</w:t>
      </w:r>
    </w:p>
    <w:tbl>
      <w:tblPr>
        <w:tblW w:w="15142" w:type="dxa"/>
        <w:tblLook w:val="04A0" w:firstRow="1" w:lastRow="0" w:firstColumn="1" w:lastColumn="0" w:noHBand="0" w:noVBand="1"/>
      </w:tblPr>
      <w:tblGrid>
        <w:gridCol w:w="2694"/>
        <w:gridCol w:w="141"/>
        <w:gridCol w:w="1560"/>
        <w:gridCol w:w="367"/>
        <w:gridCol w:w="1901"/>
        <w:gridCol w:w="367"/>
        <w:gridCol w:w="1509"/>
        <w:gridCol w:w="367"/>
        <w:gridCol w:w="1709"/>
        <w:gridCol w:w="367"/>
        <w:gridCol w:w="1817"/>
        <w:gridCol w:w="367"/>
        <w:gridCol w:w="1609"/>
        <w:gridCol w:w="367"/>
      </w:tblGrid>
      <w:tr w:rsidR="00815F20" w:rsidRPr="0059726C" w:rsidTr="00180699">
        <w:trPr>
          <w:gridAfter w:val="1"/>
          <w:wAfter w:w="367" w:type="dxa"/>
          <w:trHeight w:val="1530"/>
        </w:trPr>
        <w:tc>
          <w:tcPr>
            <w:tcW w:w="2694" w:type="dxa"/>
            <w:tcBorders>
              <w:top w:val="nil"/>
              <w:left w:val="nil"/>
              <w:bottom w:val="single" w:sz="8" w:space="0" w:color="95B3D7"/>
              <w:right w:val="nil"/>
            </w:tcBorders>
            <w:shd w:val="clear" w:color="000000" w:fill="EBF1DE"/>
            <w:noWrap/>
            <w:vAlign w:val="center"/>
            <w:hideMark/>
          </w:tcPr>
          <w:p w:rsidR="00815F20" w:rsidRPr="0059726C" w:rsidRDefault="00815F20" w:rsidP="00007C1B">
            <w:pPr>
              <w:spacing w:after="0" w:line="240" w:lineRule="auto"/>
              <w:jc w:val="center"/>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NAZIV KORISNIKA</w:t>
            </w:r>
          </w:p>
        </w:tc>
        <w:tc>
          <w:tcPr>
            <w:tcW w:w="1701" w:type="dxa"/>
            <w:gridSpan w:val="2"/>
            <w:tcBorders>
              <w:top w:val="nil"/>
              <w:left w:val="nil"/>
              <w:bottom w:val="single" w:sz="8" w:space="0" w:color="95B3D7"/>
              <w:right w:val="nil"/>
            </w:tcBorders>
            <w:shd w:val="clear" w:color="000000" w:fill="EBF1DE"/>
            <w:noWrap/>
            <w:vAlign w:val="center"/>
            <w:hideMark/>
          </w:tcPr>
          <w:p w:rsidR="00815F20" w:rsidRPr="0059726C" w:rsidRDefault="00815F20" w:rsidP="00007C1B">
            <w:pPr>
              <w:spacing w:after="0" w:line="240" w:lineRule="auto"/>
              <w:jc w:val="center"/>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PRIHODI</w:t>
            </w:r>
          </w:p>
        </w:tc>
        <w:tc>
          <w:tcPr>
            <w:tcW w:w="2268" w:type="dxa"/>
            <w:gridSpan w:val="2"/>
            <w:tcBorders>
              <w:top w:val="nil"/>
              <w:left w:val="nil"/>
              <w:bottom w:val="single" w:sz="8" w:space="0" w:color="95B3D7"/>
              <w:right w:val="nil"/>
            </w:tcBorders>
            <w:shd w:val="clear" w:color="000000" w:fill="EBF1DE"/>
            <w:noWrap/>
            <w:vAlign w:val="center"/>
            <w:hideMark/>
          </w:tcPr>
          <w:p w:rsidR="00815F20" w:rsidRPr="0059726C" w:rsidRDefault="00815F20" w:rsidP="00007C1B">
            <w:pPr>
              <w:spacing w:after="0" w:line="240" w:lineRule="auto"/>
              <w:jc w:val="center"/>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RASHODI</w:t>
            </w:r>
          </w:p>
        </w:tc>
        <w:tc>
          <w:tcPr>
            <w:tcW w:w="1876" w:type="dxa"/>
            <w:gridSpan w:val="2"/>
            <w:tcBorders>
              <w:top w:val="nil"/>
              <w:left w:val="nil"/>
              <w:bottom w:val="single" w:sz="8" w:space="0" w:color="95B3D7"/>
              <w:right w:val="nil"/>
            </w:tcBorders>
            <w:shd w:val="clear" w:color="000000" w:fill="EBF1DE"/>
            <w:noWrap/>
            <w:vAlign w:val="center"/>
            <w:hideMark/>
          </w:tcPr>
          <w:p w:rsidR="00815F20" w:rsidRPr="0059726C" w:rsidRDefault="00815F20" w:rsidP="00007C1B">
            <w:pPr>
              <w:spacing w:after="0" w:line="240" w:lineRule="auto"/>
              <w:jc w:val="center"/>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REZULTAT</w:t>
            </w:r>
          </w:p>
        </w:tc>
        <w:tc>
          <w:tcPr>
            <w:tcW w:w="2076" w:type="dxa"/>
            <w:gridSpan w:val="2"/>
            <w:tcBorders>
              <w:top w:val="nil"/>
              <w:left w:val="nil"/>
              <w:bottom w:val="single" w:sz="8" w:space="0" w:color="95B3D7"/>
              <w:right w:val="nil"/>
            </w:tcBorders>
            <w:shd w:val="clear" w:color="000000" w:fill="EBF1DE"/>
            <w:noWrap/>
            <w:vAlign w:val="center"/>
            <w:hideMark/>
          </w:tcPr>
          <w:p w:rsidR="00815F20" w:rsidRPr="0059726C" w:rsidRDefault="00815F20" w:rsidP="00007C1B">
            <w:pPr>
              <w:spacing w:after="0" w:line="240" w:lineRule="auto"/>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PRENESENI REZULTAT</w:t>
            </w:r>
          </w:p>
        </w:tc>
        <w:tc>
          <w:tcPr>
            <w:tcW w:w="2184" w:type="dxa"/>
            <w:gridSpan w:val="2"/>
            <w:tcBorders>
              <w:top w:val="nil"/>
              <w:left w:val="nil"/>
              <w:bottom w:val="single" w:sz="8" w:space="0" w:color="95B3D7"/>
              <w:right w:val="nil"/>
            </w:tcBorders>
            <w:shd w:val="clear" w:color="000000" w:fill="EBF1DE"/>
            <w:vAlign w:val="center"/>
            <w:hideMark/>
          </w:tcPr>
          <w:p w:rsidR="00815F20" w:rsidRPr="0059726C" w:rsidRDefault="00815F20" w:rsidP="00007C1B">
            <w:pPr>
              <w:spacing w:after="0" w:line="240" w:lineRule="auto"/>
              <w:jc w:val="center"/>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VIŠAK/MANJAK ZA PRIJENOS U IDUĆE RAZDOBLJE</w:t>
            </w:r>
          </w:p>
        </w:tc>
        <w:tc>
          <w:tcPr>
            <w:tcW w:w="1976" w:type="dxa"/>
            <w:gridSpan w:val="2"/>
            <w:tcBorders>
              <w:top w:val="nil"/>
              <w:left w:val="nil"/>
              <w:bottom w:val="single" w:sz="8" w:space="0" w:color="95B3D7"/>
              <w:right w:val="nil"/>
            </w:tcBorders>
            <w:shd w:val="clear" w:color="000000" w:fill="EBF1DE"/>
            <w:noWrap/>
            <w:vAlign w:val="center"/>
            <w:hideMark/>
          </w:tcPr>
          <w:p w:rsidR="00815F20" w:rsidRPr="0059726C" w:rsidRDefault="00815F20" w:rsidP="00007C1B">
            <w:pPr>
              <w:spacing w:after="0" w:line="240" w:lineRule="auto"/>
              <w:jc w:val="center"/>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OBVEZE</w:t>
            </w:r>
          </w:p>
        </w:tc>
      </w:tr>
      <w:tr w:rsidR="00815F20" w:rsidRPr="0059726C" w:rsidTr="00180699">
        <w:trPr>
          <w:trHeight w:val="375"/>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DV RADOST</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28.666.183,48</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28.923.061,79</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-256.878,31</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12.289,33</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-244.588,98</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2.542.131,81</w:t>
            </w:r>
          </w:p>
        </w:tc>
      </w:tr>
      <w:tr w:rsidR="00815F20" w:rsidRPr="0059726C" w:rsidTr="00180699">
        <w:trPr>
          <w:trHeight w:val="375"/>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DV SUNCE</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21.525.612,25</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21.726.183,52</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-200.571,27</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300.135,50</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99.564,23</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1.768.595,28</w:t>
            </w:r>
          </w:p>
        </w:tc>
      </w:tr>
      <w:tr w:rsidR="00815F20" w:rsidRPr="0059726C" w:rsidTr="00180699">
        <w:trPr>
          <w:trHeight w:val="375"/>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DV LATICA</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7.287.485,38</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7.308.085,67</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-20.600,29</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566.761,54</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546.161,25</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556.954,10</w:t>
            </w:r>
          </w:p>
        </w:tc>
      </w:tr>
      <w:tr w:rsidR="00815F20" w:rsidRPr="0059726C" w:rsidTr="00180699">
        <w:trPr>
          <w:trHeight w:val="390"/>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ZNANSTVENA KNJIŽNICA</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4.764.567,75</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4.736.985,55</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27.582,20</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-25.189,03</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2.393,17</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357.663,09</w:t>
            </w:r>
          </w:p>
        </w:tc>
      </w:tr>
      <w:tr w:rsidR="00815F20" w:rsidRPr="0059726C" w:rsidTr="00180699">
        <w:trPr>
          <w:trHeight w:val="375"/>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GRADSKA KNJIŽNICA</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10.386.253,09</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10.633.247,49</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-246.994,40</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601.962,11</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354.967,71</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650.819,47</w:t>
            </w:r>
          </w:p>
        </w:tc>
      </w:tr>
      <w:tr w:rsidR="00815F20" w:rsidRPr="0059726C" w:rsidTr="00180699">
        <w:trPr>
          <w:trHeight w:val="390"/>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HNK ZADAR</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4.571.253,43</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4.497.674,35</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73.579,08</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257.226,12</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330.805,20</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267.525,79</w:t>
            </w:r>
          </w:p>
        </w:tc>
      </w:tr>
      <w:tr w:rsidR="00815F20" w:rsidRPr="0059726C" w:rsidTr="00180699">
        <w:trPr>
          <w:trHeight w:val="405"/>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KONCERTNI URED  ZADAR</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3.357.502,72</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3.248.110,81</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109.391,91</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17.759,95</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127.151,86</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117.931,37</w:t>
            </w:r>
          </w:p>
        </w:tc>
      </w:tr>
      <w:tr w:rsidR="00815F20" w:rsidRPr="0059726C" w:rsidTr="00180699">
        <w:trPr>
          <w:trHeight w:val="360"/>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JVP ZADAR</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19.657.409,67</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19.266.326,19</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391.083,48</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305.808,91</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696.892,39</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1.631.049,51</w:t>
            </w:r>
          </w:p>
        </w:tc>
      </w:tr>
      <w:tr w:rsidR="00815F20" w:rsidRPr="0059726C" w:rsidTr="00180699">
        <w:trPr>
          <w:trHeight w:val="390"/>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JU ZADARSKI SPORT</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3.945.346,24</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3.954.052,86</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-8.706,62</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124.000,14</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115.293,52</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300.924,79</w:t>
            </w:r>
          </w:p>
        </w:tc>
      </w:tr>
      <w:tr w:rsidR="00815F20" w:rsidRPr="0059726C" w:rsidTr="00180699">
        <w:trPr>
          <w:trHeight w:val="360"/>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SMILJEVAC</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19.001.546,68</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18.881.384,49</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120.162,19</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-133.909,00</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-13.746,81</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1.621.549,89</w:t>
            </w:r>
          </w:p>
        </w:tc>
      </w:tr>
      <w:tr w:rsidR="00815F20" w:rsidRPr="0059726C" w:rsidTr="00180699">
        <w:trPr>
          <w:trHeight w:val="360"/>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STANOVI</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12.536.134,02</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12.545.302,11</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-9.168,09</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66.282,24</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57.114,15</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1.016.981,51</w:t>
            </w:r>
          </w:p>
        </w:tc>
      </w:tr>
      <w:tr w:rsidR="00815F20" w:rsidRPr="0059726C" w:rsidTr="00180699">
        <w:trPr>
          <w:trHeight w:val="375"/>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lastRenderedPageBreak/>
              <w:t>OŠ PETRA PRERADOVIĆA</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14.458.628,93</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14.227.090,69</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231.538,24</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158.852,55</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390.390,79</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1.151.535,71</w:t>
            </w:r>
          </w:p>
        </w:tc>
      </w:tr>
      <w:tr w:rsidR="00815F20" w:rsidRPr="0059726C" w:rsidTr="00180699">
        <w:trPr>
          <w:trHeight w:val="360"/>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KRUNE KRSTIĆA</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13.861.404,59</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13.826.230,56</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35.174,03</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69.162,18</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104.336,21</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1.199.418,90</w:t>
            </w:r>
          </w:p>
        </w:tc>
      </w:tr>
      <w:tr w:rsidR="00815F20" w:rsidRPr="0059726C" w:rsidTr="00180699">
        <w:trPr>
          <w:trHeight w:val="360"/>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ŠIME BUDINIĆA</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18.176.846,02</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18.073.906,17</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102.939,85</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50.156,77</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153.096,62</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1.572.418,86</w:t>
            </w:r>
          </w:p>
        </w:tc>
      </w:tr>
      <w:tr w:rsidR="00815F20" w:rsidRPr="0059726C" w:rsidTr="00180699">
        <w:trPr>
          <w:trHeight w:val="360"/>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ŠIMUNA KOŽIČIĆA BENJE</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19.229.182,06</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19.254.204,70</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-25.022,64</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84.453,13</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59.430,49</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1.590.623,51</w:t>
            </w:r>
          </w:p>
        </w:tc>
      </w:tr>
      <w:tr w:rsidR="00815F20" w:rsidRPr="0059726C" w:rsidTr="00180699">
        <w:trPr>
          <w:trHeight w:val="360"/>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BARTULA KAŠIĆA</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21.429.727,64</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21.389.337,01</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40.390,63</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120.841,18</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161.231,81</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1.689.766,84</w:t>
            </w:r>
          </w:p>
        </w:tc>
      </w:tr>
      <w:tr w:rsidR="00815F20" w:rsidRPr="0059726C" w:rsidTr="00180699">
        <w:trPr>
          <w:trHeight w:val="360"/>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ZADARSKI OTOCI</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15.892.539,74</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15.985.162,33</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-92.622,59</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188.432,18</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95.809,59</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1.264.437,99</w:t>
            </w:r>
          </w:p>
        </w:tc>
      </w:tr>
      <w:tr w:rsidR="00815F20" w:rsidRPr="0059726C" w:rsidTr="00180699">
        <w:trPr>
          <w:trHeight w:val="360"/>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VOŠTARNICA</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10.207.315,70</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10.906.187,80</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-698.872,10</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-161.975,97</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-860.848,07</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1.900.048,33</w:t>
            </w:r>
          </w:p>
        </w:tc>
      </w:tr>
      <w:tr w:rsidR="00815F20" w:rsidRPr="0059726C" w:rsidTr="00180699">
        <w:trPr>
          <w:trHeight w:val="405"/>
        </w:trPr>
        <w:tc>
          <w:tcPr>
            <w:tcW w:w="2835"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SVEUKUPNO</w:t>
            </w:r>
          </w:p>
        </w:tc>
        <w:tc>
          <w:tcPr>
            <w:tcW w:w="1927"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248.954.939,39</w:t>
            </w:r>
          </w:p>
        </w:tc>
        <w:tc>
          <w:tcPr>
            <w:tcW w:w="2268"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249.382.534,09</w:t>
            </w:r>
          </w:p>
        </w:tc>
        <w:tc>
          <w:tcPr>
            <w:tcW w:w="1876"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-427.594,70</w:t>
            </w:r>
          </w:p>
        </w:tc>
        <w:tc>
          <w:tcPr>
            <w:tcW w:w="2076"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2.603.049,83</w:t>
            </w:r>
          </w:p>
        </w:tc>
        <w:tc>
          <w:tcPr>
            <w:tcW w:w="2184"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2.175.455,13</w:t>
            </w:r>
          </w:p>
        </w:tc>
        <w:tc>
          <w:tcPr>
            <w:tcW w:w="1976"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21.200.376,75</w:t>
            </w:r>
          </w:p>
        </w:tc>
      </w:tr>
      <w:tr w:rsidR="00815F20" w:rsidRPr="0059726C" w:rsidTr="00180699">
        <w:trPr>
          <w:trHeight w:val="405"/>
        </w:trPr>
        <w:tc>
          <w:tcPr>
            <w:tcW w:w="2835"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GRAD ZADAR</w:t>
            </w:r>
          </w:p>
        </w:tc>
        <w:tc>
          <w:tcPr>
            <w:tcW w:w="1927"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556.524.123,23</w:t>
            </w:r>
          </w:p>
        </w:tc>
        <w:tc>
          <w:tcPr>
            <w:tcW w:w="2268"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558.888.529,84</w:t>
            </w:r>
          </w:p>
        </w:tc>
        <w:tc>
          <w:tcPr>
            <w:tcW w:w="1876"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-2.364.406,61</w:t>
            </w:r>
          </w:p>
        </w:tc>
        <w:tc>
          <w:tcPr>
            <w:tcW w:w="2076"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-30.234.104,87</w:t>
            </w:r>
          </w:p>
        </w:tc>
        <w:tc>
          <w:tcPr>
            <w:tcW w:w="2184"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-32.598.511,48</w:t>
            </w:r>
          </w:p>
        </w:tc>
        <w:tc>
          <w:tcPr>
            <w:tcW w:w="1976"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134.480.461,51</w:t>
            </w:r>
          </w:p>
        </w:tc>
      </w:tr>
      <w:tr w:rsidR="00815F20" w:rsidRPr="0059726C" w:rsidTr="00180699">
        <w:trPr>
          <w:trHeight w:val="405"/>
        </w:trPr>
        <w:tc>
          <w:tcPr>
            <w:tcW w:w="2835"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ELIMINACIJE</w:t>
            </w:r>
          </w:p>
        </w:tc>
        <w:tc>
          <w:tcPr>
            <w:tcW w:w="1927"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111.774.757,00</w:t>
            </w:r>
          </w:p>
        </w:tc>
        <w:tc>
          <w:tcPr>
            <w:tcW w:w="2268"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111.774.757,00</w:t>
            </w:r>
          </w:p>
        </w:tc>
        <w:tc>
          <w:tcPr>
            <w:tcW w:w="18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0,00</w:t>
            </w:r>
          </w:p>
        </w:tc>
        <w:tc>
          <w:tcPr>
            <w:tcW w:w="20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0,00</w:t>
            </w:r>
          </w:p>
        </w:tc>
        <w:tc>
          <w:tcPr>
            <w:tcW w:w="2184"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0,00</w:t>
            </w:r>
          </w:p>
        </w:tc>
        <w:tc>
          <w:tcPr>
            <w:tcW w:w="1976" w:type="dxa"/>
            <w:gridSpan w:val="2"/>
            <w:tcBorders>
              <w:top w:val="nil"/>
              <w:left w:val="nil"/>
              <w:bottom w:val="single" w:sz="8" w:space="0" w:color="95B3D7"/>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72.112,92</w:t>
            </w:r>
          </w:p>
        </w:tc>
      </w:tr>
      <w:tr w:rsidR="00815F20" w:rsidRPr="0059726C" w:rsidTr="00180699">
        <w:trPr>
          <w:trHeight w:val="600"/>
        </w:trPr>
        <w:tc>
          <w:tcPr>
            <w:tcW w:w="2835"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RAZINA 23</w:t>
            </w:r>
          </w:p>
        </w:tc>
        <w:tc>
          <w:tcPr>
            <w:tcW w:w="1927"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693.704.305,62</w:t>
            </w:r>
          </w:p>
        </w:tc>
        <w:tc>
          <w:tcPr>
            <w:tcW w:w="2268"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696.496.306,93</w:t>
            </w:r>
          </w:p>
        </w:tc>
        <w:tc>
          <w:tcPr>
            <w:tcW w:w="1876"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-2.792.001,31</w:t>
            </w:r>
          </w:p>
        </w:tc>
        <w:tc>
          <w:tcPr>
            <w:tcW w:w="2076"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-27.631.055,04</w:t>
            </w:r>
          </w:p>
        </w:tc>
        <w:tc>
          <w:tcPr>
            <w:tcW w:w="2184"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-30.423.056,35</w:t>
            </w:r>
          </w:p>
        </w:tc>
        <w:tc>
          <w:tcPr>
            <w:tcW w:w="1976"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155.608.725,34</w:t>
            </w:r>
          </w:p>
        </w:tc>
      </w:tr>
      <w:tr w:rsidR="00815F20" w:rsidRPr="0059726C" w:rsidTr="00180699">
        <w:trPr>
          <w:trHeight w:val="585"/>
        </w:trPr>
        <w:tc>
          <w:tcPr>
            <w:tcW w:w="2835" w:type="dxa"/>
            <w:gridSpan w:val="2"/>
            <w:tcBorders>
              <w:top w:val="nil"/>
              <w:left w:val="nil"/>
              <w:bottom w:val="nil"/>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p>
        </w:tc>
        <w:tc>
          <w:tcPr>
            <w:tcW w:w="1927" w:type="dxa"/>
            <w:gridSpan w:val="2"/>
            <w:tcBorders>
              <w:top w:val="nil"/>
              <w:left w:val="nil"/>
              <w:bottom w:val="nil"/>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Times New Roman"/>
                <w:sz w:val="20"/>
                <w:szCs w:val="20"/>
                <w:lang w:eastAsia="hr-HR"/>
              </w:rPr>
            </w:pPr>
          </w:p>
        </w:tc>
        <w:tc>
          <w:tcPr>
            <w:tcW w:w="2268" w:type="dxa"/>
            <w:gridSpan w:val="2"/>
            <w:tcBorders>
              <w:top w:val="nil"/>
              <w:left w:val="nil"/>
              <w:bottom w:val="nil"/>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Times New Roman"/>
                <w:sz w:val="20"/>
                <w:szCs w:val="20"/>
                <w:lang w:eastAsia="hr-HR"/>
              </w:rPr>
            </w:pPr>
          </w:p>
        </w:tc>
        <w:tc>
          <w:tcPr>
            <w:tcW w:w="1876" w:type="dxa"/>
            <w:gridSpan w:val="2"/>
            <w:tcBorders>
              <w:top w:val="nil"/>
              <w:left w:val="nil"/>
              <w:bottom w:val="nil"/>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Times New Roman"/>
                <w:sz w:val="20"/>
                <w:szCs w:val="20"/>
                <w:lang w:eastAsia="hr-HR"/>
              </w:rPr>
            </w:pPr>
          </w:p>
        </w:tc>
        <w:tc>
          <w:tcPr>
            <w:tcW w:w="2076" w:type="dxa"/>
            <w:gridSpan w:val="2"/>
            <w:tcBorders>
              <w:top w:val="nil"/>
              <w:left w:val="nil"/>
              <w:bottom w:val="nil"/>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Times New Roman"/>
                <w:sz w:val="20"/>
                <w:szCs w:val="20"/>
                <w:lang w:eastAsia="hr-HR"/>
              </w:rPr>
            </w:pPr>
          </w:p>
        </w:tc>
        <w:tc>
          <w:tcPr>
            <w:tcW w:w="2184" w:type="dxa"/>
            <w:gridSpan w:val="2"/>
            <w:tcBorders>
              <w:top w:val="nil"/>
              <w:left w:val="nil"/>
              <w:bottom w:val="nil"/>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Times New Roman"/>
                <w:sz w:val="20"/>
                <w:szCs w:val="20"/>
                <w:lang w:eastAsia="hr-HR"/>
              </w:rPr>
            </w:pPr>
          </w:p>
        </w:tc>
        <w:tc>
          <w:tcPr>
            <w:tcW w:w="1976" w:type="dxa"/>
            <w:gridSpan w:val="2"/>
            <w:tcBorders>
              <w:top w:val="nil"/>
              <w:left w:val="nil"/>
              <w:bottom w:val="nil"/>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Times New Roman"/>
                <w:sz w:val="20"/>
                <w:szCs w:val="20"/>
                <w:lang w:eastAsia="hr-HR"/>
              </w:rPr>
            </w:pPr>
          </w:p>
        </w:tc>
      </w:tr>
      <w:tr w:rsidR="00815F20" w:rsidRPr="0059726C" w:rsidTr="00180699">
        <w:trPr>
          <w:trHeight w:val="1005"/>
        </w:trPr>
        <w:tc>
          <w:tcPr>
            <w:tcW w:w="2835" w:type="dxa"/>
            <w:gridSpan w:val="2"/>
            <w:tcBorders>
              <w:top w:val="nil"/>
              <w:left w:val="nil"/>
              <w:bottom w:val="single" w:sz="8" w:space="0" w:color="95B3D7"/>
              <w:right w:val="nil"/>
            </w:tcBorders>
            <w:shd w:val="clear" w:color="000000" w:fill="EBF1DE"/>
            <w:noWrap/>
            <w:vAlign w:val="center"/>
            <w:hideMark/>
          </w:tcPr>
          <w:p w:rsidR="00815F20" w:rsidRPr="0059726C" w:rsidRDefault="00815F20" w:rsidP="00007C1B">
            <w:pPr>
              <w:spacing w:after="0" w:line="240" w:lineRule="auto"/>
              <w:jc w:val="center"/>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NAZIV KORISNIKA</w:t>
            </w:r>
          </w:p>
        </w:tc>
        <w:tc>
          <w:tcPr>
            <w:tcW w:w="1927" w:type="dxa"/>
            <w:gridSpan w:val="2"/>
            <w:tcBorders>
              <w:top w:val="nil"/>
              <w:left w:val="nil"/>
              <w:bottom w:val="single" w:sz="8" w:space="0" w:color="95B3D7"/>
              <w:right w:val="nil"/>
            </w:tcBorders>
            <w:shd w:val="clear" w:color="000000" w:fill="EBF1DE"/>
            <w:vAlign w:val="center"/>
            <w:hideMark/>
          </w:tcPr>
          <w:p w:rsidR="00815F20" w:rsidRPr="0059726C" w:rsidRDefault="00815F20" w:rsidP="00007C1B">
            <w:pPr>
              <w:spacing w:after="0" w:line="240" w:lineRule="auto"/>
              <w:jc w:val="center"/>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PRENESENI VIŠAK/MANJAK PRIHODA POSLOVANJA</w:t>
            </w:r>
          </w:p>
        </w:tc>
        <w:tc>
          <w:tcPr>
            <w:tcW w:w="2268" w:type="dxa"/>
            <w:gridSpan w:val="2"/>
            <w:tcBorders>
              <w:top w:val="nil"/>
              <w:left w:val="nil"/>
              <w:bottom w:val="single" w:sz="8" w:space="0" w:color="95B3D7"/>
              <w:right w:val="nil"/>
            </w:tcBorders>
            <w:shd w:val="clear" w:color="000000" w:fill="EBF1DE"/>
            <w:vAlign w:val="center"/>
            <w:hideMark/>
          </w:tcPr>
          <w:p w:rsidR="00815F20" w:rsidRPr="0059726C" w:rsidRDefault="00815F20" w:rsidP="00007C1B">
            <w:pPr>
              <w:spacing w:after="0" w:line="240" w:lineRule="auto"/>
              <w:jc w:val="center"/>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PRENESENI VIŠAK /MANJAK OD NEFINANCIJSKE IMOVINE</w:t>
            </w:r>
          </w:p>
        </w:tc>
        <w:tc>
          <w:tcPr>
            <w:tcW w:w="1876" w:type="dxa"/>
            <w:gridSpan w:val="2"/>
            <w:tcBorders>
              <w:top w:val="nil"/>
              <w:left w:val="nil"/>
              <w:bottom w:val="single" w:sz="8" w:space="0" w:color="95B3D7"/>
              <w:right w:val="nil"/>
            </w:tcBorders>
            <w:shd w:val="clear" w:color="000000" w:fill="EBF1DE"/>
            <w:vAlign w:val="center"/>
            <w:hideMark/>
          </w:tcPr>
          <w:p w:rsidR="00815F20" w:rsidRPr="0059726C" w:rsidRDefault="00815F20" w:rsidP="00007C1B">
            <w:pPr>
              <w:spacing w:after="0" w:line="240" w:lineRule="auto"/>
              <w:jc w:val="center"/>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PRENESENI VIŠAK /MANJAK OD FINANCIJSKE IMOVINE</w:t>
            </w:r>
          </w:p>
        </w:tc>
        <w:tc>
          <w:tcPr>
            <w:tcW w:w="2076" w:type="dxa"/>
            <w:gridSpan w:val="2"/>
            <w:tcBorders>
              <w:top w:val="nil"/>
              <w:left w:val="nil"/>
              <w:bottom w:val="single" w:sz="8" w:space="0" w:color="95B3D7"/>
              <w:right w:val="nil"/>
            </w:tcBorders>
            <w:shd w:val="clear" w:color="000000" w:fill="EBF1DE"/>
            <w:vAlign w:val="center"/>
            <w:hideMark/>
          </w:tcPr>
          <w:p w:rsidR="00815F20" w:rsidRPr="0059726C" w:rsidRDefault="00815F20" w:rsidP="00007C1B">
            <w:pPr>
              <w:spacing w:after="0" w:line="240" w:lineRule="auto"/>
              <w:jc w:val="center"/>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UKUPNO PRENESENI VIŠAK/MANJAK</w:t>
            </w:r>
          </w:p>
        </w:tc>
        <w:tc>
          <w:tcPr>
            <w:tcW w:w="2184" w:type="dxa"/>
            <w:gridSpan w:val="2"/>
            <w:tcBorders>
              <w:top w:val="nil"/>
              <w:left w:val="nil"/>
              <w:bottom w:val="single" w:sz="8" w:space="0" w:color="95B3D7"/>
              <w:right w:val="nil"/>
            </w:tcBorders>
            <w:shd w:val="clear" w:color="000000" w:fill="EBF1DE"/>
            <w:vAlign w:val="center"/>
            <w:hideMark/>
          </w:tcPr>
          <w:p w:rsidR="00815F20" w:rsidRPr="0059726C" w:rsidRDefault="00815F20" w:rsidP="00007C1B">
            <w:pPr>
              <w:spacing w:after="0" w:line="240" w:lineRule="auto"/>
              <w:jc w:val="center"/>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REZULTAT TEKUĆEG RAZDOBLJA</w:t>
            </w:r>
          </w:p>
        </w:tc>
        <w:tc>
          <w:tcPr>
            <w:tcW w:w="1976" w:type="dxa"/>
            <w:gridSpan w:val="2"/>
            <w:tcBorders>
              <w:top w:val="nil"/>
              <w:left w:val="nil"/>
              <w:bottom w:val="single" w:sz="8" w:space="0" w:color="95B3D7"/>
              <w:right w:val="nil"/>
            </w:tcBorders>
            <w:shd w:val="clear" w:color="000000" w:fill="EBF1DE"/>
            <w:vAlign w:val="center"/>
            <w:hideMark/>
          </w:tcPr>
          <w:p w:rsidR="00815F20" w:rsidRPr="0059726C" w:rsidRDefault="00815F20" w:rsidP="00007C1B">
            <w:pPr>
              <w:spacing w:after="0" w:line="240" w:lineRule="auto"/>
              <w:jc w:val="center"/>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VIŠAK/MANJAK  ZA PRIJENOS U IDUĆE RAZDOBLJE</w:t>
            </w:r>
          </w:p>
        </w:tc>
      </w:tr>
      <w:tr w:rsidR="00815F20" w:rsidRPr="0059726C" w:rsidTr="00180699">
        <w:trPr>
          <w:trHeight w:val="58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DV RADOST</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12.289,33</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12.289,33</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-256.878,31</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-244.588,98</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DV SUNCE</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300.135,50</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300.135,50</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-200.571,27</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99.564,23</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DV LATICA</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566.761,54</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566.761,54</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-20.600,29</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546.161,25</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ZNANSTVENA KNJIŽNICA</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-25.189,03</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-25.189,03</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27.582,20</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2.393,17</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GRADSKA KNJIŽNICA</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3.597.287,35</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-2.995.325,24</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601.962,11</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-246.994,40</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354.967,71</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HNK ZADAR</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935.476,75</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-678.250,63</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257.226,12</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73.579,08</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330.805,20</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lastRenderedPageBreak/>
              <w:t>KONCERTNI URED  ZADAR</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48.957,11</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-31.197,16</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17.759,95</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109.391,91</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127.151,86</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JVP ZADAR</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180.000,00</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125.808,91</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305.808,91</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391.083,48</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696.892,39</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JU ZADARSKI SPORT</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331.898,24</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-207.898,10</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124.000,14</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-8.706,62</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115.293,52</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SMILJEVAC</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-133.909,00</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-133.909,00</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120.162,19</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-13.746,81</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STANOVI</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66.282,24</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66.282,24</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-9.168,09</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57.114,15</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PETRA PRERADOVIĆA</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158.852,55</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158.852,55</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231.538,24</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390.390,79</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KRUNE KRSTIĆA</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69.162,18</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69.162,18</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35.174,03</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104.336,21</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ŠIME BUDINIĆA</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39.888,68</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10.268,09</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50.156,77</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102.939,85</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153.096,62</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ŠIMUNA KOŽIČIĆA BENJE</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84.453,13</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84.453,13</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-25.022,64</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59.430,49</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BARTULA KAŠIĆA</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73.278,39</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47.562,79</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120.841,18</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40.390,63</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161.231,81</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ZADARSKI OTOCI</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188.432,18</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188.432,18</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-92.622,59</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95.809,59</w:t>
            </w:r>
          </w:p>
        </w:tc>
      </w:tr>
      <w:tr w:rsidR="00815F20" w:rsidRPr="0059726C" w:rsidTr="00180699">
        <w:trPr>
          <w:trHeight w:val="345"/>
        </w:trPr>
        <w:tc>
          <w:tcPr>
            <w:tcW w:w="2835"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OŠ VOŠTARNICA</w:t>
            </w:r>
          </w:p>
        </w:tc>
        <w:tc>
          <w:tcPr>
            <w:tcW w:w="1927"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-161.975,97</w:t>
            </w:r>
          </w:p>
        </w:tc>
        <w:tc>
          <w:tcPr>
            <w:tcW w:w="2268"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18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0,00</w:t>
            </w:r>
          </w:p>
        </w:tc>
        <w:tc>
          <w:tcPr>
            <w:tcW w:w="20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-161.975,97</w:t>
            </w:r>
          </w:p>
        </w:tc>
        <w:tc>
          <w:tcPr>
            <w:tcW w:w="2184"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-698.872,10</w:t>
            </w:r>
          </w:p>
        </w:tc>
        <w:tc>
          <w:tcPr>
            <w:tcW w:w="1976" w:type="dxa"/>
            <w:gridSpan w:val="2"/>
            <w:tcBorders>
              <w:top w:val="nil"/>
              <w:left w:val="nil"/>
              <w:bottom w:val="single" w:sz="8" w:space="0" w:color="95B3D7"/>
              <w:right w:val="nil"/>
            </w:tcBorders>
            <w:shd w:val="clear" w:color="000000" w:fill="DCE6F1"/>
            <w:noWrap/>
            <w:vAlign w:val="bottom"/>
            <w:hideMark/>
          </w:tcPr>
          <w:p w:rsidR="00815F20" w:rsidRPr="0059726C" w:rsidRDefault="00815F20" w:rsidP="00007C1B">
            <w:pPr>
              <w:spacing w:after="0" w:line="240" w:lineRule="auto"/>
              <w:jc w:val="right"/>
              <w:rPr>
                <w:rFonts w:ascii="Arial Narrow" w:eastAsia="Times New Roman" w:hAnsi="Arial Narrow" w:cs="Calibri"/>
                <w:b/>
                <w:bCs/>
                <w:sz w:val="20"/>
                <w:szCs w:val="20"/>
                <w:lang w:eastAsia="hr-HR"/>
              </w:rPr>
            </w:pPr>
            <w:r w:rsidRPr="0059726C">
              <w:rPr>
                <w:rFonts w:ascii="Arial Narrow" w:eastAsia="Times New Roman" w:hAnsi="Arial Narrow" w:cs="Calibri"/>
                <w:b/>
                <w:bCs/>
                <w:sz w:val="20"/>
                <w:szCs w:val="20"/>
                <w:lang w:eastAsia="hr-HR"/>
              </w:rPr>
              <w:t>-860.848,07</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SVEUKUPNO KORISNICI</w:t>
            </w:r>
          </w:p>
        </w:tc>
        <w:tc>
          <w:tcPr>
            <w:tcW w:w="1927"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6.357.270,20</w:t>
            </w:r>
          </w:p>
        </w:tc>
        <w:tc>
          <w:tcPr>
            <w:tcW w:w="2268"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-3.754.220,37</w:t>
            </w:r>
          </w:p>
        </w:tc>
        <w:tc>
          <w:tcPr>
            <w:tcW w:w="1876"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0,00</w:t>
            </w:r>
          </w:p>
        </w:tc>
        <w:tc>
          <w:tcPr>
            <w:tcW w:w="2076"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2.603.049,83</w:t>
            </w:r>
          </w:p>
        </w:tc>
        <w:tc>
          <w:tcPr>
            <w:tcW w:w="2184"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-427.594,70</w:t>
            </w:r>
          </w:p>
        </w:tc>
        <w:tc>
          <w:tcPr>
            <w:tcW w:w="1976" w:type="dxa"/>
            <w:gridSpan w:val="2"/>
            <w:tcBorders>
              <w:top w:val="nil"/>
              <w:left w:val="nil"/>
              <w:bottom w:val="single" w:sz="8" w:space="0" w:color="95B3D7"/>
              <w:right w:val="nil"/>
            </w:tcBorders>
            <w:shd w:val="clear" w:color="000000" w:fill="F2DCDB"/>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2.175.455,13</w:t>
            </w:r>
          </w:p>
        </w:tc>
      </w:tr>
      <w:tr w:rsidR="00815F20" w:rsidRPr="0059726C" w:rsidTr="00180699">
        <w:trPr>
          <w:trHeight w:val="315"/>
        </w:trPr>
        <w:tc>
          <w:tcPr>
            <w:tcW w:w="2835"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GRAD ZADAR</w:t>
            </w:r>
          </w:p>
        </w:tc>
        <w:tc>
          <w:tcPr>
            <w:tcW w:w="1927"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36.243.645,71</w:t>
            </w:r>
          </w:p>
        </w:tc>
        <w:tc>
          <w:tcPr>
            <w:tcW w:w="2268"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-98.161.023,63</w:t>
            </w:r>
          </w:p>
        </w:tc>
        <w:tc>
          <w:tcPr>
            <w:tcW w:w="1876"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31.683.273,05</w:t>
            </w:r>
          </w:p>
        </w:tc>
        <w:tc>
          <w:tcPr>
            <w:tcW w:w="2076"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-30.234.104,87</w:t>
            </w:r>
          </w:p>
        </w:tc>
        <w:tc>
          <w:tcPr>
            <w:tcW w:w="2184"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-2.364.406,61</w:t>
            </w:r>
          </w:p>
        </w:tc>
        <w:tc>
          <w:tcPr>
            <w:tcW w:w="1976" w:type="dxa"/>
            <w:gridSpan w:val="2"/>
            <w:tcBorders>
              <w:top w:val="nil"/>
              <w:left w:val="nil"/>
              <w:bottom w:val="single" w:sz="8" w:space="0" w:color="95B3D7"/>
              <w:right w:val="nil"/>
            </w:tcBorders>
            <w:shd w:val="clear" w:color="000000" w:fill="D9D9D9"/>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-32.598.511,48</w:t>
            </w:r>
          </w:p>
        </w:tc>
      </w:tr>
      <w:tr w:rsidR="00815F20" w:rsidRPr="0059726C" w:rsidTr="00180699">
        <w:trPr>
          <w:trHeight w:val="360"/>
        </w:trPr>
        <w:tc>
          <w:tcPr>
            <w:tcW w:w="2835"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RAZINA 23</w:t>
            </w:r>
          </w:p>
        </w:tc>
        <w:tc>
          <w:tcPr>
            <w:tcW w:w="1927"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42.600.915,91</w:t>
            </w:r>
          </w:p>
        </w:tc>
        <w:tc>
          <w:tcPr>
            <w:tcW w:w="2268"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-101.915.244,00</w:t>
            </w:r>
          </w:p>
        </w:tc>
        <w:tc>
          <w:tcPr>
            <w:tcW w:w="1876"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31.683.273,05</w:t>
            </w:r>
          </w:p>
        </w:tc>
        <w:tc>
          <w:tcPr>
            <w:tcW w:w="2076"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-27.631.055,04</w:t>
            </w:r>
          </w:p>
        </w:tc>
        <w:tc>
          <w:tcPr>
            <w:tcW w:w="2184"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-2.792.001,31</w:t>
            </w:r>
          </w:p>
        </w:tc>
        <w:tc>
          <w:tcPr>
            <w:tcW w:w="1976" w:type="dxa"/>
            <w:gridSpan w:val="2"/>
            <w:tcBorders>
              <w:top w:val="nil"/>
              <w:left w:val="nil"/>
              <w:bottom w:val="single" w:sz="12" w:space="0" w:color="A7BFDE"/>
              <w:right w:val="nil"/>
            </w:tcBorders>
            <w:shd w:val="clear" w:color="auto" w:fill="auto"/>
            <w:noWrap/>
            <w:vAlign w:val="bottom"/>
            <w:hideMark/>
          </w:tcPr>
          <w:p w:rsidR="00815F20" w:rsidRPr="0059726C" w:rsidRDefault="00815F20" w:rsidP="00007C1B">
            <w:pPr>
              <w:spacing w:after="0" w:line="240" w:lineRule="auto"/>
              <w:jc w:val="right"/>
              <w:rPr>
                <w:rFonts w:ascii="Arial Narrow" w:eastAsia="Times New Roman" w:hAnsi="Arial Narrow" w:cs="Calibri"/>
                <w:b/>
                <w:bCs/>
                <w:color w:val="1F497D"/>
                <w:sz w:val="20"/>
                <w:szCs w:val="20"/>
                <w:lang w:eastAsia="hr-HR"/>
              </w:rPr>
            </w:pPr>
            <w:r w:rsidRPr="0059726C">
              <w:rPr>
                <w:rFonts w:ascii="Arial Narrow" w:eastAsia="Times New Roman" w:hAnsi="Arial Narrow" w:cs="Calibri"/>
                <w:b/>
                <w:bCs/>
                <w:color w:val="1F497D"/>
                <w:sz w:val="20"/>
                <w:szCs w:val="20"/>
                <w:lang w:eastAsia="hr-HR"/>
              </w:rPr>
              <w:t>-30.423.056,35</w:t>
            </w:r>
          </w:p>
        </w:tc>
      </w:tr>
    </w:tbl>
    <w:p w:rsidR="00815F20" w:rsidRPr="00AF13EE" w:rsidRDefault="00815F20" w:rsidP="00815F20">
      <w:pPr>
        <w:rPr>
          <w:rFonts w:ascii="Arial Narrow" w:hAnsi="Arial Narrow"/>
          <w:i/>
          <w:sz w:val="20"/>
          <w:szCs w:val="20"/>
        </w:rPr>
      </w:pPr>
    </w:p>
    <w:p w:rsidR="00815F20" w:rsidRPr="00E8717E" w:rsidRDefault="00815F20" w:rsidP="0081661A">
      <w:pPr>
        <w:jc w:val="both"/>
        <w:rPr>
          <w:rFonts w:ascii="Arial" w:eastAsia="Times New Roman" w:hAnsi="Arial" w:cs="Arial"/>
          <w:i/>
          <w:color w:val="FF0000"/>
          <w:sz w:val="20"/>
          <w:szCs w:val="20"/>
          <w:lang w:eastAsia="hr-HR"/>
        </w:rPr>
      </w:pPr>
    </w:p>
    <w:p w:rsidR="00D81CE6" w:rsidRPr="00E8717E" w:rsidRDefault="00D81CE6" w:rsidP="0081661A">
      <w:pPr>
        <w:jc w:val="both"/>
        <w:rPr>
          <w:rFonts w:ascii="Arial" w:eastAsia="Times New Roman" w:hAnsi="Arial" w:cs="Arial"/>
          <w:i/>
          <w:color w:val="FF0000"/>
          <w:sz w:val="20"/>
          <w:szCs w:val="20"/>
          <w:lang w:eastAsia="hr-HR"/>
        </w:rPr>
      </w:pPr>
    </w:p>
    <w:p w:rsidR="00D81CE6" w:rsidRPr="00E8717E" w:rsidRDefault="00D81CE6" w:rsidP="0081661A">
      <w:pPr>
        <w:jc w:val="both"/>
        <w:rPr>
          <w:rFonts w:ascii="Arial" w:eastAsia="Times New Roman" w:hAnsi="Arial" w:cs="Arial"/>
          <w:i/>
          <w:color w:val="FF0000"/>
          <w:sz w:val="20"/>
          <w:szCs w:val="20"/>
          <w:lang w:eastAsia="hr-HR"/>
        </w:rPr>
      </w:pPr>
    </w:p>
    <w:p w:rsidR="00D81CE6" w:rsidRPr="00E8717E" w:rsidRDefault="00D81CE6" w:rsidP="0081661A">
      <w:pPr>
        <w:jc w:val="both"/>
        <w:rPr>
          <w:rFonts w:ascii="Arial" w:eastAsia="Times New Roman" w:hAnsi="Arial" w:cs="Arial"/>
          <w:i/>
          <w:color w:val="FF0000"/>
          <w:sz w:val="20"/>
          <w:szCs w:val="20"/>
          <w:lang w:eastAsia="hr-HR"/>
        </w:rPr>
      </w:pPr>
    </w:p>
    <w:p w:rsidR="00032CBB" w:rsidRPr="00E8717E" w:rsidRDefault="00032CBB" w:rsidP="0081661A">
      <w:pPr>
        <w:jc w:val="both"/>
        <w:rPr>
          <w:rFonts w:ascii="Arial" w:eastAsia="Times New Roman" w:hAnsi="Arial" w:cs="Arial"/>
          <w:i/>
          <w:color w:val="FF0000"/>
          <w:sz w:val="20"/>
          <w:szCs w:val="20"/>
          <w:lang w:eastAsia="hr-HR"/>
        </w:rPr>
      </w:pPr>
    </w:p>
    <w:p w:rsidR="00032CBB" w:rsidRPr="00E8717E" w:rsidRDefault="00032CBB" w:rsidP="0081661A">
      <w:pPr>
        <w:jc w:val="both"/>
        <w:rPr>
          <w:rFonts w:ascii="Arial" w:eastAsia="Times New Roman" w:hAnsi="Arial" w:cs="Arial"/>
          <w:i/>
          <w:color w:val="FF0000"/>
          <w:sz w:val="20"/>
          <w:szCs w:val="20"/>
          <w:lang w:eastAsia="hr-HR"/>
        </w:rPr>
      </w:pPr>
    </w:p>
    <w:p w:rsidR="00032CBB" w:rsidRPr="00E8717E" w:rsidRDefault="00032CBB" w:rsidP="0081661A">
      <w:pPr>
        <w:jc w:val="both"/>
        <w:rPr>
          <w:rFonts w:ascii="Arial" w:eastAsia="Times New Roman" w:hAnsi="Arial" w:cs="Arial"/>
          <w:i/>
          <w:color w:val="FF0000"/>
          <w:sz w:val="20"/>
          <w:szCs w:val="20"/>
          <w:lang w:eastAsia="hr-HR"/>
        </w:rPr>
      </w:pPr>
    </w:p>
    <w:p w:rsidR="000A275A" w:rsidRPr="00C406C6" w:rsidRDefault="000A275A" w:rsidP="0081661A">
      <w:pPr>
        <w:jc w:val="both"/>
        <w:rPr>
          <w:rFonts w:ascii="Arial" w:hAnsi="Arial" w:cs="Arial"/>
          <w:i/>
          <w:color w:val="FF0000"/>
          <w:sz w:val="20"/>
          <w:szCs w:val="20"/>
        </w:rPr>
      </w:pPr>
    </w:p>
    <w:sectPr w:rsidR="000A275A" w:rsidRPr="00C406C6" w:rsidSect="00815F20">
      <w:pgSz w:w="16838" w:h="11906" w:orient="landscape"/>
      <w:pgMar w:top="1417" w:right="1417" w:bottom="184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E6F72"/>
    <w:multiLevelType w:val="multilevel"/>
    <w:tmpl w:val="93E4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265C6"/>
    <w:multiLevelType w:val="multilevel"/>
    <w:tmpl w:val="3B88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36FA5"/>
    <w:multiLevelType w:val="hybridMultilevel"/>
    <w:tmpl w:val="A2F88D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5A"/>
    <w:rsid w:val="0000026E"/>
    <w:rsid w:val="000002CA"/>
    <w:rsid w:val="00003FB0"/>
    <w:rsid w:val="00010B72"/>
    <w:rsid w:val="00012034"/>
    <w:rsid w:val="00012255"/>
    <w:rsid w:val="0001280E"/>
    <w:rsid w:val="00012B6A"/>
    <w:rsid w:val="0001625D"/>
    <w:rsid w:val="0001767A"/>
    <w:rsid w:val="000204D6"/>
    <w:rsid w:val="00020B12"/>
    <w:rsid w:val="00025F18"/>
    <w:rsid w:val="00026CAB"/>
    <w:rsid w:val="00031E84"/>
    <w:rsid w:val="00032CBB"/>
    <w:rsid w:val="00034357"/>
    <w:rsid w:val="0003605C"/>
    <w:rsid w:val="00036186"/>
    <w:rsid w:val="000363D8"/>
    <w:rsid w:val="00037E46"/>
    <w:rsid w:val="00040540"/>
    <w:rsid w:val="000414AE"/>
    <w:rsid w:val="00042E09"/>
    <w:rsid w:val="000453B8"/>
    <w:rsid w:val="000459E5"/>
    <w:rsid w:val="00046B0A"/>
    <w:rsid w:val="00047D84"/>
    <w:rsid w:val="000542A8"/>
    <w:rsid w:val="0005438F"/>
    <w:rsid w:val="00054BF3"/>
    <w:rsid w:val="00055962"/>
    <w:rsid w:val="0005706E"/>
    <w:rsid w:val="000602D2"/>
    <w:rsid w:val="00062139"/>
    <w:rsid w:val="00063023"/>
    <w:rsid w:val="00063EC2"/>
    <w:rsid w:val="000653C2"/>
    <w:rsid w:val="00070224"/>
    <w:rsid w:val="00070BF9"/>
    <w:rsid w:val="00073461"/>
    <w:rsid w:val="000737DA"/>
    <w:rsid w:val="0007436C"/>
    <w:rsid w:val="000764B9"/>
    <w:rsid w:val="000846FF"/>
    <w:rsid w:val="0008547A"/>
    <w:rsid w:val="000873AA"/>
    <w:rsid w:val="00087916"/>
    <w:rsid w:val="000958FE"/>
    <w:rsid w:val="00095BD6"/>
    <w:rsid w:val="000A275A"/>
    <w:rsid w:val="000A5C68"/>
    <w:rsid w:val="000A769D"/>
    <w:rsid w:val="000B20A1"/>
    <w:rsid w:val="000B2BCF"/>
    <w:rsid w:val="000B4EDA"/>
    <w:rsid w:val="000B575B"/>
    <w:rsid w:val="000B6059"/>
    <w:rsid w:val="000C5E6F"/>
    <w:rsid w:val="000C5F8B"/>
    <w:rsid w:val="000C6D5D"/>
    <w:rsid w:val="000D2F62"/>
    <w:rsid w:val="000D3227"/>
    <w:rsid w:val="000D638B"/>
    <w:rsid w:val="000E1BB1"/>
    <w:rsid w:val="000E2454"/>
    <w:rsid w:val="000E39FC"/>
    <w:rsid w:val="000E7F7C"/>
    <w:rsid w:val="000F3903"/>
    <w:rsid w:val="000F4FEA"/>
    <w:rsid w:val="000F5763"/>
    <w:rsid w:val="000F652B"/>
    <w:rsid w:val="000F781A"/>
    <w:rsid w:val="0010073A"/>
    <w:rsid w:val="001008F1"/>
    <w:rsid w:val="0010096D"/>
    <w:rsid w:val="00101E8E"/>
    <w:rsid w:val="0010393F"/>
    <w:rsid w:val="001045F0"/>
    <w:rsid w:val="00105325"/>
    <w:rsid w:val="001065FD"/>
    <w:rsid w:val="00107A39"/>
    <w:rsid w:val="0011019F"/>
    <w:rsid w:val="0011089F"/>
    <w:rsid w:val="001116EC"/>
    <w:rsid w:val="00111B50"/>
    <w:rsid w:val="00114B13"/>
    <w:rsid w:val="00115D0C"/>
    <w:rsid w:val="00117FDC"/>
    <w:rsid w:val="00120F17"/>
    <w:rsid w:val="001231E9"/>
    <w:rsid w:val="001234D9"/>
    <w:rsid w:val="00124A4A"/>
    <w:rsid w:val="00126C3D"/>
    <w:rsid w:val="00127723"/>
    <w:rsid w:val="001370B0"/>
    <w:rsid w:val="0014469D"/>
    <w:rsid w:val="001469CC"/>
    <w:rsid w:val="00151AD1"/>
    <w:rsid w:val="001551F2"/>
    <w:rsid w:val="0015566E"/>
    <w:rsid w:val="001567D1"/>
    <w:rsid w:val="001577C1"/>
    <w:rsid w:val="00160CD8"/>
    <w:rsid w:val="00160FAD"/>
    <w:rsid w:val="00161F44"/>
    <w:rsid w:val="00163E80"/>
    <w:rsid w:val="001653E6"/>
    <w:rsid w:val="0016555D"/>
    <w:rsid w:val="00166D7F"/>
    <w:rsid w:val="00166FD6"/>
    <w:rsid w:val="001679BE"/>
    <w:rsid w:val="0017083C"/>
    <w:rsid w:val="001713AA"/>
    <w:rsid w:val="00180699"/>
    <w:rsid w:val="00180CA3"/>
    <w:rsid w:val="001818A8"/>
    <w:rsid w:val="001832F6"/>
    <w:rsid w:val="00184DBC"/>
    <w:rsid w:val="001856C1"/>
    <w:rsid w:val="00187E5E"/>
    <w:rsid w:val="00190AA5"/>
    <w:rsid w:val="00191006"/>
    <w:rsid w:val="00192880"/>
    <w:rsid w:val="0019455C"/>
    <w:rsid w:val="00194572"/>
    <w:rsid w:val="0019551C"/>
    <w:rsid w:val="00195853"/>
    <w:rsid w:val="00196270"/>
    <w:rsid w:val="001A071B"/>
    <w:rsid w:val="001A210E"/>
    <w:rsid w:val="001A2F9A"/>
    <w:rsid w:val="001A3BF9"/>
    <w:rsid w:val="001A481D"/>
    <w:rsid w:val="001A4E38"/>
    <w:rsid w:val="001A5AA8"/>
    <w:rsid w:val="001A6B97"/>
    <w:rsid w:val="001B0915"/>
    <w:rsid w:val="001B7AB3"/>
    <w:rsid w:val="001C1F37"/>
    <w:rsid w:val="001C258A"/>
    <w:rsid w:val="001C269C"/>
    <w:rsid w:val="001C26D6"/>
    <w:rsid w:val="001C3EE0"/>
    <w:rsid w:val="001C4D76"/>
    <w:rsid w:val="001C7D0C"/>
    <w:rsid w:val="001D0E0D"/>
    <w:rsid w:val="001D0EDB"/>
    <w:rsid w:val="001D195C"/>
    <w:rsid w:val="001D1B7D"/>
    <w:rsid w:val="001D2113"/>
    <w:rsid w:val="001D47F3"/>
    <w:rsid w:val="001D4AE8"/>
    <w:rsid w:val="001D5B5F"/>
    <w:rsid w:val="001D6579"/>
    <w:rsid w:val="001D6E08"/>
    <w:rsid w:val="001D74DE"/>
    <w:rsid w:val="001E09F2"/>
    <w:rsid w:val="001E4E1F"/>
    <w:rsid w:val="001F1E47"/>
    <w:rsid w:val="001F4256"/>
    <w:rsid w:val="001F4BA6"/>
    <w:rsid w:val="001F63CF"/>
    <w:rsid w:val="00205955"/>
    <w:rsid w:val="0020608B"/>
    <w:rsid w:val="00206C71"/>
    <w:rsid w:val="0020798A"/>
    <w:rsid w:val="00211047"/>
    <w:rsid w:val="002127A2"/>
    <w:rsid w:val="00214176"/>
    <w:rsid w:val="00220EB9"/>
    <w:rsid w:val="00224C44"/>
    <w:rsid w:val="002250C2"/>
    <w:rsid w:val="0022589F"/>
    <w:rsid w:val="00230041"/>
    <w:rsid w:val="00231672"/>
    <w:rsid w:val="00231717"/>
    <w:rsid w:val="0023237A"/>
    <w:rsid w:val="00232C7D"/>
    <w:rsid w:val="00235C9C"/>
    <w:rsid w:val="00237346"/>
    <w:rsid w:val="00240476"/>
    <w:rsid w:val="002421AA"/>
    <w:rsid w:val="0024231A"/>
    <w:rsid w:val="002427F9"/>
    <w:rsid w:val="00242A06"/>
    <w:rsid w:val="00242F8E"/>
    <w:rsid w:val="0024354E"/>
    <w:rsid w:val="00244FE1"/>
    <w:rsid w:val="00246E4D"/>
    <w:rsid w:val="002545C2"/>
    <w:rsid w:val="002608CF"/>
    <w:rsid w:val="00260A23"/>
    <w:rsid w:val="002614E7"/>
    <w:rsid w:val="0026164E"/>
    <w:rsid w:val="00261B03"/>
    <w:rsid w:val="00261DC4"/>
    <w:rsid w:val="002658E4"/>
    <w:rsid w:val="00267839"/>
    <w:rsid w:val="002716C6"/>
    <w:rsid w:val="00271BD6"/>
    <w:rsid w:val="00275303"/>
    <w:rsid w:val="002761B6"/>
    <w:rsid w:val="00280131"/>
    <w:rsid w:val="00280207"/>
    <w:rsid w:val="002815C7"/>
    <w:rsid w:val="00281E6A"/>
    <w:rsid w:val="002837C3"/>
    <w:rsid w:val="00284553"/>
    <w:rsid w:val="002859CF"/>
    <w:rsid w:val="00287EEF"/>
    <w:rsid w:val="00292079"/>
    <w:rsid w:val="0029243F"/>
    <w:rsid w:val="002937AA"/>
    <w:rsid w:val="00294EBD"/>
    <w:rsid w:val="002A0CC9"/>
    <w:rsid w:val="002A0D67"/>
    <w:rsid w:val="002A1B13"/>
    <w:rsid w:val="002A5718"/>
    <w:rsid w:val="002A705F"/>
    <w:rsid w:val="002B0537"/>
    <w:rsid w:val="002B56AE"/>
    <w:rsid w:val="002B57FB"/>
    <w:rsid w:val="002C35D2"/>
    <w:rsid w:val="002C39EC"/>
    <w:rsid w:val="002C58BE"/>
    <w:rsid w:val="002C5A7D"/>
    <w:rsid w:val="002D0F26"/>
    <w:rsid w:val="002D104D"/>
    <w:rsid w:val="002D4299"/>
    <w:rsid w:val="002D43A8"/>
    <w:rsid w:val="002D43B9"/>
    <w:rsid w:val="002D6C47"/>
    <w:rsid w:val="002E114D"/>
    <w:rsid w:val="002E33D0"/>
    <w:rsid w:val="002E4C40"/>
    <w:rsid w:val="002E5BC7"/>
    <w:rsid w:val="002E6E20"/>
    <w:rsid w:val="002F008F"/>
    <w:rsid w:val="002F38EE"/>
    <w:rsid w:val="002F4CB6"/>
    <w:rsid w:val="002F717D"/>
    <w:rsid w:val="002F7B4F"/>
    <w:rsid w:val="002F7CDE"/>
    <w:rsid w:val="003075EA"/>
    <w:rsid w:val="00312114"/>
    <w:rsid w:val="00314570"/>
    <w:rsid w:val="00317FF8"/>
    <w:rsid w:val="003211C1"/>
    <w:rsid w:val="00321692"/>
    <w:rsid w:val="00321879"/>
    <w:rsid w:val="00322143"/>
    <w:rsid w:val="0032559C"/>
    <w:rsid w:val="0032610D"/>
    <w:rsid w:val="00330BDE"/>
    <w:rsid w:val="003320FA"/>
    <w:rsid w:val="00342374"/>
    <w:rsid w:val="003448D2"/>
    <w:rsid w:val="00350128"/>
    <w:rsid w:val="003508CA"/>
    <w:rsid w:val="00350D78"/>
    <w:rsid w:val="00351198"/>
    <w:rsid w:val="00351C84"/>
    <w:rsid w:val="00355ED8"/>
    <w:rsid w:val="0035627D"/>
    <w:rsid w:val="003611D8"/>
    <w:rsid w:val="003635AD"/>
    <w:rsid w:val="00363703"/>
    <w:rsid w:val="0036419E"/>
    <w:rsid w:val="003663A1"/>
    <w:rsid w:val="00366E22"/>
    <w:rsid w:val="00367723"/>
    <w:rsid w:val="0037373C"/>
    <w:rsid w:val="00374AC8"/>
    <w:rsid w:val="003769D4"/>
    <w:rsid w:val="003814A7"/>
    <w:rsid w:val="00381D89"/>
    <w:rsid w:val="0038221D"/>
    <w:rsid w:val="00384E55"/>
    <w:rsid w:val="00385C37"/>
    <w:rsid w:val="0038678A"/>
    <w:rsid w:val="00386BF6"/>
    <w:rsid w:val="00390E00"/>
    <w:rsid w:val="00392948"/>
    <w:rsid w:val="00394503"/>
    <w:rsid w:val="00395B68"/>
    <w:rsid w:val="003977AC"/>
    <w:rsid w:val="003A07B7"/>
    <w:rsid w:val="003A2982"/>
    <w:rsid w:val="003A516D"/>
    <w:rsid w:val="003A5D19"/>
    <w:rsid w:val="003A5EC6"/>
    <w:rsid w:val="003A6DA2"/>
    <w:rsid w:val="003A78F0"/>
    <w:rsid w:val="003B40AE"/>
    <w:rsid w:val="003C07AA"/>
    <w:rsid w:val="003C1FBC"/>
    <w:rsid w:val="003C2C38"/>
    <w:rsid w:val="003C453B"/>
    <w:rsid w:val="003C6A7F"/>
    <w:rsid w:val="003C701D"/>
    <w:rsid w:val="003C7A4C"/>
    <w:rsid w:val="003D4BA8"/>
    <w:rsid w:val="003D4E4E"/>
    <w:rsid w:val="003D4EC1"/>
    <w:rsid w:val="003D5EC0"/>
    <w:rsid w:val="003E0AC8"/>
    <w:rsid w:val="003E35BE"/>
    <w:rsid w:val="003E44BC"/>
    <w:rsid w:val="003E6645"/>
    <w:rsid w:val="003E67C9"/>
    <w:rsid w:val="003F1B61"/>
    <w:rsid w:val="003F3D47"/>
    <w:rsid w:val="003F4781"/>
    <w:rsid w:val="00400C76"/>
    <w:rsid w:val="00403BBC"/>
    <w:rsid w:val="0040546B"/>
    <w:rsid w:val="00405690"/>
    <w:rsid w:val="00412497"/>
    <w:rsid w:val="00413170"/>
    <w:rsid w:val="004135FB"/>
    <w:rsid w:val="00413E30"/>
    <w:rsid w:val="00414943"/>
    <w:rsid w:val="00417068"/>
    <w:rsid w:val="00420404"/>
    <w:rsid w:val="00420786"/>
    <w:rsid w:val="00422A4C"/>
    <w:rsid w:val="00422FA3"/>
    <w:rsid w:val="00424123"/>
    <w:rsid w:val="0042578B"/>
    <w:rsid w:val="004266B2"/>
    <w:rsid w:val="00426EBB"/>
    <w:rsid w:val="00430E49"/>
    <w:rsid w:val="004325FC"/>
    <w:rsid w:val="00432E4C"/>
    <w:rsid w:val="00434416"/>
    <w:rsid w:val="00436B3B"/>
    <w:rsid w:val="00450BDD"/>
    <w:rsid w:val="0045123B"/>
    <w:rsid w:val="0045185C"/>
    <w:rsid w:val="00451C81"/>
    <w:rsid w:val="00452EDB"/>
    <w:rsid w:val="00453AF7"/>
    <w:rsid w:val="0045556F"/>
    <w:rsid w:val="0045702D"/>
    <w:rsid w:val="00457408"/>
    <w:rsid w:val="00461CD8"/>
    <w:rsid w:val="00462DA6"/>
    <w:rsid w:val="0046418F"/>
    <w:rsid w:val="004702B8"/>
    <w:rsid w:val="0047201C"/>
    <w:rsid w:val="004731C9"/>
    <w:rsid w:val="00474A51"/>
    <w:rsid w:val="004773D6"/>
    <w:rsid w:val="00480157"/>
    <w:rsid w:val="00481AE3"/>
    <w:rsid w:val="00483CDB"/>
    <w:rsid w:val="00483E37"/>
    <w:rsid w:val="004845AE"/>
    <w:rsid w:val="00484C8E"/>
    <w:rsid w:val="00487752"/>
    <w:rsid w:val="00492ACF"/>
    <w:rsid w:val="00494E8E"/>
    <w:rsid w:val="0049525E"/>
    <w:rsid w:val="004953E5"/>
    <w:rsid w:val="004959FB"/>
    <w:rsid w:val="00496C02"/>
    <w:rsid w:val="0049727E"/>
    <w:rsid w:val="004A18CD"/>
    <w:rsid w:val="004A42B7"/>
    <w:rsid w:val="004A60B7"/>
    <w:rsid w:val="004A699E"/>
    <w:rsid w:val="004B1648"/>
    <w:rsid w:val="004B42AC"/>
    <w:rsid w:val="004B45AA"/>
    <w:rsid w:val="004B638A"/>
    <w:rsid w:val="004C1B93"/>
    <w:rsid w:val="004C3063"/>
    <w:rsid w:val="004C3C49"/>
    <w:rsid w:val="004C4FFE"/>
    <w:rsid w:val="004C5D26"/>
    <w:rsid w:val="004D2124"/>
    <w:rsid w:val="004D27E9"/>
    <w:rsid w:val="004D2C81"/>
    <w:rsid w:val="004D5C8E"/>
    <w:rsid w:val="004D5E43"/>
    <w:rsid w:val="004E5203"/>
    <w:rsid w:val="004E56F2"/>
    <w:rsid w:val="004E6C1C"/>
    <w:rsid w:val="004F1946"/>
    <w:rsid w:val="004F21B0"/>
    <w:rsid w:val="004F29F4"/>
    <w:rsid w:val="004F4422"/>
    <w:rsid w:val="004F4997"/>
    <w:rsid w:val="004F5186"/>
    <w:rsid w:val="004F600F"/>
    <w:rsid w:val="004F6F5A"/>
    <w:rsid w:val="00500030"/>
    <w:rsid w:val="005002C0"/>
    <w:rsid w:val="00500F6A"/>
    <w:rsid w:val="005021DA"/>
    <w:rsid w:val="0050269A"/>
    <w:rsid w:val="005043C3"/>
    <w:rsid w:val="00511229"/>
    <w:rsid w:val="00513BA5"/>
    <w:rsid w:val="00514780"/>
    <w:rsid w:val="00514A1B"/>
    <w:rsid w:val="00514F50"/>
    <w:rsid w:val="0051563A"/>
    <w:rsid w:val="00516AE6"/>
    <w:rsid w:val="005202E8"/>
    <w:rsid w:val="00521F7D"/>
    <w:rsid w:val="005239BD"/>
    <w:rsid w:val="00524341"/>
    <w:rsid w:val="00527373"/>
    <w:rsid w:val="00530635"/>
    <w:rsid w:val="00530795"/>
    <w:rsid w:val="00533824"/>
    <w:rsid w:val="00534420"/>
    <w:rsid w:val="00535E0F"/>
    <w:rsid w:val="00537B29"/>
    <w:rsid w:val="005424F2"/>
    <w:rsid w:val="00542C12"/>
    <w:rsid w:val="00542DE4"/>
    <w:rsid w:val="005438E0"/>
    <w:rsid w:val="00550C77"/>
    <w:rsid w:val="00552FA3"/>
    <w:rsid w:val="00553D26"/>
    <w:rsid w:val="00555E86"/>
    <w:rsid w:val="005562A2"/>
    <w:rsid w:val="00562432"/>
    <w:rsid w:val="00566E49"/>
    <w:rsid w:val="005676BA"/>
    <w:rsid w:val="00571FC5"/>
    <w:rsid w:val="005722C9"/>
    <w:rsid w:val="00574F7C"/>
    <w:rsid w:val="0057620D"/>
    <w:rsid w:val="00581EAA"/>
    <w:rsid w:val="00585E98"/>
    <w:rsid w:val="00586418"/>
    <w:rsid w:val="0059056A"/>
    <w:rsid w:val="00591C67"/>
    <w:rsid w:val="005949A4"/>
    <w:rsid w:val="00595387"/>
    <w:rsid w:val="00596C52"/>
    <w:rsid w:val="005A23CD"/>
    <w:rsid w:val="005A29BB"/>
    <w:rsid w:val="005A3377"/>
    <w:rsid w:val="005A357E"/>
    <w:rsid w:val="005A41C0"/>
    <w:rsid w:val="005A48C8"/>
    <w:rsid w:val="005A54A8"/>
    <w:rsid w:val="005A5FFF"/>
    <w:rsid w:val="005B1BC8"/>
    <w:rsid w:val="005B29A2"/>
    <w:rsid w:val="005B2A7E"/>
    <w:rsid w:val="005B2E20"/>
    <w:rsid w:val="005B4686"/>
    <w:rsid w:val="005B53CC"/>
    <w:rsid w:val="005B54F4"/>
    <w:rsid w:val="005C0016"/>
    <w:rsid w:val="005C17D2"/>
    <w:rsid w:val="005C1A08"/>
    <w:rsid w:val="005C796D"/>
    <w:rsid w:val="005D0E97"/>
    <w:rsid w:val="005D19CC"/>
    <w:rsid w:val="005D2759"/>
    <w:rsid w:val="005D3B70"/>
    <w:rsid w:val="005D55C5"/>
    <w:rsid w:val="005D5A0F"/>
    <w:rsid w:val="005D6A67"/>
    <w:rsid w:val="005E0EA9"/>
    <w:rsid w:val="005E1C0A"/>
    <w:rsid w:val="00602D83"/>
    <w:rsid w:val="0060641D"/>
    <w:rsid w:val="006064B0"/>
    <w:rsid w:val="006070E1"/>
    <w:rsid w:val="006107F5"/>
    <w:rsid w:val="0061093E"/>
    <w:rsid w:val="00610FC5"/>
    <w:rsid w:val="00612875"/>
    <w:rsid w:val="0061549F"/>
    <w:rsid w:val="00616DD5"/>
    <w:rsid w:val="00621003"/>
    <w:rsid w:val="00621191"/>
    <w:rsid w:val="00621D5C"/>
    <w:rsid w:val="0062588B"/>
    <w:rsid w:val="00625FA9"/>
    <w:rsid w:val="00626F5E"/>
    <w:rsid w:val="00630012"/>
    <w:rsid w:val="00633AF5"/>
    <w:rsid w:val="00635176"/>
    <w:rsid w:val="00635E22"/>
    <w:rsid w:val="0063608C"/>
    <w:rsid w:val="00640B00"/>
    <w:rsid w:val="00642673"/>
    <w:rsid w:val="00653693"/>
    <w:rsid w:val="006540C9"/>
    <w:rsid w:val="00655036"/>
    <w:rsid w:val="006556BA"/>
    <w:rsid w:val="00656E4A"/>
    <w:rsid w:val="00656FA7"/>
    <w:rsid w:val="006600BA"/>
    <w:rsid w:val="00663515"/>
    <w:rsid w:val="0066627C"/>
    <w:rsid w:val="006677E5"/>
    <w:rsid w:val="006678EF"/>
    <w:rsid w:val="006710BE"/>
    <w:rsid w:val="00671E65"/>
    <w:rsid w:val="00672382"/>
    <w:rsid w:val="0067435F"/>
    <w:rsid w:val="00682532"/>
    <w:rsid w:val="00682A2F"/>
    <w:rsid w:val="0068406A"/>
    <w:rsid w:val="00684268"/>
    <w:rsid w:val="0068598B"/>
    <w:rsid w:val="00686376"/>
    <w:rsid w:val="00687CAD"/>
    <w:rsid w:val="00690824"/>
    <w:rsid w:val="00691CA0"/>
    <w:rsid w:val="00692824"/>
    <w:rsid w:val="006967FF"/>
    <w:rsid w:val="006968F2"/>
    <w:rsid w:val="006A04C1"/>
    <w:rsid w:val="006A078C"/>
    <w:rsid w:val="006A22CB"/>
    <w:rsid w:val="006A442C"/>
    <w:rsid w:val="006B1A19"/>
    <w:rsid w:val="006B318E"/>
    <w:rsid w:val="006C1D2E"/>
    <w:rsid w:val="006C3AA6"/>
    <w:rsid w:val="006D005D"/>
    <w:rsid w:val="006D015F"/>
    <w:rsid w:val="006D046A"/>
    <w:rsid w:val="006D3FC1"/>
    <w:rsid w:val="006D510F"/>
    <w:rsid w:val="006D5FB6"/>
    <w:rsid w:val="006D62F6"/>
    <w:rsid w:val="006D7BB9"/>
    <w:rsid w:val="006D7E3A"/>
    <w:rsid w:val="006E2376"/>
    <w:rsid w:val="006E3585"/>
    <w:rsid w:val="006E782E"/>
    <w:rsid w:val="006E7BA1"/>
    <w:rsid w:val="006F0221"/>
    <w:rsid w:val="00700CF1"/>
    <w:rsid w:val="0070136D"/>
    <w:rsid w:val="007050CD"/>
    <w:rsid w:val="00705842"/>
    <w:rsid w:val="00706B97"/>
    <w:rsid w:val="00713116"/>
    <w:rsid w:val="00714225"/>
    <w:rsid w:val="007159A8"/>
    <w:rsid w:val="0072361C"/>
    <w:rsid w:val="007238AD"/>
    <w:rsid w:val="007241C2"/>
    <w:rsid w:val="0072517B"/>
    <w:rsid w:val="007271F2"/>
    <w:rsid w:val="0072761D"/>
    <w:rsid w:val="00732062"/>
    <w:rsid w:val="00732B95"/>
    <w:rsid w:val="00735525"/>
    <w:rsid w:val="0073715C"/>
    <w:rsid w:val="00741686"/>
    <w:rsid w:val="00746FFB"/>
    <w:rsid w:val="007477C2"/>
    <w:rsid w:val="0075245B"/>
    <w:rsid w:val="00757286"/>
    <w:rsid w:val="007572D6"/>
    <w:rsid w:val="0076058B"/>
    <w:rsid w:val="00760CD3"/>
    <w:rsid w:val="00761A43"/>
    <w:rsid w:val="00771555"/>
    <w:rsid w:val="00774524"/>
    <w:rsid w:val="00774D9C"/>
    <w:rsid w:val="0077646A"/>
    <w:rsid w:val="00781FA6"/>
    <w:rsid w:val="0078272D"/>
    <w:rsid w:val="00793193"/>
    <w:rsid w:val="00796B49"/>
    <w:rsid w:val="007A4B59"/>
    <w:rsid w:val="007B06D5"/>
    <w:rsid w:val="007B4404"/>
    <w:rsid w:val="007B59C6"/>
    <w:rsid w:val="007C0F16"/>
    <w:rsid w:val="007C161D"/>
    <w:rsid w:val="007C2162"/>
    <w:rsid w:val="007C401B"/>
    <w:rsid w:val="007D3CD6"/>
    <w:rsid w:val="007D4CE8"/>
    <w:rsid w:val="007D5453"/>
    <w:rsid w:val="007D7C70"/>
    <w:rsid w:val="007E200E"/>
    <w:rsid w:val="007E2AB5"/>
    <w:rsid w:val="007E3563"/>
    <w:rsid w:val="007E4370"/>
    <w:rsid w:val="007E4572"/>
    <w:rsid w:val="007E6F6B"/>
    <w:rsid w:val="007F4128"/>
    <w:rsid w:val="007F642C"/>
    <w:rsid w:val="007F6CCA"/>
    <w:rsid w:val="00800148"/>
    <w:rsid w:val="008028C3"/>
    <w:rsid w:val="008031FB"/>
    <w:rsid w:val="00804F53"/>
    <w:rsid w:val="008061B3"/>
    <w:rsid w:val="008105C2"/>
    <w:rsid w:val="0081244E"/>
    <w:rsid w:val="00812568"/>
    <w:rsid w:val="00814C42"/>
    <w:rsid w:val="00815F20"/>
    <w:rsid w:val="0081661A"/>
    <w:rsid w:val="00821BB6"/>
    <w:rsid w:val="008231ED"/>
    <w:rsid w:val="0082511B"/>
    <w:rsid w:val="00825D2A"/>
    <w:rsid w:val="0082684D"/>
    <w:rsid w:val="00827CB3"/>
    <w:rsid w:val="00832441"/>
    <w:rsid w:val="008365BF"/>
    <w:rsid w:val="008366EE"/>
    <w:rsid w:val="008464F3"/>
    <w:rsid w:val="0084708E"/>
    <w:rsid w:val="008476FE"/>
    <w:rsid w:val="00850344"/>
    <w:rsid w:val="00853266"/>
    <w:rsid w:val="00853F91"/>
    <w:rsid w:val="00856CED"/>
    <w:rsid w:val="00860844"/>
    <w:rsid w:val="00866B9D"/>
    <w:rsid w:val="008718F9"/>
    <w:rsid w:val="008735A1"/>
    <w:rsid w:val="00877245"/>
    <w:rsid w:val="0088084F"/>
    <w:rsid w:val="00880B49"/>
    <w:rsid w:val="00882D49"/>
    <w:rsid w:val="00883958"/>
    <w:rsid w:val="00884EF0"/>
    <w:rsid w:val="00890C49"/>
    <w:rsid w:val="00893A62"/>
    <w:rsid w:val="008958AE"/>
    <w:rsid w:val="008963B5"/>
    <w:rsid w:val="008A499C"/>
    <w:rsid w:val="008A50EF"/>
    <w:rsid w:val="008A75C5"/>
    <w:rsid w:val="008B3421"/>
    <w:rsid w:val="008B3F20"/>
    <w:rsid w:val="008B401B"/>
    <w:rsid w:val="008B5390"/>
    <w:rsid w:val="008B5F18"/>
    <w:rsid w:val="008B70B5"/>
    <w:rsid w:val="008B79D5"/>
    <w:rsid w:val="008C25A9"/>
    <w:rsid w:val="008C59E4"/>
    <w:rsid w:val="008C7252"/>
    <w:rsid w:val="008C7782"/>
    <w:rsid w:val="008D0A01"/>
    <w:rsid w:val="008D10B7"/>
    <w:rsid w:val="008D15B9"/>
    <w:rsid w:val="008D24B4"/>
    <w:rsid w:val="008D2EB6"/>
    <w:rsid w:val="008D6A9F"/>
    <w:rsid w:val="008E0DC5"/>
    <w:rsid w:val="008E2664"/>
    <w:rsid w:val="008E2A59"/>
    <w:rsid w:val="008E4786"/>
    <w:rsid w:val="008E5DB9"/>
    <w:rsid w:val="008F09E8"/>
    <w:rsid w:val="008F1037"/>
    <w:rsid w:val="008F2CAD"/>
    <w:rsid w:val="008F37AF"/>
    <w:rsid w:val="008F425F"/>
    <w:rsid w:val="008F6C4D"/>
    <w:rsid w:val="009110F8"/>
    <w:rsid w:val="00913A32"/>
    <w:rsid w:val="00915040"/>
    <w:rsid w:val="00915949"/>
    <w:rsid w:val="0091756D"/>
    <w:rsid w:val="00920B11"/>
    <w:rsid w:val="00921BB9"/>
    <w:rsid w:val="00923495"/>
    <w:rsid w:val="00924C3C"/>
    <w:rsid w:val="00925A65"/>
    <w:rsid w:val="00926F3B"/>
    <w:rsid w:val="0092779A"/>
    <w:rsid w:val="00930DF7"/>
    <w:rsid w:val="0093481A"/>
    <w:rsid w:val="00935A86"/>
    <w:rsid w:val="00936BDC"/>
    <w:rsid w:val="00937F6E"/>
    <w:rsid w:val="00940027"/>
    <w:rsid w:val="00944054"/>
    <w:rsid w:val="0094415E"/>
    <w:rsid w:val="00946A9C"/>
    <w:rsid w:val="00950D9B"/>
    <w:rsid w:val="00951476"/>
    <w:rsid w:val="00951F57"/>
    <w:rsid w:val="00954103"/>
    <w:rsid w:val="009546E5"/>
    <w:rsid w:val="00956D6D"/>
    <w:rsid w:val="00957403"/>
    <w:rsid w:val="00957843"/>
    <w:rsid w:val="009608B8"/>
    <w:rsid w:val="009618A7"/>
    <w:rsid w:val="00963248"/>
    <w:rsid w:val="009635C8"/>
    <w:rsid w:val="00964BF3"/>
    <w:rsid w:val="009654CB"/>
    <w:rsid w:val="00965811"/>
    <w:rsid w:val="00966BEF"/>
    <w:rsid w:val="009674E0"/>
    <w:rsid w:val="0097051C"/>
    <w:rsid w:val="00971B63"/>
    <w:rsid w:val="00975B47"/>
    <w:rsid w:val="00976748"/>
    <w:rsid w:val="00985878"/>
    <w:rsid w:val="0099619D"/>
    <w:rsid w:val="009A1F23"/>
    <w:rsid w:val="009A31D0"/>
    <w:rsid w:val="009A63FD"/>
    <w:rsid w:val="009A776B"/>
    <w:rsid w:val="009B3A86"/>
    <w:rsid w:val="009B6BF1"/>
    <w:rsid w:val="009C00BA"/>
    <w:rsid w:val="009C0F0B"/>
    <w:rsid w:val="009C1B4F"/>
    <w:rsid w:val="009C23CF"/>
    <w:rsid w:val="009C2D1B"/>
    <w:rsid w:val="009C7678"/>
    <w:rsid w:val="009D03D2"/>
    <w:rsid w:val="009D4F81"/>
    <w:rsid w:val="009D5D4D"/>
    <w:rsid w:val="009D635B"/>
    <w:rsid w:val="009D6498"/>
    <w:rsid w:val="009D7216"/>
    <w:rsid w:val="009D7FC4"/>
    <w:rsid w:val="009E4EBD"/>
    <w:rsid w:val="009E4FBF"/>
    <w:rsid w:val="009E5DED"/>
    <w:rsid w:val="009E5EAB"/>
    <w:rsid w:val="009F2E48"/>
    <w:rsid w:val="009F2E61"/>
    <w:rsid w:val="009F3FF7"/>
    <w:rsid w:val="009F52D1"/>
    <w:rsid w:val="009F7E94"/>
    <w:rsid w:val="00A00343"/>
    <w:rsid w:val="00A020B7"/>
    <w:rsid w:val="00A02C4F"/>
    <w:rsid w:val="00A03E12"/>
    <w:rsid w:val="00A04EE5"/>
    <w:rsid w:val="00A06065"/>
    <w:rsid w:val="00A07943"/>
    <w:rsid w:val="00A10701"/>
    <w:rsid w:val="00A14391"/>
    <w:rsid w:val="00A143D4"/>
    <w:rsid w:val="00A16F3B"/>
    <w:rsid w:val="00A22A91"/>
    <w:rsid w:val="00A23036"/>
    <w:rsid w:val="00A231ED"/>
    <w:rsid w:val="00A237F4"/>
    <w:rsid w:val="00A25538"/>
    <w:rsid w:val="00A25936"/>
    <w:rsid w:val="00A301E7"/>
    <w:rsid w:val="00A3073B"/>
    <w:rsid w:val="00A343B4"/>
    <w:rsid w:val="00A35520"/>
    <w:rsid w:val="00A35BF0"/>
    <w:rsid w:val="00A40296"/>
    <w:rsid w:val="00A40E76"/>
    <w:rsid w:val="00A41763"/>
    <w:rsid w:val="00A42CF4"/>
    <w:rsid w:val="00A437A5"/>
    <w:rsid w:val="00A5344C"/>
    <w:rsid w:val="00A5449A"/>
    <w:rsid w:val="00A54F09"/>
    <w:rsid w:val="00A56C34"/>
    <w:rsid w:val="00A571A7"/>
    <w:rsid w:val="00A571E3"/>
    <w:rsid w:val="00A607C0"/>
    <w:rsid w:val="00A6159C"/>
    <w:rsid w:val="00A644F5"/>
    <w:rsid w:val="00A64985"/>
    <w:rsid w:val="00A66541"/>
    <w:rsid w:val="00A66A98"/>
    <w:rsid w:val="00A66AEB"/>
    <w:rsid w:val="00A7021B"/>
    <w:rsid w:val="00A741FB"/>
    <w:rsid w:val="00A76B4B"/>
    <w:rsid w:val="00A86C1A"/>
    <w:rsid w:val="00A916EE"/>
    <w:rsid w:val="00A94A77"/>
    <w:rsid w:val="00A95085"/>
    <w:rsid w:val="00A964DA"/>
    <w:rsid w:val="00A9704F"/>
    <w:rsid w:val="00AA28FB"/>
    <w:rsid w:val="00AA71A3"/>
    <w:rsid w:val="00AA767C"/>
    <w:rsid w:val="00AB019A"/>
    <w:rsid w:val="00AB02F0"/>
    <w:rsid w:val="00AB131C"/>
    <w:rsid w:val="00AB3022"/>
    <w:rsid w:val="00AC027E"/>
    <w:rsid w:val="00AC153D"/>
    <w:rsid w:val="00AC1C6C"/>
    <w:rsid w:val="00AC2115"/>
    <w:rsid w:val="00AC4135"/>
    <w:rsid w:val="00AC429A"/>
    <w:rsid w:val="00AC4880"/>
    <w:rsid w:val="00AC5977"/>
    <w:rsid w:val="00AC6D1B"/>
    <w:rsid w:val="00AC7412"/>
    <w:rsid w:val="00AD0049"/>
    <w:rsid w:val="00AD0A3A"/>
    <w:rsid w:val="00AD13CA"/>
    <w:rsid w:val="00AD1411"/>
    <w:rsid w:val="00AD44BD"/>
    <w:rsid w:val="00AE1B0C"/>
    <w:rsid w:val="00AE2BC2"/>
    <w:rsid w:val="00AE4F9D"/>
    <w:rsid w:val="00AF2B22"/>
    <w:rsid w:val="00AF3609"/>
    <w:rsid w:val="00AF7DBA"/>
    <w:rsid w:val="00B00990"/>
    <w:rsid w:val="00B021D6"/>
    <w:rsid w:val="00B035F7"/>
    <w:rsid w:val="00B045C0"/>
    <w:rsid w:val="00B0480E"/>
    <w:rsid w:val="00B04DC5"/>
    <w:rsid w:val="00B10121"/>
    <w:rsid w:val="00B108A3"/>
    <w:rsid w:val="00B1296C"/>
    <w:rsid w:val="00B132EA"/>
    <w:rsid w:val="00B145B8"/>
    <w:rsid w:val="00B15427"/>
    <w:rsid w:val="00B15CB9"/>
    <w:rsid w:val="00B2061C"/>
    <w:rsid w:val="00B20963"/>
    <w:rsid w:val="00B21F37"/>
    <w:rsid w:val="00B2203A"/>
    <w:rsid w:val="00B2442D"/>
    <w:rsid w:val="00B321BF"/>
    <w:rsid w:val="00B360FB"/>
    <w:rsid w:val="00B363EF"/>
    <w:rsid w:val="00B36F1E"/>
    <w:rsid w:val="00B42D1C"/>
    <w:rsid w:val="00B44DE4"/>
    <w:rsid w:val="00B455F4"/>
    <w:rsid w:val="00B51334"/>
    <w:rsid w:val="00B51496"/>
    <w:rsid w:val="00B520A3"/>
    <w:rsid w:val="00B547BE"/>
    <w:rsid w:val="00B56000"/>
    <w:rsid w:val="00B575FF"/>
    <w:rsid w:val="00B61618"/>
    <w:rsid w:val="00B63F3C"/>
    <w:rsid w:val="00B660B0"/>
    <w:rsid w:val="00B770ED"/>
    <w:rsid w:val="00B856D3"/>
    <w:rsid w:val="00B8778C"/>
    <w:rsid w:val="00B90404"/>
    <w:rsid w:val="00B9073E"/>
    <w:rsid w:val="00B91A23"/>
    <w:rsid w:val="00B93701"/>
    <w:rsid w:val="00B95951"/>
    <w:rsid w:val="00B97389"/>
    <w:rsid w:val="00BA1324"/>
    <w:rsid w:val="00BA4866"/>
    <w:rsid w:val="00BA591F"/>
    <w:rsid w:val="00BA7F71"/>
    <w:rsid w:val="00BB0AC4"/>
    <w:rsid w:val="00BB0D9B"/>
    <w:rsid w:val="00BB2785"/>
    <w:rsid w:val="00BB39D3"/>
    <w:rsid w:val="00BB7FAC"/>
    <w:rsid w:val="00BC10D3"/>
    <w:rsid w:val="00BC30A9"/>
    <w:rsid w:val="00BC3DC3"/>
    <w:rsid w:val="00BC6D18"/>
    <w:rsid w:val="00BD1D9E"/>
    <w:rsid w:val="00BD25A9"/>
    <w:rsid w:val="00BD4A8F"/>
    <w:rsid w:val="00BD530C"/>
    <w:rsid w:val="00BD56EE"/>
    <w:rsid w:val="00BD6002"/>
    <w:rsid w:val="00BD7EEA"/>
    <w:rsid w:val="00BE13A9"/>
    <w:rsid w:val="00BE32BA"/>
    <w:rsid w:val="00BE3830"/>
    <w:rsid w:val="00BE4F6A"/>
    <w:rsid w:val="00BE67D4"/>
    <w:rsid w:val="00BE786C"/>
    <w:rsid w:val="00BF0588"/>
    <w:rsid w:val="00BF28FD"/>
    <w:rsid w:val="00BF308E"/>
    <w:rsid w:val="00BF58FC"/>
    <w:rsid w:val="00BF67AD"/>
    <w:rsid w:val="00BF683E"/>
    <w:rsid w:val="00C01855"/>
    <w:rsid w:val="00C018DE"/>
    <w:rsid w:val="00C02B05"/>
    <w:rsid w:val="00C03E6D"/>
    <w:rsid w:val="00C04FB0"/>
    <w:rsid w:val="00C05F39"/>
    <w:rsid w:val="00C0618F"/>
    <w:rsid w:val="00C06C45"/>
    <w:rsid w:val="00C1018C"/>
    <w:rsid w:val="00C12779"/>
    <w:rsid w:val="00C15ABD"/>
    <w:rsid w:val="00C16EE3"/>
    <w:rsid w:val="00C22D8C"/>
    <w:rsid w:val="00C24140"/>
    <w:rsid w:val="00C25091"/>
    <w:rsid w:val="00C254E1"/>
    <w:rsid w:val="00C2561C"/>
    <w:rsid w:val="00C27303"/>
    <w:rsid w:val="00C30651"/>
    <w:rsid w:val="00C30B8C"/>
    <w:rsid w:val="00C337E8"/>
    <w:rsid w:val="00C35B67"/>
    <w:rsid w:val="00C36A5D"/>
    <w:rsid w:val="00C406C6"/>
    <w:rsid w:val="00C407B8"/>
    <w:rsid w:val="00C4343F"/>
    <w:rsid w:val="00C44EFC"/>
    <w:rsid w:val="00C52152"/>
    <w:rsid w:val="00C53358"/>
    <w:rsid w:val="00C53761"/>
    <w:rsid w:val="00C53E0D"/>
    <w:rsid w:val="00C54EC4"/>
    <w:rsid w:val="00C55A27"/>
    <w:rsid w:val="00C57B13"/>
    <w:rsid w:val="00C6062F"/>
    <w:rsid w:val="00C62A73"/>
    <w:rsid w:val="00C62D58"/>
    <w:rsid w:val="00C63156"/>
    <w:rsid w:val="00C6566A"/>
    <w:rsid w:val="00C65FFB"/>
    <w:rsid w:val="00C7034A"/>
    <w:rsid w:val="00C81401"/>
    <w:rsid w:val="00C835EE"/>
    <w:rsid w:val="00C846F8"/>
    <w:rsid w:val="00C86801"/>
    <w:rsid w:val="00C90168"/>
    <w:rsid w:val="00C92CDB"/>
    <w:rsid w:val="00C93855"/>
    <w:rsid w:val="00C96024"/>
    <w:rsid w:val="00CA4DD1"/>
    <w:rsid w:val="00CB2BAD"/>
    <w:rsid w:val="00CB3411"/>
    <w:rsid w:val="00CB3ACD"/>
    <w:rsid w:val="00CB3F99"/>
    <w:rsid w:val="00CB71C6"/>
    <w:rsid w:val="00CC0151"/>
    <w:rsid w:val="00CC1620"/>
    <w:rsid w:val="00CC19D7"/>
    <w:rsid w:val="00CC2B14"/>
    <w:rsid w:val="00CC4B48"/>
    <w:rsid w:val="00CD449A"/>
    <w:rsid w:val="00CD4725"/>
    <w:rsid w:val="00CD4AF9"/>
    <w:rsid w:val="00CD7941"/>
    <w:rsid w:val="00CE179F"/>
    <w:rsid w:val="00CE3344"/>
    <w:rsid w:val="00CE34B1"/>
    <w:rsid w:val="00CE3AD4"/>
    <w:rsid w:val="00CE4696"/>
    <w:rsid w:val="00CE47F9"/>
    <w:rsid w:val="00CE50EC"/>
    <w:rsid w:val="00CF524B"/>
    <w:rsid w:val="00CF717E"/>
    <w:rsid w:val="00CF74C9"/>
    <w:rsid w:val="00CF7922"/>
    <w:rsid w:val="00D001FE"/>
    <w:rsid w:val="00D002F7"/>
    <w:rsid w:val="00D02D81"/>
    <w:rsid w:val="00D05889"/>
    <w:rsid w:val="00D05C3A"/>
    <w:rsid w:val="00D05C95"/>
    <w:rsid w:val="00D068E2"/>
    <w:rsid w:val="00D141A3"/>
    <w:rsid w:val="00D14D72"/>
    <w:rsid w:val="00D14FD6"/>
    <w:rsid w:val="00D15A4D"/>
    <w:rsid w:val="00D1604F"/>
    <w:rsid w:val="00D173BF"/>
    <w:rsid w:val="00D2250B"/>
    <w:rsid w:val="00D2671A"/>
    <w:rsid w:val="00D27DDF"/>
    <w:rsid w:val="00D30AF2"/>
    <w:rsid w:val="00D31361"/>
    <w:rsid w:val="00D34A5E"/>
    <w:rsid w:val="00D35093"/>
    <w:rsid w:val="00D4273F"/>
    <w:rsid w:val="00D4491C"/>
    <w:rsid w:val="00D52CF6"/>
    <w:rsid w:val="00D53E58"/>
    <w:rsid w:val="00D544F8"/>
    <w:rsid w:val="00D5533F"/>
    <w:rsid w:val="00D5786B"/>
    <w:rsid w:val="00D62442"/>
    <w:rsid w:val="00D644A1"/>
    <w:rsid w:val="00D64B41"/>
    <w:rsid w:val="00D674E3"/>
    <w:rsid w:val="00D67796"/>
    <w:rsid w:val="00D73E90"/>
    <w:rsid w:val="00D74621"/>
    <w:rsid w:val="00D8088E"/>
    <w:rsid w:val="00D81CE6"/>
    <w:rsid w:val="00D82012"/>
    <w:rsid w:val="00D82624"/>
    <w:rsid w:val="00D82F74"/>
    <w:rsid w:val="00D85C7E"/>
    <w:rsid w:val="00D905FF"/>
    <w:rsid w:val="00D91A8C"/>
    <w:rsid w:val="00D925AE"/>
    <w:rsid w:val="00D93044"/>
    <w:rsid w:val="00D93064"/>
    <w:rsid w:val="00D93190"/>
    <w:rsid w:val="00D961E0"/>
    <w:rsid w:val="00D97518"/>
    <w:rsid w:val="00DA4C54"/>
    <w:rsid w:val="00DA7FEF"/>
    <w:rsid w:val="00DB03D4"/>
    <w:rsid w:val="00DB19FA"/>
    <w:rsid w:val="00DB6CE5"/>
    <w:rsid w:val="00DB6DE6"/>
    <w:rsid w:val="00DB6E48"/>
    <w:rsid w:val="00DC0B54"/>
    <w:rsid w:val="00DC0EEB"/>
    <w:rsid w:val="00DC1E6D"/>
    <w:rsid w:val="00DC316E"/>
    <w:rsid w:val="00DC31E1"/>
    <w:rsid w:val="00DC3282"/>
    <w:rsid w:val="00DC367C"/>
    <w:rsid w:val="00DC7CFF"/>
    <w:rsid w:val="00DD19E2"/>
    <w:rsid w:val="00DD2972"/>
    <w:rsid w:val="00DD2CB9"/>
    <w:rsid w:val="00DD2DD1"/>
    <w:rsid w:val="00DD3784"/>
    <w:rsid w:val="00DD4D3D"/>
    <w:rsid w:val="00DD4E86"/>
    <w:rsid w:val="00DE24E1"/>
    <w:rsid w:val="00DE3F78"/>
    <w:rsid w:val="00DE48B7"/>
    <w:rsid w:val="00DE5985"/>
    <w:rsid w:val="00DF04E6"/>
    <w:rsid w:val="00DF4011"/>
    <w:rsid w:val="00DF61A8"/>
    <w:rsid w:val="00DF6BF5"/>
    <w:rsid w:val="00E06BE6"/>
    <w:rsid w:val="00E11938"/>
    <w:rsid w:val="00E1445B"/>
    <w:rsid w:val="00E15011"/>
    <w:rsid w:val="00E15168"/>
    <w:rsid w:val="00E155BD"/>
    <w:rsid w:val="00E218E6"/>
    <w:rsid w:val="00E22546"/>
    <w:rsid w:val="00E227F3"/>
    <w:rsid w:val="00E25FB7"/>
    <w:rsid w:val="00E2604A"/>
    <w:rsid w:val="00E321C9"/>
    <w:rsid w:val="00E335D6"/>
    <w:rsid w:val="00E33F48"/>
    <w:rsid w:val="00E36545"/>
    <w:rsid w:val="00E42637"/>
    <w:rsid w:val="00E42FD1"/>
    <w:rsid w:val="00E438BA"/>
    <w:rsid w:val="00E43A92"/>
    <w:rsid w:val="00E46A2D"/>
    <w:rsid w:val="00E523E3"/>
    <w:rsid w:val="00E54576"/>
    <w:rsid w:val="00E54579"/>
    <w:rsid w:val="00E57539"/>
    <w:rsid w:val="00E659C4"/>
    <w:rsid w:val="00E66306"/>
    <w:rsid w:val="00E66C51"/>
    <w:rsid w:val="00E66CCC"/>
    <w:rsid w:val="00E7010D"/>
    <w:rsid w:val="00E723E7"/>
    <w:rsid w:val="00E774E5"/>
    <w:rsid w:val="00E80099"/>
    <w:rsid w:val="00E81053"/>
    <w:rsid w:val="00E812E5"/>
    <w:rsid w:val="00E8188E"/>
    <w:rsid w:val="00E82484"/>
    <w:rsid w:val="00E8467D"/>
    <w:rsid w:val="00E85D67"/>
    <w:rsid w:val="00E86B06"/>
    <w:rsid w:val="00E8717E"/>
    <w:rsid w:val="00E87BC5"/>
    <w:rsid w:val="00E87F2F"/>
    <w:rsid w:val="00E919A3"/>
    <w:rsid w:val="00E920F0"/>
    <w:rsid w:val="00E948D4"/>
    <w:rsid w:val="00E95173"/>
    <w:rsid w:val="00EA433A"/>
    <w:rsid w:val="00EA69B8"/>
    <w:rsid w:val="00EA7213"/>
    <w:rsid w:val="00EB1DF3"/>
    <w:rsid w:val="00EB41E7"/>
    <w:rsid w:val="00EB4858"/>
    <w:rsid w:val="00EC0D75"/>
    <w:rsid w:val="00EC1FAB"/>
    <w:rsid w:val="00EC30DC"/>
    <w:rsid w:val="00EC5C85"/>
    <w:rsid w:val="00ED56C2"/>
    <w:rsid w:val="00ED5EDE"/>
    <w:rsid w:val="00ED6CFB"/>
    <w:rsid w:val="00EE0F3B"/>
    <w:rsid w:val="00EE2D72"/>
    <w:rsid w:val="00EE68EF"/>
    <w:rsid w:val="00EE79D0"/>
    <w:rsid w:val="00EF1047"/>
    <w:rsid w:val="00EF50BD"/>
    <w:rsid w:val="00EF73D1"/>
    <w:rsid w:val="00F011A8"/>
    <w:rsid w:val="00F0197F"/>
    <w:rsid w:val="00F06BC1"/>
    <w:rsid w:val="00F107BF"/>
    <w:rsid w:val="00F12121"/>
    <w:rsid w:val="00F12328"/>
    <w:rsid w:val="00F1278B"/>
    <w:rsid w:val="00F1401D"/>
    <w:rsid w:val="00F167B6"/>
    <w:rsid w:val="00F16893"/>
    <w:rsid w:val="00F173F2"/>
    <w:rsid w:val="00F1788F"/>
    <w:rsid w:val="00F24494"/>
    <w:rsid w:val="00F335C5"/>
    <w:rsid w:val="00F34376"/>
    <w:rsid w:val="00F3510E"/>
    <w:rsid w:val="00F36D0B"/>
    <w:rsid w:val="00F43ABA"/>
    <w:rsid w:val="00F467F6"/>
    <w:rsid w:val="00F471CE"/>
    <w:rsid w:val="00F511C5"/>
    <w:rsid w:val="00F526EA"/>
    <w:rsid w:val="00F54112"/>
    <w:rsid w:val="00F62A40"/>
    <w:rsid w:val="00F62DB5"/>
    <w:rsid w:val="00F635E7"/>
    <w:rsid w:val="00F64BBF"/>
    <w:rsid w:val="00F64BCC"/>
    <w:rsid w:val="00F6708E"/>
    <w:rsid w:val="00F675BD"/>
    <w:rsid w:val="00F67846"/>
    <w:rsid w:val="00F711DF"/>
    <w:rsid w:val="00F71768"/>
    <w:rsid w:val="00F7215D"/>
    <w:rsid w:val="00F722A5"/>
    <w:rsid w:val="00F72F5D"/>
    <w:rsid w:val="00F74690"/>
    <w:rsid w:val="00F74E75"/>
    <w:rsid w:val="00F76D12"/>
    <w:rsid w:val="00F80C60"/>
    <w:rsid w:val="00F81C34"/>
    <w:rsid w:val="00F82C93"/>
    <w:rsid w:val="00F84A90"/>
    <w:rsid w:val="00F91EB5"/>
    <w:rsid w:val="00F91F09"/>
    <w:rsid w:val="00F92AB2"/>
    <w:rsid w:val="00F96EDE"/>
    <w:rsid w:val="00F972BA"/>
    <w:rsid w:val="00F97F5E"/>
    <w:rsid w:val="00FA0C9F"/>
    <w:rsid w:val="00FA108C"/>
    <w:rsid w:val="00FA10C8"/>
    <w:rsid w:val="00FB1319"/>
    <w:rsid w:val="00FB1FD7"/>
    <w:rsid w:val="00FB27BA"/>
    <w:rsid w:val="00FB4E8B"/>
    <w:rsid w:val="00FB7095"/>
    <w:rsid w:val="00FC1660"/>
    <w:rsid w:val="00FC1A98"/>
    <w:rsid w:val="00FC1BD4"/>
    <w:rsid w:val="00FC1F0B"/>
    <w:rsid w:val="00FC55E9"/>
    <w:rsid w:val="00FC5C42"/>
    <w:rsid w:val="00FC66FD"/>
    <w:rsid w:val="00FD0268"/>
    <w:rsid w:val="00FD0C6A"/>
    <w:rsid w:val="00FD45AF"/>
    <w:rsid w:val="00FD4F0B"/>
    <w:rsid w:val="00FD69F1"/>
    <w:rsid w:val="00FD79BD"/>
    <w:rsid w:val="00FE2EE8"/>
    <w:rsid w:val="00FE510E"/>
    <w:rsid w:val="00FE6CB5"/>
    <w:rsid w:val="00FE6ECF"/>
    <w:rsid w:val="00FE7CE3"/>
    <w:rsid w:val="00FF14F0"/>
    <w:rsid w:val="00FF1E22"/>
    <w:rsid w:val="00FF346C"/>
    <w:rsid w:val="00FF6D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36E63-44F3-46A4-9BA7-DDA81AF1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735A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35A1"/>
    <w:rPr>
      <w:rFonts w:ascii="Tahoma" w:hAnsi="Tahoma" w:cs="Tahoma"/>
      <w:sz w:val="16"/>
      <w:szCs w:val="16"/>
    </w:rPr>
  </w:style>
  <w:style w:type="table" w:styleId="Reetkatablice">
    <w:name w:val="Table Grid"/>
    <w:basedOn w:val="Obinatablica"/>
    <w:uiPriority w:val="39"/>
    <w:rsid w:val="009D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32610D"/>
    <w:pPr>
      <w:spacing w:after="0" w:line="240" w:lineRule="auto"/>
    </w:pPr>
  </w:style>
  <w:style w:type="paragraph" w:styleId="Obinitekst">
    <w:name w:val="Plain Text"/>
    <w:basedOn w:val="Normal"/>
    <w:link w:val="ObinitekstChar"/>
    <w:uiPriority w:val="99"/>
    <w:unhideWhenUsed/>
    <w:rsid w:val="00B360FB"/>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B360FB"/>
    <w:rPr>
      <w:rFonts w:ascii="Calibri" w:hAnsi="Calibri"/>
      <w:szCs w:val="21"/>
    </w:rPr>
  </w:style>
  <w:style w:type="table" w:styleId="Tablicareetke1svijetlo-isticanje2">
    <w:name w:val="Grid Table 1 Light Accent 2"/>
    <w:basedOn w:val="Obinatablica"/>
    <w:uiPriority w:val="46"/>
    <w:rsid w:val="004F29F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icareetke4-isticanje6">
    <w:name w:val="Grid Table 4 Accent 6"/>
    <w:basedOn w:val="Obinatablica"/>
    <w:uiPriority w:val="49"/>
    <w:rsid w:val="00AF360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icareetke4">
    <w:name w:val="Grid Table 4"/>
    <w:basedOn w:val="Obinatablica"/>
    <w:uiPriority w:val="49"/>
    <w:rsid w:val="00AF360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4-isticanje1">
    <w:name w:val="Grid Table 4 Accent 1"/>
    <w:basedOn w:val="Obinatablica"/>
    <w:uiPriority w:val="49"/>
    <w:rsid w:val="00AF360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tandardWeb">
    <w:name w:val="Normal (Web)"/>
    <w:basedOn w:val="Normal"/>
    <w:uiPriority w:val="99"/>
    <w:unhideWhenUsed/>
    <w:rsid w:val="00F107B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107BF"/>
    <w:rPr>
      <w:b/>
      <w:bCs/>
    </w:rPr>
  </w:style>
  <w:style w:type="character" w:styleId="Istaknuto">
    <w:name w:val="Emphasis"/>
    <w:basedOn w:val="Zadanifontodlomka"/>
    <w:uiPriority w:val="20"/>
    <w:qFormat/>
    <w:rsid w:val="00F107BF"/>
    <w:rPr>
      <w:i/>
      <w:iCs/>
    </w:rPr>
  </w:style>
  <w:style w:type="paragraph" w:styleId="Odlomakpopisa">
    <w:name w:val="List Paragraph"/>
    <w:basedOn w:val="Normal"/>
    <w:uiPriority w:val="34"/>
    <w:qFormat/>
    <w:rsid w:val="00C55A27"/>
    <w:pPr>
      <w:ind w:left="720"/>
      <w:contextualSpacing/>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691">
      <w:bodyDiv w:val="1"/>
      <w:marLeft w:val="0"/>
      <w:marRight w:val="0"/>
      <w:marTop w:val="0"/>
      <w:marBottom w:val="0"/>
      <w:divBdr>
        <w:top w:val="none" w:sz="0" w:space="0" w:color="auto"/>
        <w:left w:val="none" w:sz="0" w:space="0" w:color="auto"/>
        <w:bottom w:val="none" w:sz="0" w:space="0" w:color="auto"/>
        <w:right w:val="none" w:sz="0" w:space="0" w:color="auto"/>
      </w:divBdr>
    </w:div>
    <w:div w:id="62148383">
      <w:bodyDiv w:val="1"/>
      <w:marLeft w:val="0"/>
      <w:marRight w:val="0"/>
      <w:marTop w:val="0"/>
      <w:marBottom w:val="0"/>
      <w:divBdr>
        <w:top w:val="none" w:sz="0" w:space="0" w:color="auto"/>
        <w:left w:val="none" w:sz="0" w:space="0" w:color="auto"/>
        <w:bottom w:val="none" w:sz="0" w:space="0" w:color="auto"/>
        <w:right w:val="none" w:sz="0" w:space="0" w:color="auto"/>
      </w:divBdr>
    </w:div>
    <w:div w:id="147407016">
      <w:bodyDiv w:val="1"/>
      <w:marLeft w:val="0"/>
      <w:marRight w:val="0"/>
      <w:marTop w:val="0"/>
      <w:marBottom w:val="0"/>
      <w:divBdr>
        <w:top w:val="none" w:sz="0" w:space="0" w:color="auto"/>
        <w:left w:val="none" w:sz="0" w:space="0" w:color="auto"/>
        <w:bottom w:val="none" w:sz="0" w:space="0" w:color="auto"/>
        <w:right w:val="none" w:sz="0" w:space="0" w:color="auto"/>
      </w:divBdr>
    </w:div>
    <w:div w:id="161166988">
      <w:bodyDiv w:val="1"/>
      <w:marLeft w:val="0"/>
      <w:marRight w:val="0"/>
      <w:marTop w:val="0"/>
      <w:marBottom w:val="0"/>
      <w:divBdr>
        <w:top w:val="none" w:sz="0" w:space="0" w:color="auto"/>
        <w:left w:val="none" w:sz="0" w:space="0" w:color="auto"/>
        <w:bottom w:val="none" w:sz="0" w:space="0" w:color="auto"/>
        <w:right w:val="none" w:sz="0" w:space="0" w:color="auto"/>
      </w:divBdr>
    </w:div>
    <w:div w:id="240675635">
      <w:bodyDiv w:val="1"/>
      <w:marLeft w:val="0"/>
      <w:marRight w:val="0"/>
      <w:marTop w:val="0"/>
      <w:marBottom w:val="0"/>
      <w:divBdr>
        <w:top w:val="none" w:sz="0" w:space="0" w:color="auto"/>
        <w:left w:val="none" w:sz="0" w:space="0" w:color="auto"/>
        <w:bottom w:val="none" w:sz="0" w:space="0" w:color="auto"/>
        <w:right w:val="none" w:sz="0" w:space="0" w:color="auto"/>
      </w:divBdr>
    </w:div>
    <w:div w:id="284579027">
      <w:bodyDiv w:val="1"/>
      <w:marLeft w:val="0"/>
      <w:marRight w:val="0"/>
      <w:marTop w:val="0"/>
      <w:marBottom w:val="0"/>
      <w:divBdr>
        <w:top w:val="none" w:sz="0" w:space="0" w:color="auto"/>
        <w:left w:val="none" w:sz="0" w:space="0" w:color="auto"/>
        <w:bottom w:val="none" w:sz="0" w:space="0" w:color="auto"/>
        <w:right w:val="none" w:sz="0" w:space="0" w:color="auto"/>
      </w:divBdr>
    </w:div>
    <w:div w:id="287400413">
      <w:bodyDiv w:val="1"/>
      <w:marLeft w:val="0"/>
      <w:marRight w:val="0"/>
      <w:marTop w:val="0"/>
      <w:marBottom w:val="0"/>
      <w:divBdr>
        <w:top w:val="none" w:sz="0" w:space="0" w:color="auto"/>
        <w:left w:val="none" w:sz="0" w:space="0" w:color="auto"/>
        <w:bottom w:val="none" w:sz="0" w:space="0" w:color="auto"/>
        <w:right w:val="none" w:sz="0" w:space="0" w:color="auto"/>
      </w:divBdr>
    </w:div>
    <w:div w:id="298845169">
      <w:bodyDiv w:val="1"/>
      <w:marLeft w:val="0"/>
      <w:marRight w:val="0"/>
      <w:marTop w:val="0"/>
      <w:marBottom w:val="0"/>
      <w:divBdr>
        <w:top w:val="none" w:sz="0" w:space="0" w:color="auto"/>
        <w:left w:val="none" w:sz="0" w:space="0" w:color="auto"/>
        <w:bottom w:val="none" w:sz="0" w:space="0" w:color="auto"/>
        <w:right w:val="none" w:sz="0" w:space="0" w:color="auto"/>
      </w:divBdr>
    </w:div>
    <w:div w:id="377125305">
      <w:bodyDiv w:val="1"/>
      <w:marLeft w:val="0"/>
      <w:marRight w:val="0"/>
      <w:marTop w:val="0"/>
      <w:marBottom w:val="0"/>
      <w:divBdr>
        <w:top w:val="none" w:sz="0" w:space="0" w:color="auto"/>
        <w:left w:val="none" w:sz="0" w:space="0" w:color="auto"/>
        <w:bottom w:val="none" w:sz="0" w:space="0" w:color="auto"/>
        <w:right w:val="none" w:sz="0" w:space="0" w:color="auto"/>
      </w:divBdr>
    </w:div>
    <w:div w:id="422073204">
      <w:bodyDiv w:val="1"/>
      <w:marLeft w:val="0"/>
      <w:marRight w:val="0"/>
      <w:marTop w:val="0"/>
      <w:marBottom w:val="0"/>
      <w:divBdr>
        <w:top w:val="none" w:sz="0" w:space="0" w:color="auto"/>
        <w:left w:val="none" w:sz="0" w:space="0" w:color="auto"/>
        <w:bottom w:val="none" w:sz="0" w:space="0" w:color="auto"/>
        <w:right w:val="none" w:sz="0" w:space="0" w:color="auto"/>
      </w:divBdr>
    </w:div>
    <w:div w:id="437650460">
      <w:bodyDiv w:val="1"/>
      <w:marLeft w:val="0"/>
      <w:marRight w:val="0"/>
      <w:marTop w:val="0"/>
      <w:marBottom w:val="0"/>
      <w:divBdr>
        <w:top w:val="none" w:sz="0" w:space="0" w:color="auto"/>
        <w:left w:val="none" w:sz="0" w:space="0" w:color="auto"/>
        <w:bottom w:val="none" w:sz="0" w:space="0" w:color="auto"/>
        <w:right w:val="none" w:sz="0" w:space="0" w:color="auto"/>
      </w:divBdr>
    </w:div>
    <w:div w:id="449475838">
      <w:bodyDiv w:val="1"/>
      <w:marLeft w:val="0"/>
      <w:marRight w:val="0"/>
      <w:marTop w:val="0"/>
      <w:marBottom w:val="0"/>
      <w:divBdr>
        <w:top w:val="none" w:sz="0" w:space="0" w:color="auto"/>
        <w:left w:val="none" w:sz="0" w:space="0" w:color="auto"/>
        <w:bottom w:val="none" w:sz="0" w:space="0" w:color="auto"/>
        <w:right w:val="none" w:sz="0" w:space="0" w:color="auto"/>
      </w:divBdr>
    </w:div>
    <w:div w:id="533886039">
      <w:bodyDiv w:val="1"/>
      <w:marLeft w:val="0"/>
      <w:marRight w:val="0"/>
      <w:marTop w:val="0"/>
      <w:marBottom w:val="0"/>
      <w:divBdr>
        <w:top w:val="none" w:sz="0" w:space="0" w:color="auto"/>
        <w:left w:val="none" w:sz="0" w:space="0" w:color="auto"/>
        <w:bottom w:val="none" w:sz="0" w:space="0" w:color="auto"/>
        <w:right w:val="none" w:sz="0" w:space="0" w:color="auto"/>
      </w:divBdr>
    </w:div>
    <w:div w:id="537820601">
      <w:bodyDiv w:val="1"/>
      <w:marLeft w:val="0"/>
      <w:marRight w:val="0"/>
      <w:marTop w:val="0"/>
      <w:marBottom w:val="0"/>
      <w:divBdr>
        <w:top w:val="none" w:sz="0" w:space="0" w:color="auto"/>
        <w:left w:val="none" w:sz="0" w:space="0" w:color="auto"/>
        <w:bottom w:val="none" w:sz="0" w:space="0" w:color="auto"/>
        <w:right w:val="none" w:sz="0" w:space="0" w:color="auto"/>
      </w:divBdr>
    </w:div>
    <w:div w:id="588471142">
      <w:bodyDiv w:val="1"/>
      <w:marLeft w:val="0"/>
      <w:marRight w:val="0"/>
      <w:marTop w:val="0"/>
      <w:marBottom w:val="0"/>
      <w:divBdr>
        <w:top w:val="none" w:sz="0" w:space="0" w:color="auto"/>
        <w:left w:val="none" w:sz="0" w:space="0" w:color="auto"/>
        <w:bottom w:val="none" w:sz="0" w:space="0" w:color="auto"/>
        <w:right w:val="none" w:sz="0" w:space="0" w:color="auto"/>
      </w:divBdr>
    </w:div>
    <w:div w:id="615453273">
      <w:bodyDiv w:val="1"/>
      <w:marLeft w:val="0"/>
      <w:marRight w:val="0"/>
      <w:marTop w:val="0"/>
      <w:marBottom w:val="0"/>
      <w:divBdr>
        <w:top w:val="none" w:sz="0" w:space="0" w:color="auto"/>
        <w:left w:val="none" w:sz="0" w:space="0" w:color="auto"/>
        <w:bottom w:val="none" w:sz="0" w:space="0" w:color="auto"/>
        <w:right w:val="none" w:sz="0" w:space="0" w:color="auto"/>
      </w:divBdr>
    </w:div>
    <w:div w:id="636573015">
      <w:bodyDiv w:val="1"/>
      <w:marLeft w:val="0"/>
      <w:marRight w:val="0"/>
      <w:marTop w:val="0"/>
      <w:marBottom w:val="0"/>
      <w:divBdr>
        <w:top w:val="none" w:sz="0" w:space="0" w:color="auto"/>
        <w:left w:val="none" w:sz="0" w:space="0" w:color="auto"/>
        <w:bottom w:val="none" w:sz="0" w:space="0" w:color="auto"/>
        <w:right w:val="none" w:sz="0" w:space="0" w:color="auto"/>
      </w:divBdr>
    </w:div>
    <w:div w:id="742145219">
      <w:bodyDiv w:val="1"/>
      <w:marLeft w:val="0"/>
      <w:marRight w:val="0"/>
      <w:marTop w:val="0"/>
      <w:marBottom w:val="0"/>
      <w:divBdr>
        <w:top w:val="none" w:sz="0" w:space="0" w:color="auto"/>
        <w:left w:val="none" w:sz="0" w:space="0" w:color="auto"/>
        <w:bottom w:val="none" w:sz="0" w:space="0" w:color="auto"/>
        <w:right w:val="none" w:sz="0" w:space="0" w:color="auto"/>
      </w:divBdr>
    </w:div>
    <w:div w:id="781805973">
      <w:bodyDiv w:val="1"/>
      <w:marLeft w:val="0"/>
      <w:marRight w:val="0"/>
      <w:marTop w:val="0"/>
      <w:marBottom w:val="0"/>
      <w:divBdr>
        <w:top w:val="none" w:sz="0" w:space="0" w:color="auto"/>
        <w:left w:val="none" w:sz="0" w:space="0" w:color="auto"/>
        <w:bottom w:val="none" w:sz="0" w:space="0" w:color="auto"/>
        <w:right w:val="none" w:sz="0" w:space="0" w:color="auto"/>
      </w:divBdr>
    </w:div>
    <w:div w:id="791829668">
      <w:bodyDiv w:val="1"/>
      <w:marLeft w:val="0"/>
      <w:marRight w:val="0"/>
      <w:marTop w:val="0"/>
      <w:marBottom w:val="0"/>
      <w:divBdr>
        <w:top w:val="none" w:sz="0" w:space="0" w:color="auto"/>
        <w:left w:val="none" w:sz="0" w:space="0" w:color="auto"/>
        <w:bottom w:val="none" w:sz="0" w:space="0" w:color="auto"/>
        <w:right w:val="none" w:sz="0" w:space="0" w:color="auto"/>
      </w:divBdr>
    </w:div>
    <w:div w:id="819663079">
      <w:bodyDiv w:val="1"/>
      <w:marLeft w:val="0"/>
      <w:marRight w:val="0"/>
      <w:marTop w:val="0"/>
      <w:marBottom w:val="0"/>
      <w:divBdr>
        <w:top w:val="none" w:sz="0" w:space="0" w:color="auto"/>
        <w:left w:val="none" w:sz="0" w:space="0" w:color="auto"/>
        <w:bottom w:val="none" w:sz="0" w:space="0" w:color="auto"/>
        <w:right w:val="none" w:sz="0" w:space="0" w:color="auto"/>
      </w:divBdr>
    </w:div>
    <w:div w:id="825559022">
      <w:bodyDiv w:val="1"/>
      <w:marLeft w:val="0"/>
      <w:marRight w:val="0"/>
      <w:marTop w:val="0"/>
      <w:marBottom w:val="0"/>
      <w:divBdr>
        <w:top w:val="none" w:sz="0" w:space="0" w:color="auto"/>
        <w:left w:val="none" w:sz="0" w:space="0" w:color="auto"/>
        <w:bottom w:val="none" w:sz="0" w:space="0" w:color="auto"/>
        <w:right w:val="none" w:sz="0" w:space="0" w:color="auto"/>
      </w:divBdr>
    </w:div>
    <w:div w:id="899171527">
      <w:bodyDiv w:val="1"/>
      <w:marLeft w:val="0"/>
      <w:marRight w:val="0"/>
      <w:marTop w:val="0"/>
      <w:marBottom w:val="0"/>
      <w:divBdr>
        <w:top w:val="none" w:sz="0" w:space="0" w:color="auto"/>
        <w:left w:val="none" w:sz="0" w:space="0" w:color="auto"/>
        <w:bottom w:val="none" w:sz="0" w:space="0" w:color="auto"/>
        <w:right w:val="none" w:sz="0" w:space="0" w:color="auto"/>
      </w:divBdr>
    </w:div>
    <w:div w:id="918907104">
      <w:bodyDiv w:val="1"/>
      <w:marLeft w:val="0"/>
      <w:marRight w:val="0"/>
      <w:marTop w:val="0"/>
      <w:marBottom w:val="0"/>
      <w:divBdr>
        <w:top w:val="none" w:sz="0" w:space="0" w:color="auto"/>
        <w:left w:val="none" w:sz="0" w:space="0" w:color="auto"/>
        <w:bottom w:val="none" w:sz="0" w:space="0" w:color="auto"/>
        <w:right w:val="none" w:sz="0" w:space="0" w:color="auto"/>
      </w:divBdr>
    </w:div>
    <w:div w:id="957763247">
      <w:bodyDiv w:val="1"/>
      <w:marLeft w:val="0"/>
      <w:marRight w:val="0"/>
      <w:marTop w:val="0"/>
      <w:marBottom w:val="0"/>
      <w:divBdr>
        <w:top w:val="none" w:sz="0" w:space="0" w:color="auto"/>
        <w:left w:val="none" w:sz="0" w:space="0" w:color="auto"/>
        <w:bottom w:val="none" w:sz="0" w:space="0" w:color="auto"/>
        <w:right w:val="none" w:sz="0" w:space="0" w:color="auto"/>
      </w:divBdr>
    </w:div>
    <w:div w:id="1015498148">
      <w:bodyDiv w:val="1"/>
      <w:marLeft w:val="0"/>
      <w:marRight w:val="0"/>
      <w:marTop w:val="0"/>
      <w:marBottom w:val="0"/>
      <w:divBdr>
        <w:top w:val="none" w:sz="0" w:space="0" w:color="auto"/>
        <w:left w:val="none" w:sz="0" w:space="0" w:color="auto"/>
        <w:bottom w:val="none" w:sz="0" w:space="0" w:color="auto"/>
        <w:right w:val="none" w:sz="0" w:space="0" w:color="auto"/>
      </w:divBdr>
    </w:div>
    <w:div w:id="1028069468">
      <w:bodyDiv w:val="1"/>
      <w:marLeft w:val="0"/>
      <w:marRight w:val="0"/>
      <w:marTop w:val="0"/>
      <w:marBottom w:val="0"/>
      <w:divBdr>
        <w:top w:val="none" w:sz="0" w:space="0" w:color="auto"/>
        <w:left w:val="none" w:sz="0" w:space="0" w:color="auto"/>
        <w:bottom w:val="none" w:sz="0" w:space="0" w:color="auto"/>
        <w:right w:val="none" w:sz="0" w:space="0" w:color="auto"/>
      </w:divBdr>
    </w:div>
    <w:div w:id="1066417539">
      <w:bodyDiv w:val="1"/>
      <w:marLeft w:val="0"/>
      <w:marRight w:val="0"/>
      <w:marTop w:val="0"/>
      <w:marBottom w:val="0"/>
      <w:divBdr>
        <w:top w:val="none" w:sz="0" w:space="0" w:color="auto"/>
        <w:left w:val="none" w:sz="0" w:space="0" w:color="auto"/>
        <w:bottom w:val="none" w:sz="0" w:space="0" w:color="auto"/>
        <w:right w:val="none" w:sz="0" w:space="0" w:color="auto"/>
      </w:divBdr>
    </w:div>
    <w:div w:id="1122725683">
      <w:bodyDiv w:val="1"/>
      <w:marLeft w:val="0"/>
      <w:marRight w:val="0"/>
      <w:marTop w:val="0"/>
      <w:marBottom w:val="0"/>
      <w:divBdr>
        <w:top w:val="none" w:sz="0" w:space="0" w:color="auto"/>
        <w:left w:val="none" w:sz="0" w:space="0" w:color="auto"/>
        <w:bottom w:val="none" w:sz="0" w:space="0" w:color="auto"/>
        <w:right w:val="none" w:sz="0" w:space="0" w:color="auto"/>
      </w:divBdr>
    </w:div>
    <w:div w:id="1160776262">
      <w:bodyDiv w:val="1"/>
      <w:marLeft w:val="0"/>
      <w:marRight w:val="0"/>
      <w:marTop w:val="0"/>
      <w:marBottom w:val="0"/>
      <w:divBdr>
        <w:top w:val="none" w:sz="0" w:space="0" w:color="auto"/>
        <w:left w:val="none" w:sz="0" w:space="0" w:color="auto"/>
        <w:bottom w:val="none" w:sz="0" w:space="0" w:color="auto"/>
        <w:right w:val="none" w:sz="0" w:space="0" w:color="auto"/>
      </w:divBdr>
    </w:div>
    <w:div w:id="1249920115">
      <w:bodyDiv w:val="1"/>
      <w:marLeft w:val="0"/>
      <w:marRight w:val="0"/>
      <w:marTop w:val="0"/>
      <w:marBottom w:val="0"/>
      <w:divBdr>
        <w:top w:val="none" w:sz="0" w:space="0" w:color="auto"/>
        <w:left w:val="none" w:sz="0" w:space="0" w:color="auto"/>
        <w:bottom w:val="none" w:sz="0" w:space="0" w:color="auto"/>
        <w:right w:val="none" w:sz="0" w:space="0" w:color="auto"/>
      </w:divBdr>
    </w:div>
    <w:div w:id="1254819770">
      <w:bodyDiv w:val="1"/>
      <w:marLeft w:val="0"/>
      <w:marRight w:val="0"/>
      <w:marTop w:val="0"/>
      <w:marBottom w:val="0"/>
      <w:divBdr>
        <w:top w:val="none" w:sz="0" w:space="0" w:color="auto"/>
        <w:left w:val="none" w:sz="0" w:space="0" w:color="auto"/>
        <w:bottom w:val="none" w:sz="0" w:space="0" w:color="auto"/>
        <w:right w:val="none" w:sz="0" w:space="0" w:color="auto"/>
      </w:divBdr>
    </w:div>
    <w:div w:id="1351293792">
      <w:bodyDiv w:val="1"/>
      <w:marLeft w:val="0"/>
      <w:marRight w:val="0"/>
      <w:marTop w:val="0"/>
      <w:marBottom w:val="0"/>
      <w:divBdr>
        <w:top w:val="none" w:sz="0" w:space="0" w:color="auto"/>
        <w:left w:val="none" w:sz="0" w:space="0" w:color="auto"/>
        <w:bottom w:val="none" w:sz="0" w:space="0" w:color="auto"/>
        <w:right w:val="none" w:sz="0" w:space="0" w:color="auto"/>
      </w:divBdr>
    </w:div>
    <w:div w:id="1390685825">
      <w:bodyDiv w:val="1"/>
      <w:marLeft w:val="0"/>
      <w:marRight w:val="0"/>
      <w:marTop w:val="0"/>
      <w:marBottom w:val="0"/>
      <w:divBdr>
        <w:top w:val="none" w:sz="0" w:space="0" w:color="auto"/>
        <w:left w:val="none" w:sz="0" w:space="0" w:color="auto"/>
        <w:bottom w:val="none" w:sz="0" w:space="0" w:color="auto"/>
        <w:right w:val="none" w:sz="0" w:space="0" w:color="auto"/>
      </w:divBdr>
    </w:div>
    <w:div w:id="1404796528">
      <w:bodyDiv w:val="1"/>
      <w:marLeft w:val="0"/>
      <w:marRight w:val="0"/>
      <w:marTop w:val="0"/>
      <w:marBottom w:val="0"/>
      <w:divBdr>
        <w:top w:val="none" w:sz="0" w:space="0" w:color="auto"/>
        <w:left w:val="none" w:sz="0" w:space="0" w:color="auto"/>
        <w:bottom w:val="none" w:sz="0" w:space="0" w:color="auto"/>
        <w:right w:val="none" w:sz="0" w:space="0" w:color="auto"/>
      </w:divBdr>
    </w:div>
    <w:div w:id="1482843278">
      <w:bodyDiv w:val="1"/>
      <w:marLeft w:val="0"/>
      <w:marRight w:val="0"/>
      <w:marTop w:val="0"/>
      <w:marBottom w:val="0"/>
      <w:divBdr>
        <w:top w:val="none" w:sz="0" w:space="0" w:color="auto"/>
        <w:left w:val="none" w:sz="0" w:space="0" w:color="auto"/>
        <w:bottom w:val="none" w:sz="0" w:space="0" w:color="auto"/>
        <w:right w:val="none" w:sz="0" w:space="0" w:color="auto"/>
      </w:divBdr>
    </w:div>
    <w:div w:id="1500847622">
      <w:bodyDiv w:val="1"/>
      <w:marLeft w:val="0"/>
      <w:marRight w:val="0"/>
      <w:marTop w:val="0"/>
      <w:marBottom w:val="0"/>
      <w:divBdr>
        <w:top w:val="none" w:sz="0" w:space="0" w:color="auto"/>
        <w:left w:val="none" w:sz="0" w:space="0" w:color="auto"/>
        <w:bottom w:val="none" w:sz="0" w:space="0" w:color="auto"/>
        <w:right w:val="none" w:sz="0" w:space="0" w:color="auto"/>
      </w:divBdr>
    </w:div>
    <w:div w:id="1554149504">
      <w:bodyDiv w:val="1"/>
      <w:marLeft w:val="0"/>
      <w:marRight w:val="0"/>
      <w:marTop w:val="0"/>
      <w:marBottom w:val="0"/>
      <w:divBdr>
        <w:top w:val="none" w:sz="0" w:space="0" w:color="auto"/>
        <w:left w:val="none" w:sz="0" w:space="0" w:color="auto"/>
        <w:bottom w:val="none" w:sz="0" w:space="0" w:color="auto"/>
        <w:right w:val="none" w:sz="0" w:space="0" w:color="auto"/>
      </w:divBdr>
    </w:div>
    <w:div w:id="1602713258">
      <w:bodyDiv w:val="1"/>
      <w:marLeft w:val="0"/>
      <w:marRight w:val="0"/>
      <w:marTop w:val="0"/>
      <w:marBottom w:val="0"/>
      <w:divBdr>
        <w:top w:val="none" w:sz="0" w:space="0" w:color="auto"/>
        <w:left w:val="none" w:sz="0" w:space="0" w:color="auto"/>
        <w:bottom w:val="none" w:sz="0" w:space="0" w:color="auto"/>
        <w:right w:val="none" w:sz="0" w:space="0" w:color="auto"/>
      </w:divBdr>
    </w:div>
    <w:div w:id="1613899222">
      <w:bodyDiv w:val="1"/>
      <w:marLeft w:val="0"/>
      <w:marRight w:val="0"/>
      <w:marTop w:val="0"/>
      <w:marBottom w:val="0"/>
      <w:divBdr>
        <w:top w:val="none" w:sz="0" w:space="0" w:color="auto"/>
        <w:left w:val="none" w:sz="0" w:space="0" w:color="auto"/>
        <w:bottom w:val="none" w:sz="0" w:space="0" w:color="auto"/>
        <w:right w:val="none" w:sz="0" w:space="0" w:color="auto"/>
      </w:divBdr>
    </w:div>
    <w:div w:id="1642539758">
      <w:bodyDiv w:val="1"/>
      <w:marLeft w:val="0"/>
      <w:marRight w:val="0"/>
      <w:marTop w:val="0"/>
      <w:marBottom w:val="0"/>
      <w:divBdr>
        <w:top w:val="none" w:sz="0" w:space="0" w:color="auto"/>
        <w:left w:val="none" w:sz="0" w:space="0" w:color="auto"/>
        <w:bottom w:val="none" w:sz="0" w:space="0" w:color="auto"/>
        <w:right w:val="none" w:sz="0" w:space="0" w:color="auto"/>
      </w:divBdr>
    </w:div>
    <w:div w:id="1720201485">
      <w:bodyDiv w:val="1"/>
      <w:marLeft w:val="0"/>
      <w:marRight w:val="0"/>
      <w:marTop w:val="0"/>
      <w:marBottom w:val="0"/>
      <w:divBdr>
        <w:top w:val="none" w:sz="0" w:space="0" w:color="auto"/>
        <w:left w:val="none" w:sz="0" w:space="0" w:color="auto"/>
        <w:bottom w:val="none" w:sz="0" w:space="0" w:color="auto"/>
        <w:right w:val="none" w:sz="0" w:space="0" w:color="auto"/>
      </w:divBdr>
    </w:div>
    <w:div w:id="1734309598">
      <w:bodyDiv w:val="1"/>
      <w:marLeft w:val="0"/>
      <w:marRight w:val="0"/>
      <w:marTop w:val="0"/>
      <w:marBottom w:val="0"/>
      <w:divBdr>
        <w:top w:val="none" w:sz="0" w:space="0" w:color="auto"/>
        <w:left w:val="none" w:sz="0" w:space="0" w:color="auto"/>
        <w:bottom w:val="none" w:sz="0" w:space="0" w:color="auto"/>
        <w:right w:val="none" w:sz="0" w:space="0" w:color="auto"/>
      </w:divBdr>
    </w:div>
    <w:div w:id="1738019456">
      <w:bodyDiv w:val="1"/>
      <w:marLeft w:val="0"/>
      <w:marRight w:val="0"/>
      <w:marTop w:val="0"/>
      <w:marBottom w:val="0"/>
      <w:divBdr>
        <w:top w:val="none" w:sz="0" w:space="0" w:color="auto"/>
        <w:left w:val="none" w:sz="0" w:space="0" w:color="auto"/>
        <w:bottom w:val="none" w:sz="0" w:space="0" w:color="auto"/>
        <w:right w:val="none" w:sz="0" w:space="0" w:color="auto"/>
      </w:divBdr>
    </w:div>
    <w:div w:id="1772311040">
      <w:bodyDiv w:val="1"/>
      <w:marLeft w:val="0"/>
      <w:marRight w:val="0"/>
      <w:marTop w:val="0"/>
      <w:marBottom w:val="0"/>
      <w:divBdr>
        <w:top w:val="none" w:sz="0" w:space="0" w:color="auto"/>
        <w:left w:val="none" w:sz="0" w:space="0" w:color="auto"/>
        <w:bottom w:val="none" w:sz="0" w:space="0" w:color="auto"/>
        <w:right w:val="none" w:sz="0" w:space="0" w:color="auto"/>
      </w:divBdr>
    </w:div>
    <w:div w:id="1781681125">
      <w:bodyDiv w:val="1"/>
      <w:marLeft w:val="0"/>
      <w:marRight w:val="0"/>
      <w:marTop w:val="0"/>
      <w:marBottom w:val="0"/>
      <w:divBdr>
        <w:top w:val="none" w:sz="0" w:space="0" w:color="auto"/>
        <w:left w:val="none" w:sz="0" w:space="0" w:color="auto"/>
        <w:bottom w:val="none" w:sz="0" w:space="0" w:color="auto"/>
        <w:right w:val="none" w:sz="0" w:space="0" w:color="auto"/>
      </w:divBdr>
    </w:div>
    <w:div w:id="1812139910">
      <w:bodyDiv w:val="1"/>
      <w:marLeft w:val="0"/>
      <w:marRight w:val="0"/>
      <w:marTop w:val="0"/>
      <w:marBottom w:val="0"/>
      <w:divBdr>
        <w:top w:val="none" w:sz="0" w:space="0" w:color="auto"/>
        <w:left w:val="none" w:sz="0" w:space="0" w:color="auto"/>
        <w:bottom w:val="none" w:sz="0" w:space="0" w:color="auto"/>
        <w:right w:val="none" w:sz="0" w:space="0" w:color="auto"/>
      </w:divBdr>
    </w:div>
    <w:div w:id="1834486452">
      <w:bodyDiv w:val="1"/>
      <w:marLeft w:val="0"/>
      <w:marRight w:val="0"/>
      <w:marTop w:val="0"/>
      <w:marBottom w:val="0"/>
      <w:divBdr>
        <w:top w:val="none" w:sz="0" w:space="0" w:color="auto"/>
        <w:left w:val="none" w:sz="0" w:space="0" w:color="auto"/>
        <w:bottom w:val="none" w:sz="0" w:space="0" w:color="auto"/>
        <w:right w:val="none" w:sz="0" w:space="0" w:color="auto"/>
      </w:divBdr>
    </w:div>
    <w:div w:id="1898393759">
      <w:bodyDiv w:val="1"/>
      <w:marLeft w:val="0"/>
      <w:marRight w:val="0"/>
      <w:marTop w:val="0"/>
      <w:marBottom w:val="0"/>
      <w:divBdr>
        <w:top w:val="none" w:sz="0" w:space="0" w:color="auto"/>
        <w:left w:val="none" w:sz="0" w:space="0" w:color="auto"/>
        <w:bottom w:val="none" w:sz="0" w:space="0" w:color="auto"/>
        <w:right w:val="none" w:sz="0" w:space="0" w:color="auto"/>
      </w:divBdr>
    </w:div>
    <w:div w:id="1926642150">
      <w:bodyDiv w:val="1"/>
      <w:marLeft w:val="0"/>
      <w:marRight w:val="0"/>
      <w:marTop w:val="0"/>
      <w:marBottom w:val="0"/>
      <w:divBdr>
        <w:top w:val="none" w:sz="0" w:space="0" w:color="auto"/>
        <w:left w:val="none" w:sz="0" w:space="0" w:color="auto"/>
        <w:bottom w:val="none" w:sz="0" w:space="0" w:color="auto"/>
        <w:right w:val="none" w:sz="0" w:space="0" w:color="auto"/>
      </w:divBdr>
    </w:div>
    <w:div w:id="1982614591">
      <w:bodyDiv w:val="1"/>
      <w:marLeft w:val="0"/>
      <w:marRight w:val="0"/>
      <w:marTop w:val="0"/>
      <w:marBottom w:val="0"/>
      <w:divBdr>
        <w:top w:val="none" w:sz="0" w:space="0" w:color="auto"/>
        <w:left w:val="none" w:sz="0" w:space="0" w:color="auto"/>
        <w:bottom w:val="none" w:sz="0" w:space="0" w:color="auto"/>
        <w:right w:val="none" w:sz="0" w:space="0" w:color="auto"/>
      </w:divBdr>
    </w:div>
    <w:div w:id="2014333941">
      <w:bodyDiv w:val="1"/>
      <w:marLeft w:val="0"/>
      <w:marRight w:val="0"/>
      <w:marTop w:val="0"/>
      <w:marBottom w:val="0"/>
      <w:divBdr>
        <w:top w:val="none" w:sz="0" w:space="0" w:color="auto"/>
        <w:left w:val="none" w:sz="0" w:space="0" w:color="auto"/>
        <w:bottom w:val="none" w:sz="0" w:space="0" w:color="auto"/>
        <w:right w:val="none" w:sz="0" w:space="0" w:color="auto"/>
      </w:divBdr>
    </w:div>
    <w:div w:id="2063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6DC6-0856-4E25-868B-FD6A35C6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56</Pages>
  <Words>14794</Words>
  <Characters>84326</Characters>
  <Application>Microsoft Office Word</Application>
  <DocSecurity>0</DocSecurity>
  <Lines>702</Lines>
  <Paragraphs>197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Makina</dc:creator>
  <cp:lastModifiedBy>Anita Radetić</cp:lastModifiedBy>
  <cp:revision>101</cp:revision>
  <cp:lastPrinted>2023-02-28T13:02:00Z</cp:lastPrinted>
  <dcterms:created xsi:type="dcterms:W3CDTF">2023-02-24T07:13:00Z</dcterms:created>
  <dcterms:modified xsi:type="dcterms:W3CDTF">2023-02-28T14:30:00Z</dcterms:modified>
</cp:coreProperties>
</file>